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94D5" w14:textId="1E406966" w:rsidR="00556714" w:rsidRPr="0062575C" w:rsidRDefault="008B61DA" w:rsidP="008176A7">
      <w:pPr>
        <w:spacing w:before="0" w:after="0"/>
        <w:rPr>
          <w:rFonts w:cs="Arial"/>
        </w:rPr>
      </w:pPr>
      <w:r w:rsidRPr="0062575C">
        <w:rPr>
          <w:rFonts w:cs="Arial"/>
          <w:noProof/>
          <w:lang w:eastAsia="ko-KR"/>
        </w:rPr>
        <w:drawing>
          <wp:anchor distT="0" distB="0" distL="114935" distR="114935" simplePos="0" relativeHeight="251657216" behindDoc="1" locked="0" layoutInCell="1" allowOverlap="1" wp14:anchorId="70BB0E86" wp14:editId="439CAF9E">
            <wp:simplePos x="0" y="0"/>
            <wp:positionH relativeFrom="column">
              <wp:posOffset>5305425</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74657FD9" w14:textId="77777777" w:rsidR="008B61DA" w:rsidRPr="0062575C" w:rsidRDefault="008B61DA" w:rsidP="008176A7">
      <w:pPr>
        <w:spacing w:before="0" w:after="0"/>
        <w:rPr>
          <w:rFonts w:cs="Arial"/>
        </w:rPr>
      </w:pPr>
    </w:p>
    <w:p w14:paraId="74E6AB2E" w14:textId="3C0EC8F6" w:rsidR="008B61DA" w:rsidRPr="0062575C" w:rsidRDefault="008B61DA" w:rsidP="008176A7">
      <w:pPr>
        <w:spacing w:before="0" w:after="0"/>
        <w:rPr>
          <w:rFonts w:cs="Arial"/>
        </w:rPr>
      </w:pPr>
    </w:p>
    <w:p w14:paraId="5041ED95" w14:textId="77777777" w:rsidR="00EA16F6" w:rsidRPr="0062575C" w:rsidRDefault="008C542B" w:rsidP="008176A7">
      <w:pPr>
        <w:spacing w:before="0" w:after="0"/>
        <w:jc w:val="right"/>
        <w:rPr>
          <w:rFonts w:cs="Arial"/>
          <w:b/>
          <w:sz w:val="24"/>
          <w:szCs w:val="24"/>
        </w:rPr>
      </w:pPr>
      <w:r w:rsidRPr="0062575C">
        <w:rPr>
          <w:rFonts w:cs="Arial"/>
          <w:b/>
          <w:sz w:val="24"/>
          <w:szCs w:val="24"/>
        </w:rPr>
        <w:tab/>
      </w:r>
    </w:p>
    <w:p w14:paraId="0C44604C" w14:textId="1DCFDA6E" w:rsidR="00EA16F6" w:rsidRPr="0062575C" w:rsidRDefault="00EA16F6" w:rsidP="008176A7">
      <w:pPr>
        <w:spacing w:before="0" w:after="0"/>
        <w:jc w:val="right"/>
        <w:rPr>
          <w:rFonts w:cs="Arial"/>
          <w:b/>
          <w:sz w:val="24"/>
          <w:szCs w:val="24"/>
        </w:rPr>
      </w:pPr>
    </w:p>
    <w:p w14:paraId="362EFE0E" w14:textId="77777777" w:rsidR="00EA16F6" w:rsidRPr="0062575C" w:rsidRDefault="00EA16F6" w:rsidP="008176A7">
      <w:pPr>
        <w:spacing w:before="0" w:after="0"/>
        <w:jc w:val="right"/>
        <w:rPr>
          <w:rFonts w:cs="Arial"/>
          <w:b/>
          <w:sz w:val="24"/>
          <w:szCs w:val="24"/>
        </w:rPr>
      </w:pPr>
    </w:p>
    <w:p w14:paraId="43D52CA3" w14:textId="7C89CC17" w:rsidR="00556714" w:rsidRPr="0062575C" w:rsidRDefault="008B61DA" w:rsidP="008176A7">
      <w:pPr>
        <w:spacing w:before="0" w:after="0"/>
        <w:jc w:val="right"/>
        <w:rPr>
          <w:rFonts w:cs="Arial"/>
          <w:b/>
          <w:sz w:val="24"/>
          <w:szCs w:val="24"/>
        </w:rPr>
      </w:pPr>
      <w:r w:rsidRPr="0062575C">
        <w:rPr>
          <w:rFonts w:cs="Arial"/>
          <w:b/>
          <w:sz w:val="24"/>
          <w:szCs w:val="24"/>
        </w:rPr>
        <w:t>Töö nr</w:t>
      </w:r>
      <w:r w:rsidR="002E0160" w:rsidRPr="0062575C">
        <w:rPr>
          <w:rFonts w:cs="Arial"/>
          <w:b/>
          <w:sz w:val="24"/>
          <w:szCs w:val="24"/>
        </w:rPr>
        <w:t xml:space="preserve"> </w:t>
      </w:r>
      <w:r w:rsidR="00FE26A7">
        <w:rPr>
          <w:rFonts w:cs="Arial"/>
          <w:b/>
          <w:sz w:val="24"/>
          <w:szCs w:val="24"/>
        </w:rPr>
        <w:t>610</w:t>
      </w:r>
    </w:p>
    <w:p w14:paraId="641E42FA" w14:textId="77777777" w:rsidR="00556714" w:rsidRPr="0062575C" w:rsidRDefault="00556714" w:rsidP="008176A7">
      <w:pPr>
        <w:spacing w:before="0" w:after="0"/>
        <w:rPr>
          <w:rFonts w:cs="Arial"/>
        </w:rPr>
      </w:pPr>
    </w:p>
    <w:p w14:paraId="77FC61E2" w14:textId="77777777" w:rsidR="00556714" w:rsidRPr="0062575C" w:rsidRDefault="00556714" w:rsidP="008176A7">
      <w:pPr>
        <w:spacing w:before="0" w:after="0"/>
        <w:jc w:val="center"/>
        <w:rPr>
          <w:rFonts w:cs="Arial"/>
          <w:b/>
          <w:sz w:val="28"/>
          <w:szCs w:val="28"/>
        </w:rPr>
      </w:pPr>
      <w:r w:rsidRPr="0062575C">
        <w:rPr>
          <w:rFonts w:cs="Arial"/>
          <w:b/>
          <w:sz w:val="28"/>
          <w:szCs w:val="28"/>
        </w:rPr>
        <w:t>Harjumaa, Rae vald</w:t>
      </w:r>
      <w:r w:rsidR="0027288A" w:rsidRPr="0062575C">
        <w:rPr>
          <w:rFonts w:cs="Arial"/>
          <w:b/>
          <w:sz w:val="28"/>
          <w:szCs w:val="28"/>
        </w:rPr>
        <w:t xml:space="preserve">, </w:t>
      </w:r>
      <w:r w:rsidR="001D1492" w:rsidRPr="0062575C">
        <w:rPr>
          <w:rFonts w:cs="Arial"/>
          <w:b/>
          <w:sz w:val="28"/>
          <w:szCs w:val="28"/>
        </w:rPr>
        <w:t>Peetri alevik</w:t>
      </w:r>
    </w:p>
    <w:p w14:paraId="28441EFA" w14:textId="7A9038C4" w:rsidR="00391CE9" w:rsidRPr="0062575C" w:rsidRDefault="00681430" w:rsidP="008176A7">
      <w:pPr>
        <w:spacing w:before="0" w:after="0"/>
        <w:jc w:val="center"/>
        <w:rPr>
          <w:rFonts w:cs="Arial"/>
          <w:b/>
          <w:sz w:val="28"/>
          <w:szCs w:val="28"/>
        </w:rPr>
      </w:pPr>
      <w:r w:rsidRPr="0062575C">
        <w:rPr>
          <w:rFonts w:cs="Arial"/>
          <w:b/>
          <w:sz w:val="28"/>
          <w:szCs w:val="28"/>
        </w:rPr>
        <w:t>VANA-TARTU MNT</w:t>
      </w:r>
      <w:r w:rsidR="00364CFF">
        <w:rPr>
          <w:rFonts w:cs="Arial"/>
          <w:b/>
          <w:sz w:val="28"/>
          <w:szCs w:val="28"/>
        </w:rPr>
        <w:t xml:space="preserve"> 63 // LOOPEALSE-SUUREKIVI</w:t>
      </w:r>
      <w:r w:rsidR="00CC3F3E">
        <w:rPr>
          <w:rFonts w:cs="Arial"/>
          <w:b/>
          <w:sz w:val="28"/>
          <w:szCs w:val="28"/>
        </w:rPr>
        <w:t xml:space="preserve"> </w:t>
      </w:r>
      <w:r w:rsidR="001D1492" w:rsidRPr="0062575C">
        <w:rPr>
          <w:rFonts w:cs="Arial"/>
          <w:b/>
          <w:sz w:val="28"/>
          <w:szCs w:val="28"/>
        </w:rPr>
        <w:t>KINNISTU</w:t>
      </w:r>
      <w:r w:rsidR="00F03687" w:rsidRPr="0062575C">
        <w:rPr>
          <w:rFonts w:cs="Arial"/>
          <w:b/>
          <w:sz w:val="28"/>
          <w:szCs w:val="28"/>
        </w:rPr>
        <w:t xml:space="preserve"> JA LÄHIALA</w:t>
      </w:r>
    </w:p>
    <w:p w14:paraId="58652AAB" w14:textId="6010D1AC" w:rsidR="008B61DA" w:rsidRPr="0062575C" w:rsidRDefault="00556714" w:rsidP="008176A7">
      <w:pPr>
        <w:spacing w:before="0" w:after="0"/>
        <w:jc w:val="center"/>
        <w:rPr>
          <w:rFonts w:cs="Arial"/>
          <w:b/>
          <w:sz w:val="28"/>
          <w:szCs w:val="28"/>
        </w:rPr>
      </w:pPr>
      <w:r w:rsidRPr="0062575C">
        <w:rPr>
          <w:rFonts w:cs="Arial"/>
          <w:b/>
          <w:sz w:val="28"/>
          <w:szCs w:val="28"/>
        </w:rPr>
        <w:t>DETAILPLANEERING</w:t>
      </w:r>
      <w:r w:rsidR="00526292" w:rsidRPr="0062575C">
        <w:rPr>
          <w:rFonts w:cs="Arial"/>
          <w:b/>
          <w:sz w:val="28"/>
          <w:szCs w:val="28"/>
        </w:rPr>
        <w:t>U ESKIIS</w:t>
      </w:r>
    </w:p>
    <w:p w14:paraId="4BCB1A76" w14:textId="77777777" w:rsidR="00AA644B" w:rsidRPr="0062575C" w:rsidRDefault="00AA644B" w:rsidP="008176A7">
      <w:pPr>
        <w:spacing w:before="0" w:after="0"/>
        <w:jc w:val="center"/>
        <w:rPr>
          <w:rFonts w:cs="Arial"/>
          <w:b/>
          <w:sz w:val="28"/>
          <w:szCs w:val="28"/>
        </w:rPr>
      </w:pPr>
    </w:p>
    <w:p w14:paraId="1FBC0E10" w14:textId="4AE9156C" w:rsidR="00CB1C51" w:rsidRPr="0062575C" w:rsidRDefault="00806418" w:rsidP="00806418">
      <w:pPr>
        <w:spacing w:before="0" w:after="0"/>
        <w:jc w:val="center"/>
        <w:rPr>
          <w:rFonts w:cs="Arial"/>
          <w:b/>
          <w:sz w:val="32"/>
          <w:szCs w:val="32"/>
        </w:rPr>
      </w:pPr>
      <w:r>
        <w:rPr>
          <w:rFonts w:cs="Arial"/>
          <w:b/>
          <w:noProof/>
          <w:sz w:val="32"/>
          <w:szCs w:val="32"/>
        </w:rPr>
        <w:drawing>
          <wp:inline distT="0" distB="0" distL="0" distR="0" wp14:anchorId="7DF7E381" wp14:editId="57264D89">
            <wp:extent cx="2648103" cy="2416902"/>
            <wp:effectExtent l="0" t="0" r="0" b="0"/>
            <wp:docPr id="1262958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556" cy="2424617"/>
                    </a:xfrm>
                    <a:prstGeom prst="rect">
                      <a:avLst/>
                    </a:prstGeom>
                    <a:noFill/>
                    <a:ln>
                      <a:noFill/>
                    </a:ln>
                  </pic:spPr>
                </pic:pic>
              </a:graphicData>
            </a:graphic>
          </wp:inline>
        </w:drawing>
      </w:r>
    </w:p>
    <w:p w14:paraId="0C743476" w14:textId="77777777" w:rsidR="008B61DA" w:rsidRPr="0062575C" w:rsidRDefault="008B61DA" w:rsidP="008176A7">
      <w:pPr>
        <w:spacing w:before="0" w:after="0"/>
        <w:rPr>
          <w:rFonts w:cs="Arial"/>
        </w:rPr>
      </w:pPr>
    </w:p>
    <w:p w14:paraId="4A560794" w14:textId="77777777" w:rsidR="00AA644B" w:rsidRPr="0062575C" w:rsidRDefault="00AA644B" w:rsidP="00AA644B">
      <w:pPr>
        <w:tabs>
          <w:tab w:val="left" w:pos="2835"/>
        </w:tabs>
        <w:spacing w:before="0" w:after="0"/>
        <w:rPr>
          <w:rFonts w:cs="Arial"/>
        </w:rPr>
      </w:pPr>
      <w:r w:rsidRPr="0062575C">
        <w:rPr>
          <w:rFonts w:cs="Arial"/>
        </w:rPr>
        <w:t xml:space="preserve">PLANEERINGU KOOSTAMISE </w:t>
      </w:r>
    </w:p>
    <w:p w14:paraId="610D52A1" w14:textId="616D9394" w:rsidR="00E579FD" w:rsidRPr="0062575C" w:rsidRDefault="00AA644B" w:rsidP="00C4344B">
      <w:pPr>
        <w:tabs>
          <w:tab w:val="left" w:pos="3969"/>
        </w:tabs>
        <w:spacing w:before="0" w:after="0"/>
        <w:rPr>
          <w:rFonts w:cs="Arial"/>
        </w:rPr>
      </w:pPr>
      <w:r w:rsidRPr="0062575C">
        <w:rPr>
          <w:rFonts w:cs="Arial"/>
        </w:rPr>
        <w:t>KORRALDAJA:</w:t>
      </w:r>
      <w:r w:rsidRPr="0062575C">
        <w:rPr>
          <w:rFonts w:cs="Arial"/>
        </w:rPr>
        <w:tab/>
        <w:t>Rae Vallavalitsus, registrikood 75026106</w:t>
      </w:r>
    </w:p>
    <w:p w14:paraId="5727DA6E" w14:textId="77777777" w:rsidR="00E579FD" w:rsidRPr="0062575C" w:rsidRDefault="00E579FD" w:rsidP="00C4344B">
      <w:pPr>
        <w:tabs>
          <w:tab w:val="left" w:pos="3969"/>
        </w:tabs>
        <w:spacing w:before="0" w:after="0"/>
        <w:rPr>
          <w:rFonts w:cs="Arial"/>
        </w:rPr>
      </w:pPr>
      <w:r w:rsidRPr="0062575C">
        <w:rPr>
          <w:rFonts w:cs="Arial"/>
        </w:rPr>
        <w:tab/>
        <w:t>Aruküla tee 9</w:t>
      </w:r>
    </w:p>
    <w:p w14:paraId="2EF3960A" w14:textId="77777777" w:rsidR="00E579FD" w:rsidRPr="0062575C" w:rsidRDefault="00E579FD" w:rsidP="00C4344B">
      <w:pPr>
        <w:tabs>
          <w:tab w:val="left" w:pos="3969"/>
        </w:tabs>
        <w:spacing w:before="0" w:after="0"/>
        <w:rPr>
          <w:rFonts w:cs="Arial"/>
        </w:rPr>
      </w:pPr>
      <w:r w:rsidRPr="0062575C">
        <w:rPr>
          <w:rFonts w:cs="Arial"/>
        </w:rPr>
        <w:tab/>
        <w:t>75301 Jüri alevik</w:t>
      </w:r>
    </w:p>
    <w:p w14:paraId="51CFBC92" w14:textId="77777777" w:rsidR="00D61C9D" w:rsidRPr="0062575C" w:rsidRDefault="00E579FD" w:rsidP="00C4344B">
      <w:pPr>
        <w:tabs>
          <w:tab w:val="left" w:pos="3969"/>
        </w:tabs>
        <w:spacing w:before="0" w:after="0"/>
        <w:rPr>
          <w:rFonts w:cs="Arial"/>
        </w:rPr>
      </w:pPr>
      <w:r w:rsidRPr="0062575C">
        <w:rPr>
          <w:rFonts w:cs="Arial"/>
        </w:rPr>
        <w:tab/>
        <w:t>Harjumaa</w:t>
      </w:r>
    </w:p>
    <w:p w14:paraId="29821D0F" w14:textId="77777777" w:rsidR="00392E4D" w:rsidRPr="0062575C" w:rsidRDefault="00392E4D" w:rsidP="008176A7">
      <w:pPr>
        <w:spacing w:before="0" w:after="0"/>
        <w:rPr>
          <w:rFonts w:cs="Arial"/>
        </w:rPr>
      </w:pPr>
    </w:p>
    <w:p w14:paraId="42C6E217" w14:textId="4F9B5C00" w:rsidR="008B24CC" w:rsidRPr="0062575C" w:rsidRDefault="00951D87" w:rsidP="00CC3F3E">
      <w:pPr>
        <w:tabs>
          <w:tab w:val="left" w:pos="3969"/>
        </w:tabs>
        <w:spacing w:before="0" w:after="0"/>
        <w:rPr>
          <w:rFonts w:cs="Arial"/>
        </w:rPr>
      </w:pPr>
      <w:r w:rsidRPr="0062575C">
        <w:rPr>
          <w:rFonts w:cs="Arial"/>
        </w:rPr>
        <w:t>HUVITATUD ISIK</w:t>
      </w:r>
      <w:r w:rsidR="00556714" w:rsidRPr="0062575C">
        <w:rPr>
          <w:rFonts w:cs="Arial"/>
        </w:rPr>
        <w:t>:</w:t>
      </w:r>
      <w:r w:rsidR="00556714" w:rsidRPr="0062575C">
        <w:rPr>
          <w:rFonts w:cs="Arial"/>
        </w:rPr>
        <w:tab/>
      </w:r>
      <w:r w:rsidR="006C3A7E">
        <w:rPr>
          <w:rFonts w:cs="Arial"/>
        </w:rPr>
        <w:t xml:space="preserve">Tiiu </w:t>
      </w:r>
      <w:proofErr w:type="spellStart"/>
      <w:r w:rsidR="006C3A7E">
        <w:rPr>
          <w:rFonts w:cs="Arial"/>
        </w:rPr>
        <w:t>Soover</w:t>
      </w:r>
      <w:proofErr w:type="spellEnd"/>
    </w:p>
    <w:p w14:paraId="62DC588E" w14:textId="77777777" w:rsidR="008B24CC" w:rsidRPr="0062575C" w:rsidRDefault="008B24CC" w:rsidP="00056CDB">
      <w:pPr>
        <w:spacing w:before="0" w:after="0"/>
        <w:rPr>
          <w:rFonts w:cs="Arial"/>
        </w:rPr>
      </w:pPr>
    </w:p>
    <w:p w14:paraId="3A3E3560" w14:textId="41FDA362" w:rsidR="00556714" w:rsidRPr="0062575C" w:rsidRDefault="00556714" w:rsidP="00C4344B">
      <w:pPr>
        <w:tabs>
          <w:tab w:val="left" w:pos="3969"/>
        </w:tabs>
        <w:spacing w:before="0" w:after="0"/>
        <w:rPr>
          <w:rFonts w:cs="Arial"/>
        </w:rPr>
      </w:pPr>
      <w:r w:rsidRPr="0062575C">
        <w:rPr>
          <w:rFonts w:cs="Arial"/>
        </w:rPr>
        <w:t>P</w:t>
      </w:r>
      <w:r w:rsidR="00AA644B" w:rsidRPr="0062575C">
        <w:rPr>
          <w:rFonts w:cs="Arial"/>
        </w:rPr>
        <w:t>LAN</w:t>
      </w:r>
      <w:r w:rsidRPr="0062575C">
        <w:rPr>
          <w:rFonts w:cs="Arial"/>
        </w:rPr>
        <w:t>EERIJA:</w:t>
      </w:r>
      <w:r w:rsidRPr="0062575C">
        <w:rPr>
          <w:rFonts w:cs="Arial"/>
        </w:rPr>
        <w:tab/>
      </w:r>
      <w:proofErr w:type="spellStart"/>
      <w:r w:rsidRPr="0062575C">
        <w:rPr>
          <w:rFonts w:cs="Arial"/>
        </w:rPr>
        <w:t>Optimal</w:t>
      </w:r>
      <w:proofErr w:type="spellEnd"/>
      <w:r w:rsidRPr="0062575C">
        <w:rPr>
          <w:rFonts w:cs="Arial"/>
        </w:rPr>
        <w:t xml:space="preserve"> Projekt OÜ</w:t>
      </w:r>
      <w:r w:rsidR="00AA644B" w:rsidRPr="0062575C">
        <w:rPr>
          <w:rFonts w:cs="Arial"/>
        </w:rPr>
        <w:t xml:space="preserve">, </w:t>
      </w:r>
      <w:r w:rsidRPr="0062575C">
        <w:rPr>
          <w:rFonts w:cs="Arial"/>
        </w:rPr>
        <w:t>registrikood 11213515</w:t>
      </w:r>
    </w:p>
    <w:p w14:paraId="7F926C07" w14:textId="4C5C4143" w:rsidR="00556714" w:rsidRPr="0062575C" w:rsidRDefault="00556714" w:rsidP="00C4344B">
      <w:pPr>
        <w:tabs>
          <w:tab w:val="left" w:pos="3969"/>
        </w:tabs>
        <w:spacing w:before="0" w:after="0"/>
        <w:rPr>
          <w:rFonts w:cs="Arial"/>
        </w:rPr>
      </w:pPr>
      <w:r w:rsidRPr="0062575C">
        <w:rPr>
          <w:rFonts w:cs="Arial"/>
        </w:rPr>
        <w:tab/>
        <w:t>MTR reg.nr EEP000601</w:t>
      </w:r>
    </w:p>
    <w:p w14:paraId="2F4745AD" w14:textId="77777777" w:rsidR="00D61C9D" w:rsidRPr="0062575C" w:rsidRDefault="00556714" w:rsidP="00C4344B">
      <w:pPr>
        <w:tabs>
          <w:tab w:val="left" w:pos="3969"/>
        </w:tabs>
        <w:spacing w:before="0" w:after="0"/>
        <w:rPr>
          <w:rFonts w:cs="Arial"/>
        </w:rPr>
      </w:pPr>
      <w:r w:rsidRPr="0062575C">
        <w:rPr>
          <w:rFonts w:cs="Arial"/>
        </w:rPr>
        <w:tab/>
        <w:t>Keemia tn 4, 1061</w:t>
      </w:r>
      <w:r w:rsidR="000E238F" w:rsidRPr="0062575C">
        <w:rPr>
          <w:rFonts w:cs="Arial"/>
        </w:rPr>
        <w:t>6 Tallinn</w:t>
      </w:r>
    </w:p>
    <w:p w14:paraId="5C48BE82" w14:textId="77777777" w:rsidR="00556714" w:rsidRPr="0062575C" w:rsidRDefault="00556714" w:rsidP="008176A7">
      <w:pPr>
        <w:spacing w:before="0" w:after="0"/>
        <w:rPr>
          <w:rFonts w:cs="Arial"/>
        </w:rPr>
      </w:pPr>
    </w:p>
    <w:p w14:paraId="6DC1780F" w14:textId="77777777" w:rsidR="00556714" w:rsidRPr="0062575C" w:rsidRDefault="00556714" w:rsidP="00C4344B">
      <w:pPr>
        <w:tabs>
          <w:tab w:val="left" w:pos="3969"/>
        </w:tabs>
        <w:spacing w:before="0" w:after="0"/>
        <w:rPr>
          <w:rFonts w:cs="Arial"/>
        </w:rPr>
      </w:pPr>
      <w:r w:rsidRPr="0062575C">
        <w:rPr>
          <w:rFonts w:cs="Arial"/>
        </w:rPr>
        <w:t>ARHITEKT:</w:t>
      </w:r>
      <w:r w:rsidRPr="0062575C">
        <w:rPr>
          <w:rFonts w:cs="Arial"/>
        </w:rPr>
        <w:tab/>
      </w:r>
      <w:r w:rsidR="0011764E" w:rsidRPr="0062575C">
        <w:rPr>
          <w:rFonts w:cs="Arial"/>
        </w:rPr>
        <w:t>Ive Punger</w:t>
      </w:r>
    </w:p>
    <w:p w14:paraId="3227DACD" w14:textId="69113858" w:rsidR="00556714" w:rsidRPr="0062575C" w:rsidRDefault="00556714" w:rsidP="00C4344B">
      <w:pPr>
        <w:spacing w:before="0" w:after="0"/>
        <w:rPr>
          <w:rFonts w:cs="Arial"/>
        </w:rPr>
      </w:pPr>
    </w:p>
    <w:p w14:paraId="70871032" w14:textId="77777777" w:rsidR="00700CEB" w:rsidRPr="0062575C" w:rsidRDefault="00951D87" w:rsidP="00C4344B">
      <w:pPr>
        <w:tabs>
          <w:tab w:val="left" w:pos="3969"/>
        </w:tabs>
        <w:spacing w:before="0" w:after="0"/>
        <w:rPr>
          <w:rFonts w:cs="Arial"/>
        </w:rPr>
      </w:pPr>
      <w:r w:rsidRPr="0062575C">
        <w:rPr>
          <w:rFonts w:cs="Arial"/>
        </w:rPr>
        <w:t>TEHNIK</w:t>
      </w:r>
      <w:r w:rsidRPr="0062575C">
        <w:rPr>
          <w:rFonts w:cs="Arial"/>
        </w:rPr>
        <w:tab/>
        <w:t>Keia Kuus</w:t>
      </w:r>
    </w:p>
    <w:p w14:paraId="12BAE738" w14:textId="77777777" w:rsidR="00FE26A7" w:rsidRDefault="00951D87" w:rsidP="00C4344B">
      <w:pPr>
        <w:tabs>
          <w:tab w:val="left" w:pos="3969"/>
        </w:tabs>
        <w:spacing w:before="0" w:after="0"/>
      </w:pPr>
      <w:r w:rsidRPr="0062575C">
        <w:rPr>
          <w:rFonts w:cs="Arial"/>
        </w:rPr>
        <w:tab/>
      </w:r>
      <w:hyperlink r:id="rId10" w:history="1">
        <w:r w:rsidR="00AA644B" w:rsidRPr="0062575C">
          <w:rPr>
            <w:rStyle w:val="Hyperlink"/>
            <w:rFonts w:cs="Arial"/>
          </w:rPr>
          <w:t>keia@opt.ee</w:t>
        </w:r>
      </w:hyperlink>
    </w:p>
    <w:p w14:paraId="21417928" w14:textId="77777777" w:rsidR="00FE26A7" w:rsidRDefault="00FE26A7" w:rsidP="00C4344B">
      <w:pPr>
        <w:tabs>
          <w:tab w:val="left" w:pos="3969"/>
        </w:tabs>
        <w:spacing w:before="0" w:after="0"/>
      </w:pPr>
    </w:p>
    <w:p w14:paraId="79049147" w14:textId="77777777" w:rsidR="00FE26A7" w:rsidRPr="0062575C" w:rsidRDefault="00FE26A7" w:rsidP="00FE26A7">
      <w:pPr>
        <w:tabs>
          <w:tab w:val="left" w:pos="3969"/>
        </w:tabs>
        <w:spacing w:before="0" w:after="0"/>
        <w:rPr>
          <w:rFonts w:cs="Arial"/>
        </w:rPr>
      </w:pPr>
      <w:r w:rsidRPr="0062575C">
        <w:rPr>
          <w:rFonts w:cs="Arial"/>
        </w:rPr>
        <w:t>PROJEKTIJUHT:</w:t>
      </w:r>
      <w:r w:rsidRPr="0062575C">
        <w:rPr>
          <w:rFonts w:cs="Arial"/>
        </w:rPr>
        <w:tab/>
      </w:r>
      <w:r w:rsidRPr="0062575C">
        <w:rPr>
          <w:rFonts w:eastAsia="Calibri" w:cs="Arial"/>
        </w:rPr>
        <w:t>Arno Anton</w:t>
      </w:r>
    </w:p>
    <w:p w14:paraId="3F464B9A" w14:textId="77777777" w:rsidR="00FE26A7" w:rsidRPr="0062575C" w:rsidRDefault="00FE26A7" w:rsidP="00FE26A7">
      <w:pPr>
        <w:tabs>
          <w:tab w:val="left" w:pos="3969"/>
        </w:tabs>
        <w:spacing w:before="0" w:after="0"/>
        <w:rPr>
          <w:rFonts w:cs="Arial"/>
        </w:rPr>
      </w:pPr>
      <w:r w:rsidRPr="0062575C">
        <w:rPr>
          <w:rFonts w:cs="Arial"/>
        </w:rPr>
        <w:tab/>
      </w:r>
      <w:r w:rsidRPr="0062575C">
        <w:rPr>
          <w:rFonts w:eastAsia="Calibri" w:cs="Arial"/>
        </w:rPr>
        <w:t>56</w:t>
      </w:r>
      <w:r w:rsidRPr="0062575C">
        <w:rPr>
          <w:rFonts w:cs="Arial"/>
        </w:rPr>
        <w:t> </w:t>
      </w:r>
      <w:r w:rsidRPr="0062575C">
        <w:rPr>
          <w:rFonts w:eastAsia="Calibri" w:cs="Arial"/>
        </w:rPr>
        <w:t>983</w:t>
      </w:r>
      <w:r w:rsidRPr="0062575C">
        <w:rPr>
          <w:rFonts w:cs="Arial"/>
        </w:rPr>
        <w:t> </w:t>
      </w:r>
      <w:r w:rsidRPr="0062575C">
        <w:rPr>
          <w:rFonts w:eastAsia="Calibri" w:cs="Arial"/>
        </w:rPr>
        <w:t>389</w:t>
      </w:r>
    </w:p>
    <w:p w14:paraId="06CF21B3" w14:textId="77777777" w:rsidR="00FE26A7" w:rsidRPr="0062575C" w:rsidRDefault="00FE26A7" w:rsidP="00FE26A7">
      <w:pPr>
        <w:tabs>
          <w:tab w:val="left" w:pos="3969"/>
        </w:tabs>
        <w:spacing w:before="0" w:after="0"/>
        <w:rPr>
          <w:rFonts w:cs="Arial"/>
        </w:rPr>
      </w:pPr>
      <w:r w:rsidRPr="0062575C">
        <w:rPr>
          <w:rFonts w:cs="Arial"/>
        </w:rPr>
        <w:tab/>
      </w:r>
      <w:hyperlink r:id="rId11" w:history="1">
        <w:r w:rsidRPr="0062575C">
          <w:rPr>
            <w:rStyle w:val="Hyperlink"/>
            <w:rFonts w:eastAsia="Calibri" w:cs="Arial"/>
          </w:rPr>
          <w:t>arno@opt.ee</w:t>
        </w:r>
      </w:hyperlink>
    </w:p>
    <w:p w14:paraId="737C0CD1" w14:textId="77777777" w:rsidR="00FE26A7" w:rsidRDefault="00FE26A7" w:rsidP="00C4344B">
      <w:pPr>
        <w:tabs>
          <w:tab w:val="left" w:pos="3969"/>
        </w:tabs>
        <w:spacing w:before="0" w:after="0"/>
      </w:pPr>
    </w:p>
    <w:p w14:paraId="38D0E3DF" w14:textId="574E8CB3" w:rsidR="00FE26A7" w:rsidRDefault="00FE26A7" w:rsidP="00C4344B">
      <w:pPr>
        <w:tabs>
          <w:tab w:val="left" w:pos="3969"/>
        </w:tabs>
        <w:spacing w:before="0" w:after="0"/>
      </w:pPr>
      <w:r w:rsidRPr="00FE26A7">
        <w:t>KINNISMÄLESTIS:</w:t>
      </w:r>
      <w:r w:rsidRPr="00FE26A7">
        <w:tab/>
        <w:t>arheoloogiamälestis</w:t>
      </w:r>
      <w:r>
        <w:t xml:space="preserve"> </w:t>
      </w:r>
      <w:r w:rsidRPr="00FE26A7">
        <w:t>kultusekivi reg.nr 18825</w:t>
      </w:r>
    </w:p>
    <w:p w14:paraId="7D7559F5" w14:textId="67D1B790" w:rsidR="00883665" w:rsidRPr="0062575C" w:rsidRDefault="00883665" w:rsidP="00C4344B">
      <w:pPr>
        <w:tabs>
          <w:tab w:val="left" w:pos="3969"/>
        </w:tabs>
        <w:spacing w:before="0" w:after="0"/>
        <w:rPr>
          <w:rFonts w:cs="Arial"/>
        </w:rPr>
      </w:pPr>
      <w:r w:rsidRPr="0062575C">
        <w:rPr>
          <w:rFonts w:cs="Arial"/>
          <w:b/>
          <w:caps/>
        </w:rPr>
        <w:br w:type="page"/>
      </w:r>
    </w:p>
    <w:p w14:paraId="1A090D08" w14:textId="77777777" w:rsidR="00E579FD" w:rsidRPr="0062575C" w:rsidRDefault="00E579FD" w:rsidP="003E4A30">
      <w:pPr>
        <w:tabs>
          <w:tab w:val="left" w:pos="2835"/>
        </w:tabs>
        <w:spacing w:before="0" w:after="0"/>
        <w:rPr>
          <w:rFonts w:cs="Arial"/>
          <w:b/>
          <w:caps/>
        </w:rPr>
      </w:pPr>
      <w:r w:rsidRPr="0062575C">
        <w:rPr>
          <w:rFonts w:cs="Arial"/>
          <w:b/>
          <w:caps/>
        </w:rPr>
        <w:lastRenderedPageBreak/>
        <w:t>KÖITE koosseis:</w:t>
      </w:r>
    </w:p>
    <w:p w14:paraId="6845BDA7" w14:textId="77777777" w:rsidR="00E579FD" w:rsidRPr="0062575C" w:rsidRDefault="00E579FD" w:rsidP="003E4A30">
      <w:pPr>
        <w:spacing w:before="0" w:after="0"/>
        <w:rPr>
          <w:rFonts w:cs="Arial"/>
          <w:caps/>
        </w:rPr>
      </w:pPr>
    </w:p>
    <w:p w14:paraId="075FBCC9" w14:textId="77777777" w:rsidR="00B4093F" w:rsidRPr="0062575C" w:rsidRDefault="00B4093F">
      <w:pPr>
        <w:numPr>
          <w:ilvl w:val="0"/>
          <w:numId w:val="11"/>
        </w:numPr>
        <w:tabs>
          <w:tab w:val="left" w:pos="284"/>
        </w:tabs>
        <w:spacing w:before="0" w:after="0"/>
        <w:rPr>
          <w:rFonts w:eastAsia="Calibri" w:cs="Arial"/>
          <w:b/>
          <w:bCs/>
        </w:rPr>
      </w:pPr>
      <w:r w:rsidRPr="0062575C">
        <w:rPr>
          <w:rFonts w:eastAsia="Calibri" w:cs="Arial"/>
          <w:b/>
          <w:bCs/>
          <w:caps/>
        </w:rPr>
        <w:t>Seletuskiri</w:t>
      </w:r>
    </w:p>
    <w:p w14:paraId="21739296" w14:textId="55BC3AE7" w:rsidR="00A86A9C" w:rsidRDefault="00A85F61">
      <w:pPr>
        <w:pStyle w:val="TOC1"/>
        <w:rPr>
          <w:rFonts w:asciiTheme="minorHAnsi" w:eastAsiaTheme="minorEastAsia" w:hAnsiTheme="minorHAnsi"/>
          <w:noProof/>
          <w:kern w:val="2"/>
          <w:sz w:val="24"/>
          <w:szCs w:val="24"/>
          <w:lang w:eastAsia="et-EE"/>
          <w14:ligatures w14:val="standardContextual"/>
        </w:rPr>
      </w:pPr>
      <w:r w:rsidRPr="0062575C">
        <w:rPr>
          <w:rFonts w:cs="Arial"/>
        </w:rPr>
        <w:fldChar w:fldCharType="begin"/>
      </w:r>
      <w:r w:rsidR="006E4A38" w:rsidRPr="0062575C">
        <w:rPr>
          <w:rFonts w:cs="Arial"/>
        </w:rPr>
        <w:instrText xml:space="preserve"> TOC \o "1-3" \h \z \u </w:instrText>
      </w:r>
      <w:r w:rsidRPr="0062575C">
        <w:rPr>
          <w:rFonts w:cs="Arial"/>
        </w:rPr>
        <w:fldChar w:fldCharType="separate"/>
      </w:r>
      <w:hyperlink w:anchor="_Toc188002163" w:history="1">
        <w:r w:rsidR="00A86A9C" w:rsidRPr="001851B8">
          <w:rPr>
            <w:rStyle w:val="Hyperlink"/>
            <w:noProof/>
          </w:rPr>
          <w:t>1. PLANEERINGU KOOSTAMISEL ARVESTAMISELE KUULUVAD PLANEERINGUD, ÕIGUSAKTID JA MUUD ALUSMATERJALID</w:t>
        </w:r>
        <w:r w:rsidR="00A86A9C">
          <w:rPr>
            <w:noProof/>
            <w:webHidden/>
          </w:rPr>
          <w:tab/>
        </w:r>
        <w:r w:rsidR="00A86A9C">
          <w:rPr>
            <w:noProof/>
            <w:webHidden/>
          </w:rPr>
          <w:fldChar w:fldCharType="begin"/>
        </w:r>
        <w:r w:rsidR="00A86A9C">
          <w:rPr>
            <w:noProof/>
            <w:webHidden/>
          </w:rPr>
          <w:instrText xml:space="preserve"> PAGEREF _Toc188002163 \h </w:instrText>
        </w:r>
        <w:r w:rsidR="00A86A9C">
          <w:rPr>
            <w:noProof/>
            <w:webHidden/>
          </w:rPr>
        </w:r>
        <w:r w:rsidR="00A86A9C">
          <w:rPr>
            <w:noProof/>
            <w:webHidden/>
          </w:rPr>
          <w:fldChar w:fldCharType="separate"/>
        </w:r>
        <w:r w:rsidR="00A86A9C">
          <w:rPr>
            <w:noProof/>
            <w:webHidden/>
          </w:rPr>
          <w:t>4</w:t>
        </w:r>
        <w:r w:rsidR="00A86A9C">
          <w:rPr>
            <w:noProof/>
            <w:webHidden/>
          </w:rPr>
          <w:fldChar w:fldCharType="end"/>
        </w:r>
      </w:hyperlink>
    </w:p>
    <w:p w14:paraId="69CB472D" w14:textId="178AA82C" w:rsidR="00A86A9C" w:rsidRDefault="00A86A9C">
      <w:pPr>
        <w:pStyle w:val="TOC1"/>
        <w:rPr>
          <w:rFonts w:asciiTheme="minorHAnsi" w:eastAsiaTheme="minorEastAsia" w:hAnsiTheme="minorHAnsi"/>
          <w:noProof/>
          <w:kern w:val="2"/>
          <w:sz w:val="24"/>
          <w:szCs w:val="24"/>
          <w:lang w:eastAsia="et-EE"/>
          <w14:ligatures w14:val="standardContextual"/>
        </w:rPr>
      </w:pPr>
      <w:hyperlink w:anchor="_Toc188002164" w:history="1">
        <w:r w:rsidRPr="001851B8">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_Toc188002164 \h </w:instrText>
        </w:r>
        <w:r>
          <w:rPr>
            <w:noProof/>
            <w:webHidden/>
          </w:rPr>
        </w:r>
        <w:r>
          <w:rPr>
            <w:noProof/>
            <w:webHidden/>
          </w:rPr>
          <w:fldChar w:fldCharType="separate"/>
        </w:r>
        <w:r>
          <w:rPr>
            <w:noProof/>
            <w:webHidden/>
          </w:rPr>
          <w:t>4</w:t>
        </w:r>
        <w:r>
          <w:rPr>
            <w:noProof/>
            <w:webHidden/>
          </w:rPr>
          <w:fldChar w:fldCharType="end"/>
        </w:r>
      </w:hyperlink>
    </w:p>
    <w:p w14:paraId="36767C83" w14:textId="03956019"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65" w:history="1">
        <w:r w:rsidRPr="001851B8">
          <w:rPr>
            <w:rStyle w:val="Hyperlink"/>
            <w:noProof/>
          </w:rPr>
          <w:t>2.1. Planeeringu eesmärk</w:t>
        </w:r>
        <w:r>
          <w:rPr>
            <w:noProof/>
            <w:webHidden/>
          </w:rPr>
          <w:tab/>
        </w:r>
        <w:r>
          <w:rPr>
            <w:noProof/>
            <w:webHidden/>
          </w:rPr>
          <w:fldChar w:fldCharType="begin"/>
        </w:r>
        <w:r>
          <w:rPr>
            <w:noProof/>
            <w:webHidden/>
          </w:rPr>
          <w:instrText xml:space="preserve"> PAGEREF _Toc188002165 \h </w:instrText>
        </w:r>
        <w:r>
          <w:rPr>
            <w:noProof/>
            <w:webHidden/>
          </w:rPr>
        </w:r>
        <w:r>
          <w:rPr>
            <w:noProof/>
            <w:webHidden/>
          </w:rPr>
          <w:fldChar w:fldCharType="separate"/>
        </w:r>
        <w:r>
          <w:rPr>
            <w:noProof/>
            <w:webHidden/>
          </w:rPr>
          <w:t>4</w:t>
        </w:r>
        <w:r>
          <w:rPr>
            <w:noProof/>
            <w:webHidden/>
          </w:rPr>
          <w:fldChar w:fldCharType="end"/>
        </w:r>
      </w:hyperlink>
    </w:p>
    <w:p w14:paraId="7A938E65" w14:textId="1A7A9AC0"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66" w:history="1">
        <w:r w:rsidRPr="001851B8">
          <w:rPr>
            <w:rStyle w:val="Hyperlink"/>
            <w:noProof/>
            <w:lang w:eastAsia="zh-CN"/>
          </w:rPr>
          <w:t>2.2. Planeeritava maa-ala kontaktvööndi analüüs</w:t>
        </w:r>
        <w:r>
          <w:rPr>
            <w:noProof/>
            <w:webHidden/>
          </w:rPr>
          <w:tab/>
        </w:r>
        <w:r>
          <w:rPr>
            <w:noProof/>
            <w:webHidden/>
          </w:rPr>
          <w:fldChar w:fldCharType="begin"/>
        </w:r>
        <w:r>
          <w:rPr>
            <w:noProof/>
            <w:webHidden/>
          </w:rPr>
          <w:instrText xml:space="preserve"> PAGEREF _Toc188002166 \h </w:instrText>
        </w:r>
        <w:r>
          <w:rPr>
            <w:noProof/>
            <w:webHidden/>
          </w:rPr>
        </w:r>
        <w:r>
          <w:rPr>
            <w:noProof/>
            <w:webHidden/>
          </w:rPr>
          <w:fldChar w:fldCharType="separate"/>
        </w:r>
        <w:r>
          <w:rPr>
            <w:noProof/>
            <w:webHidden/>
          </w:rPr>
          <w:t>4</w:t>
        </w:r>
        <w:r>
          <w:rPr>
            <w:noProof/>
            <w:webHidden/>
          </w:rPr>
          <w:fldChar w:fldCharType="end"/>
        </w:r>
      </w:hyperlink>
    </w:p>
    <w:p w14:paraId="09CAAC9C" w14:textId="58B797B6"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67" w:history="1">
        <w:r w:rsidRPr="001851B8">
          <w:rPr>
            <w:rStyle w:val="Hyperlink"/>
            <w:noProof/>
            <w:lang w:eastAsia="zh-CN"/>
          </w:rPr>
          <w:t>2.3. Planeeringulahenduse kaalutlused ja põhjendused</w:t>
        </w:r>
        <w:r>
          <w:rPr>
            <w:noProof/>
            <w:webHidden/>
          </w:rPr>
          <w:tab/>
        </w:r>
        <w:r>
          <w:rPr>
            <w:noProof/>
            <w:webHidden/>
          </w:rPr>
          <w:fldChar w:fldCharType="begin"/>
        </w:r>
        <w:r>
          <w:rPr>
            <w:noProof/>
            <w:webHidden/>
          </w:rPr>
          <w:instrText xml:space="preserve"> PAGEREF _Toc188002167 \h </w:instrText>
        </w:r>
        <w:r>
          <w:rPr>
            <w:noProof/>
            <w:webHidden/>
          </w:rPr>
        </w:r>
        <w:r>
          <w:rPr>
            <w:noProof/>
            <w:webHidden/>
          </w:rPr>
          <w:fldChar w:fldCharType="separate"/>
        </w:r>
        <w:r>
          <w:rPr>
            <w:noProof/>
            <w:webHidden/>
          </w:rPr>
          <w:t>5</w:t>
        </w:r>
        <w:r>
          <w:rPr>
            <w:noProof/>
            <w:webHidden/>
          </w:rPr>
          <w:fldChar w:fldCharType="end"/>
        </w:r>
      </w:hyperlink>
    </w:p>
    <w:p w14:paraId="3F4C9026" w14:textId="49725581" w:rsidR="00A86A9C" w:rsidRDefault="00A86A9C">
      <w:pPr>
        <w:pStyle w:val="TOC1"/>
        <w:rPr>
          <w:rFonts w:asciiTheme="minorHAnsi" w:eastAsiaTheme="minorEastAsia" w:hAnsiTheme="minorHAnsi"/>
          <w:noProof/>
          <w:kern w:val="2"/>
          <w:sz w:val="24"/>
          <w:szCs w:val="24"/>
          <w:lang w:eastAsia="et-EE"/>
          <w14:ligatures w14:val="standardContextual"/>
        </w:rPr>
      </w:pPr>
      <w:hyperlink w:anchor="_Toc188002168" w:history="1">
        <w:r w:rsidRPr="001851B8">
          <w:rPr>
            <w:rStyle w:val="Hyperlink"/>
            <w:noProof/>
            <w:lang w:eastAsia="zh-CN"/>
          </w:rPr>
          <w:t>3. VASTAVUS RAE VALLA PÕHJAPIIRKONNA ÜLDPLANEERINGULE</w:t>
        </w:r>
        <w:r>
          <w:rPr>
            <w:noProof/>
            <w:webHidden/>
          </w:rPr>
          <w:tab/>
        </w:r>
        <w:r>
          <w:rPr>
            <w:noProof/>
            <w:webHidden/>
          </w:rPr>
          <w:fldChar w:fldCharType="begin"/>
        </w:r>
        <w:r>
          <w:rPr>
            <w:noProof/>
            <w:webHidden/>
          </w:rPr>
          <w:instrText xml:space="preserve"> PAGEREF _Toc188002168 \h </w:instrText>
        </w:r>
        <w:r>
          <w:rPr>
            <w:noProof/>
            <w:webHidden/>
          </w:rPr>
        </w:r>
        <w:r>
          <w:rPr>
            <w:noProof/>
            <w:webHidden/>
          </w:rPr>
          <w:fldChar w:fldCharType="separate"/>
        </w:r>
        <w:r>
          <w:rPr>
            <w:noProof/>
            <w:webHidden/>
          </w:rPr>
          <w:t>5</w:t>
        </w:r>
        <w:r>
          <w:rPr>
            <w:noProof/>
            <w:webHidden/>
          </w:rPr>
          <w:fldChar w:fldCharType="end"/>
        </w:r>
      </w:hyperlink>
    </w:p>
    <w:p w14:paraId="7742D379" w14:textId="396C127F" w:rsidR="00A86A9C" w:rsidRDefault="00A86A9C">
      <w:pPr>
        <w:pStyle w:val="TOC1"/>
        <w:rPr>
          <w:rFonts w:asciiTheme="minorHAnsi" w:eastAsiaTheme="minorEastAsia" w:hAnsiTheme="minorHAnsi"/>
          <w:noProof/>
          <w:kern w:val="2"/>
          <w:sz w:val="24"/>
          <w:szCs w:val="24"/>
          <w:lang w:eastAsia="et-EE"/>
          <w14:ligatures w14:val="standardContextual"/>
        </w:rPr>
      </w:pPr>
      <w:hyperlink w:anchor="_Toc188002169" w:history="1">
        <w:r w:rsidRPr="001851B8">
          <w:rPr>
            <w:rStyle w:val="Hyperlink"/>
            <w:noProof/>
          </w:rPr>
          <w:t>4. OLEMASOLEVA OLUKORRA ISELOOMUSTUS</w:t>
        </w:r>
        <w:r>
          <w:rPr>
            <w:noProof/>
            <w:webHidden/>
          </w:rPr>
          <w:tab/>
        </w:r>
        <w:r>
          <w:rPr>
            <w:noProof/>
            <w:webHidden/>
          </w:rPr>
          <w:fldChar w:fldCharType="begin"/>
        </w:r>
        <w:r>
          <w:rPr>
            <w:noProof/>
            <w:webHidden/>
          </w:rPr>
          <w:instrText xml:space="preserve"> PAGEREF _Toc188002169 \h </w:instrText>
        </w:r>
        <w:r>
          <w:rPr>
            <w:noProof/>
            <w:webHidden/>
          </w:rPr>
        </w:r>
        <w:r>
          <w:rPr>
            <w:noProof/>
            <w:webHidden/>
          </w:rPr>
          <w:fldChar w:fldCharType="separate"/>
        </w:r>
        <w:r>
          <w:rPr>
            <w:noProof/>
            <w:webHidden/>
          </w:rPr>
          <w:t>6</w:t>
        </w:r>
        <w:r>
          <w:rPr>
            <w:noProof/>
            <w:webHidden/>
          </w:rPr>
          <w:fldChar w:fldCharType="end"/>
        </w:r>
      </w:hyperlink>
    </w:p>
    <w:p w14:paraId="59B7C8B5" w14:textId="7E17AA13"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70" w:history="1">
        <w:r w:rsidRPr="001851B8">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_Toc188002170 \h </w:instrText>
        </w:r>
        <w:r>
          <w:rPr>
            <w:noProof/>
            <w:webHidden/>
          </w:rPr>
        </w:r>
        <w:r>
          <w:rPr>
            <w:noProof/>
            <w:webHidden/>
          </w:rPr>
          <w:fldChar w:fldCharType="separate"/>
        </w:r>
        <w:r>
          <w:rPr>
            <w:noProof/>
            <w:webHidden/>
          </w:rPr>
          <w:t>6</w:t>
        </w:r>
        <w:r>
          <w:rPr>
            <w:noProof/>
            <w:webHidden/>
          </w:rPr>
          <w:fldChar w:fldCharType="end"/>
        </w:r>
      </w:hyperlink>
    </w:p>
    <w:p w14:paraId="7A9BBC6A" w14:textId="19E87A6F"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71" w:history="1">
        <w:r w:rsidRPr="001851B8">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_Toc188002171 \h </w:instrText>
        </w:r>
        <w:r>
          <w:rPr>
            <w:noProof/>
            <w:webHidden/>
          </w:rPr>
        </w:r>
        <w:r>
          <w:rPr>
            <w:noProof/>
            <w:webHidden/>
          </w:rPr>
          <w:fldChar w:fldCharType="separate"/>
        </w:r>
        <w:r>
          <w:rPr>
            <w:noProof/>
            <w:webHidden/>
          </w:rPr>
          <w:t>7</w:t>
        </w:r>
        <w:r>
          <w:rPr>
            <w:noProof/>
            <w:webHidden/>
          </w:rPr>
          <w:fldChar w:fldCharType="end"/>
        </w:r>
      </w:hyperlink>
    </w:p>
    <w:p w14:paraId="43982798" w14:textId="506425A0"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72" w:history="1">
        <w:r w:rsidRPr="001851B8">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_Toc188002172 \h </w:instrText>
        </w:r>
        <w:r>
          <w:rPr>
            <w:noProof/>
            <w:webHidden/>
          </w:rPr>
        </w:r>
        <w:r>
          <w:rPr>
            <w:noProof/>
            <w:webHidden/>
          </w:rPr>
          <w:fldChar w:fldCharType="separate"/>
        </w:r>
        <w:r>
          <w:rPr>
            <w:noProof/>
            <w:webHidden/>
          </w:rPr>
          <w:t>7</w:t>
        </w:r>
        <w:r>
          <w:rPr>
            <w:noProof/>
            <w:webHidden/>
          </w:rPr>
          <w:fldChar w:fldCharType="end"/>
        </w:r>
      </w:hyperlink>
    </w:p>
    <w:p w14:paraId="3F33BA13" w14:textId="186642F0"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73" w:history="1">
        <w:r w:rsidRPr="001851B8">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_Toc188002173 \h </w:instrText>
        </w:r>
        <w:r>
          <w:rPr>
            <w:noProof/>
            <w:webHidden/>
          </w:rPr>
        </w:r>
        <w:r>
          <w:rPr>
            <w:noProof/>
            <w:webHidden/>
          </w:rPr>
          <w:fldChar w:fldCharType="separate"/>
        </w:r>
        <w:r>
          <w:rPr>
            <w:noProof/>
            <w:webHidden/>
          </w:rPr>
          <w:t>7</w:t>
        </w:r>
        <w:r>
          <w:rPr>
            <w:noProof/>
            <w:webHidden/>
          </w:rPr>
          <w:fldChar w:fldCharType="end"/>
        </w:r>
      </w:hyperlink>
    </w:p>
    <w:p w14:paraId="3E764C29" w14:textId="1DA03691"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74" w:history="1">
        <w:r w:rsidRPr="001851B8">
          <w:rPr>
            <w:rStyle w:val="Hyperlink"/>
            <w:rFonts w:cs="Arial"/>
            <w:noProof/>
          </w:rPr>
          <w:t>4.5. Olemasolev tehnovarustus</w:t>
        </w:r>
        <w:r>
          <w:rPr>
            <w:noProof/>
            <w:webHidden/>
          </w:rPr>
          <w:tab/>
        </w:r>
        <w:r>
          <w:rPr>
            <w:noProof/>
            <w:webHidden/>
          </w:rPr>
          <w:fldChar w:fldCharType="begin"/>
        </w:r>
        <w:r>
          <w:rPr>
            <w:noProof/>
            <w:webHidden/>
          </w:rPr>
          <w:instrText xml:space="preserve"> PAGEREF _Toc188002174 \h </w:instrText>
        </w:r>
        <w:r>
          <w:rPr>
            <w:noProof/>
            <w:webHidden/>
          </w:rPr>
        </w:r>
        <w:r>
          <w:rPr>
            <w:noProof/>
            <w:webHidden/>
          </w:rPr>
          <w:fldChar w:fldCharType="separate"/>
        </w:r>
        <w:r>
          <w:rPr>
            <w:noProof/>
            <w:webHidden/>
          </w:rPr>
          <w:t>7</w:t>
        </w:r>
        <w:r>
          <w:rPr>
            <w:noProof/>
            <w:webHidden/>
          </w:rPr>
          <w:fldChar w:fldCharType="end"/>
        </w:r>
      </w:hyperlink>
    </w:p>
    <w:p w14:paraId="5B5491E4" w14:textId="67D042FE"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75" w:history="1">
        <w:r w:rsidRPr="001851B8">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_Toc188002175 \h </w:instrText>
        </w:r>
        <w:r>
          <w:rPr>
            <w:noProof/>
            <w:webHidden/>
          </w:rPr>
        </w:r>
        <w:r>
          <w:rPr>
            <w:noProof/>
            <w:webHidden/>
          </w:rPr>
          <w:fldChar w:fldCharType="separate"/>
        </w:r>
        <w:r>
          <w:rPr>
            <w:noProof/>
            <w:webHidden/>
          </w:rPr>
          <w:t>7</w:t>
        </w:r>
        <w:r>
          <w:rPr>
            <w:noProof/>
            <w:webHidden/>
          </w:rPr>
          <w:fldChar w:fldCharType="end"/>
        </w:r>
      </w:hyperlink>
    </w:p>
    <w:p w14:paraId="566DBF3A" w14:textId="1021D4D3"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76" w:history="1">
        <w:r w:rsidRPr="001851B8">
          <w:rPr>
            <w:rStyle w:val="Hyperlink"/>
            <w:rFonts w:cs="Arial"/>
            <w:noProof/>
          </w:rPr>
          <w:t>4.7. Kehtivad piirangud</w:t>
        </w:r>
        <w:r>
          <w:rPr>
            <w:noProof/>
            <w:webHidden/>
          </w:rPr>
          <w:tab/>
        </w:r>
        <w:r>
          <w:rPr>
            <w:noProof/>
            <w:webHidden/>
          </w:rPr>
          <w:fldChar w:fldCharType="begin"/>
        </w:r>
        <w:r>
          <w:rPr>
            <w:noProof/>
            <w:webHidden/>
          </w:rPr>
          <w:instrText xml:space="preserve"> PAGEREF _Toc188002176 \h </w:instrText>
        </w:r>
        <w:r>
          <w:rPr>
            <w:noProof/>
            <w:webHidden/>
          </w:rPr>
        </w:r>
        <w:r>
          <w:rPr>
            <w:noProof/>
            <w:webHidden/>
          </w:rPr>
          <w:fldChar w:fldCharType="separate"/>
        </w:r>
        <w:r>
          <w:rPr>
            <w:noProof/>
            <w:webHidden/>
          </w:rPr>
          <w:t>7</w:t>
        </w:r>
        <w:r>
          <w:rPr>
            <w:noProof/>
            <w:webHidden/>
          </w:rPr>
          <w:fldChar w:fldCharType="end"/>
        </w:r>
      </w:hyperlink>
    </w:p>
    <w:p w14:paraId="4B4E0762" w14:textId="61F1990D" w:rsidR="00A86A9C" w:rsidRDefault="00A86A9C">
      <w:pPr>
        <w:pStyle w:val="TOC1"/>
        <w:rPr>
          <w:rFonts w:asciiTheme="minorHAnsi" w:eastAsiaTheme="minorEastAsia" w:hAnsiTheme="minorHAnsi"/>
          <w:noProof/>
          <w:kern w:val="2"/>
          <w:sz w:val="24"/>
          <w:szCs w:val="24"/>
          <w:lang w:eastAsia="et-EE"/>
          <w14:ligatures w14:val="standardContextual"/>
        </w:rPr>
      </w:pPr>
      <w:hyperlink w:anchor="_Toc188002177" w:history="1">
        <w:r w:rsidRPr="001851B8">
          <w:rPr>
            <w:rStyle w:val="Hyperlink"/>
            <w:noProof/>
          </w:rPr>
          <w:t>5. PLANEERINGU ETTEPANEK</w:t>
        </w:r>
        <w:r>
          <w:rPr>
            <w:noProof/>
            <w:webHidden/>
          </w:rPr>
          <w:tab/>
        </w:r>
        <w:r>
          <w:rPr>
            <w:noProof/>
            <w:webHidden/>
          </w:rPr>
          <w:fldChar w:fldCharType="begin"/>
        </w:r>
        <w:r>
          <w:rPr>
            <w:noProof/>
            <w:webHidden/>
          </w:rPr>
          <w:instrText xml:space="preserve"> PAGEREF _Toc188002177 \h </w:instrText>
        </w:r>
        <w:r>
          <w:rPr>
            <w:noProof/>
            <w:webHidden/>
          </w:rPr>
        </w:r>
        <w:r>
          <w:rPr>
            <w:noProof/>
            <w:webHidden/>
          </w:rPr>
          <w:fldChar w:fldCharType="separate"/>
        </w:r>
        <w:r>
          <w:rPr>
            <w:noProof/>
            <w:webHidden/>
          </w:rPr>
          <w:t>7</w:t>
        </w:r>
        <w:r>
          <w:rPr>
            <w:noProof/>
            <w:webHidden/>
          </w:rPr>
          <w:fldChar w:fldCharType="end"/>
        </w:r>
      </w:hyperlink>
    </w:p>
    <w:p w14:paraId="0B7E2959" w14:textId="0EEC11EB"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78" w:history="1">
        <w:r w:rsidRPr="001851B8">
          <w:rPr>
            <w:rStyle w:val="Hyperlink"/>
            <w:rFonts w:cs="Arial"/>
            <w:noProof/>
          </w:rPr>
          <w:t>5.1. Krundijaotus ja hoonestusala</w:t>
        </w:r>
        <w:r>
          <w:rPr>
            <w:noProof/>
            <w:webHidden/>
          </w:rPr>
          <w:tab/>
        </w:r>
        <w:r>
          <w:rPr>
            <w:noProof/>
            <w:webHidden/>
          </w:rPr>
          <w:fldChar w:fldCharType="begin"/>
        </w:r>
        <w:r>
          <w:rPr>
            <w:noProof/>
            <w:webHidden/>
          </w:rPr>
          <w:instrText xml:space="preserve"> PAGEREF _Toc188002178 \h </w:instrText>
        </w:r>
        <w:r>
          <w:rPr>
            <w:noProof/>
            <w:webHidden/>
          </w:rPr>
        </w:r>
        <w:r>
          <w:rPr>
            <w:noProof/>
            <w:webHidden/>
          </w:rPr>
          <w:fldChar w:fldCharType="separate"/>
        </w:r>
        <w:r>
          <w:rPr>
            <w:noProof/>
            <w:webHidden/>
          </w:rPr>
          <w:t>7</w:t>
        </w:r>
        <w:r>
          <w:rPr>
            <w:noProof/>
            <w:webHidden/>
          </w:rPr>
          <w:fldChar w:fldCharType="end"/>
        </w:r>
      </w:hyperlink>
    </w:p>
    <w:p w14:paraId="020500A5" w14:textId="461DFE2E"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79" w:history="1">
        <w:r w:rsidRPr="001851B8">
          <w:rPr>
            <w:rStyle w:val="Hyperlink"/>
            <w:noProof/>
          </w:rPr>
          <w:t>5.2. Krundi ehitusõigus</w:t>
        </w:r>
        <w:r>
          <w:rPr>
            <w:noProof/>
            <w:webHidden/>
          </w:rPr>
          <w:tab/>
        </w:r>
        <w:r>
          <w:rPr>
            <w:noProof/>
            <w:webHidden/>
          </w:rPr>
          <w:fldChar w:fldCharType="begin"/>
        </w:r>
        <w:r>
          <w:rPr>
            <w:noProof/>
            <w:webHidden/>
          </w:rPr>
          <w:instrText xml:space="preserve"> PAGEREF _Toc188002179 \h </w:instrText>
        </w:r>
        <w:r>
          <w:rPr>
            <w:noProof/>
            <w:webHidden/>
          </w:rPr>
        </w:r>
        <w:r>
          <w:rPr>
            <w:noProof/>
            <w:webHidden/>
          </w:rPr>
          <w:fldChar w:fldCharType="separate"/>
        </w:r>
        <w:r>
          <w:rPr>
            <w:noProof/>
            <w:webHidden/>
          </w:rPr>
          <w:t>8</w:t>
        </w:r>
        <w:r>
          <w:rPr>
            <w:noProof/>
            <w:webHidden/>
          </w:rPr>
          <w:fldChar w:fldCharType="end"/>
        </w:r>
      </w:hyperlink>
    </w:p>
    <w:p w14:paraId="14F66E18" w14:textId="10CB86F8"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80" w:history="1">
        <w:r w:rsidRPr="001851B8">
          <w:rPr>
            <w:rStyle w:val="Hyperlink"/>
            <w:rFonts w:cs="Arial"/>
            <w:noProof/>
          </w:rPr>
          <w:t>5.3. Ehitiste arhitektuurinõuded</w:t>
        </w:r>
        <w:r>
          <w:rPr>
            <w:noProof/>
            <w:webHidden/>
          </w:rPr>
          <w:tab/>
        </w:r>
        <w:r>
          <w:rPr>
            <w:noProof/>
            <w:webHidden/>
          </w:rPr>
          <w:fldChar w:fldCharType="begin"/>
        </w:r>
        <w:r>
          <w:rPr>
            <w:noProof/>
            <w:webHidden/>
          </w:rPr>
          <w:instrText xml:space="preserve"> PAGEREF _Toc188002180 \h </w:instrText>
        </w:r>
        <w:r>
          <w:rPr>
            <w:noProof/>
            <w:webHidden/>
          </w:rPr>
        </w:r>
        <w:r>
          <w:rPr>
            <w:noProof/>
            <w:webHidden/>
          </w:rPr>
          <w:fldChar w:fldCharType="separate"/>
        </w:r>
        <w:r>
          <w:rPr>
            <w:noProof/>
            <w:webHidden/>
          </w:rPr>
          <w:t>9</w:t>
        </w:r>
        <w:r>
          <w:rPr>
            <w:noProof/>
            <w:webHidden/>
          </w:rPr>
          <w:fldChar w:fldCharType="end"/>
        </w:r>
      </w:hyperlink>
    </w:p>
    <w:p w14:paraId="4CEA5262" w14:textId="5265C811"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81" w:history="1">
        <w:r w:rsidRPr="001851B8">
          <w:rPr>
            <w:rStyle w:val="Hyperlink"/>
            <w:noProof/>
          </w:rPr>
          <w:t>5.4. Ehitusprojekti koostamiseks ja ehitamiseks esitatud nõuded</w:t>
        </w:r>
        <w:r>
          <w:rPr>
            <w:noProof/>
            <w:webHidden/>
          </w:rPr>
          <w:tab/>
        </w:r>
        <w:r>
          <w:rPr>
            <w:noProof/>
            <w:webHidden/>
          </w:rPr>
          <w:fldChar w:fldCharType="begin"/>
        </w:r>
        <w:r>
          <w:rPr>
            <w:noProof/>
            <w:webHidden/>
          </w:rPr>
          <w:instrText xml:space="preserve"> PAGEREF _Toc188002181 \h </w:instrText>
        </w:r>
        <w:r>
          <w:rPr>
            <w:noProof/>
            <w:webHidden/>
          </w:rPr>
        </w:r>
        <w:r>
          <w:rPr>
            <w:noProof/>
            <w:webHidden/>
          </w:rPr>
          <w:fldChar w:fldCharType="separate"/>
        </w:r>
        <w:r>
          <w:rPr>
            <w:noProof/>
            <w:webHidden/>
          </w:rPr>
          <w:t>9</w:t>
        </w:r>
        <w:r>
          <w:rPr>
            <w:noProof/>
            <w:webHidden/>
          </w:rPr>
          <w:fldChar w:fldCharType="end"/>
        </w:r>
      </w:hyperlink>
    </w:p>
    <w:p w14:paraId="546744E7" w14:textId="49A5E6BE"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82" w:history="1">
        <w:r w:rsidRPr="001851B8">
          <w:rPr>
            <w:rStyle w:val="Hyperlink"/>
            <w:noProof/>
          </w:rPr>
          <w:t>5.5. Avalik ruum</w:t>
        </w:r>
        <w:r>
          <w:rPr>
            <w:noProof/>
            <w:webHidden/>
          </w:rPr>
          <w:tab/>
        </w:r>
        <w:r>
          <w:rPr>
            <w:noProof/>
            <w:webHidden/>
          </w:rPr>
          <w:fldChar w:fldCharType="begin"/>
        </w:r>
        <w:r>
          <w:rPr>
            <w:noProof/>
            <w:webHidden/>
          </w:rPr>
          <w:instrText xml:space="preserve"> PAGEREF _Toc188002182 \h </w:instrText>
        </w:r>
        <w:r>
          <w:rPr>
            <w:noProof/>
            <w:webHidden/>
          </w:rPr>
        </w:r>
        <w:r>
          <w:rPr>
            <w:noProof/>
            <w:webHidden/>
          </w:rPr>
          <w:fldChar w:fldCharType="separate"/>
        </w:r>
        <w:r>
          <w:rPr>
            <w:noProof/>
            <w:webHidden/>
          </w:rPr>
          <w:t>9</w:t>
        </w:r>
        <w:r>
          <w:rPr>
            <w:noProof/>
            <w:webHidden/>
          </w:rPr>
          <w:fldChar w:fldCharType="end"/>
        </w:r>
      </w:hyperlink>
    </w:p>
    <w:p w14:paraId="18CB40D1" w14:textId="03D98B0C"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83" w:history="1">
        <w:r w:rsidRPr="001851B8">
          <w:rPr>
            <w:rStyle w:val="Hyperlink"/>
            <w:rFonts w:cs="Arial"/>
            <w:noProof/>
          </w:rPr>
          <w:t>5.6. Piirded</w:t>
        </w:r>
        <w:r>
          <w:rPr>
            <w:noProof/>
            <w:webHidden/>
          </w:rPr>
          <w:tab/>
        </w:r>
        <w:r>
          <w:rPr>
            <w:noProof/>
            <w:webHidden/>
          </w:rPr>
          <w:fldChar w:fldCharType="begin"/>
        </w:r>
        <w:r>
          <w:rPr>
            <w:noProof/>
            <w:webHidden/>
          </w:rPr>
          <w:instrText xml:space="preserve"> PAGEREF _Toc188002183 \h </w:instrText>
        </w:r>
        <w:r>
          <w:rPr>
            <w:noProof/>
            <w:webHidden/>
          </w:rPr>
        </w:r>
        <w:r>
          <w:rPr>
            <w:noProof/>
            <w:webHidden/>
          </w:rPr>
          <w:fldChar w:fldCharType="separate"/>
        </w:r>
        <w:r>
          <w:rPr>
            <w:noProof/>
            <w:webHidden/>
          </w:rPr>
          <w:t>9</w:t>
        </w:r>
        <w:r>
          <w:rPr>
            <w:noProof/>
            <w:webHidden/>
          </w:rPr>
          <w:fldChar w:fldCharType="end"/>
        </w:r>
      </w:hyperlink>
    </w:p>
    <w:p w14:paraId="48823ECF" w14:textId="6C2E2F9F"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84" w:history="1">
        <w:r w:rsidRPr="001851B8">
          <w:rPr>
            <w:rStyle w:val="Hyperlink"/>
            <w:rFonts w:cs="Arial"/>
            <w:noProof/>
          </w:rPr>
          <w:t>5.7. Tänavate maa-alad, liiklus- ja parkimiskorraldus</w:t>
        </w:r>
        <w:r>
          <w:rPr>
            <w:noProof/>
            <w:webHidden/>
          </w:rPr>
          <w:tab/>
        </w:r>
        <w:r>
          <w:rPr>
            <w:noProof/>
            <w:webHidden/>
          </w:rPr>
          <w:fldChar w:fldCharType="begin"/>
        </w:r>
        <w:r>
          <w:rPr>
            <w:noProof/>
            <w:webHidden/>
          </w:rPr>
          <w:instrText xml:space="preserve"> PAGEREF _Toc188002184 \h </w:instrText>
        </w:r>
        <w:r>
          <w:rPr>
            <w:noProof/>
            <w:webHidden/>
          </w:rPr>
        </w:r>
        <w:r>
          <w:rPr>
            <w:noProof/>
            <w:webHidden/>
          </w:rPr>
          <w:fldChar w:fldCharType="separate"/>
        </w:r>
        <w:r>
          <w:rPr>
            <w:noProof/>
            <w:webHidden/>
          </w:rPr>
          <w:t>9</w:t>
        </w:r>
        <w:r>
          <w:rPr>
            <w:noProof/>
            <w:webHidden/>
          </w:rPr>
          <w:fldChar w:fldCharType="end"/>
        </w:r>
      </w:hyperlink>
    </w:p>
    <w:p w14:paraId="47B05D78" w14:textId="03EF5C20"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85" w:history="1">
        <w:r w:rsidRPr="001851B8">
          <w:rPr>
            <w:rStyle w:val="Hyperlink"/>
            <w:rFonts w:cs="Arial"/>
            <w:noProof/>
          </w:rPr>
          <w:t>5.8. Haljastuse ja heakorra põhimõtted</w:t>
        </w:r>
        <w:r>
          <w:rPr>
            <w:noProof/>
            <w:webHidden/>
          </w:rPr>
          <w:tab/>
        </w:r>
        <w:r>
          <w:rPr>
            <w:noProof/>
            <w:webHidden/>
          </w:rPr>
          <w:fldChar w:fldCharType="begin"/>
        </w:r>
        <w:r>
          <w:rPr>
            <w:noProof/>
            <w:webHidden/>
          </w:rPr>
          <w:instrText xml:space="preserve"> PAGEREF _Toc188002185 \h </w:instrText>
        </w:r>
        <w:r>
          <w:rPr>
            <w:noProof/>
            <w:webHidden/>
          </w:rPr>
        </w:r>
        <w:r>
          <w:rPr>
            <w:noProof/>
            <w:webHidden/>
          </w:rPr>
          <w:fldChar w:fldCharType="separate"/>
        </w:r>
        <w:r>
          <w:rPr>
            <w:noProof/>
            <w:webHidden/>
          </w:rPr>
          <w:t>11</w:t>
        </w:r>
        <w:r>
          <w:rPr>
            <w:noProof/>
            <w:webHidden/>
          </w:rPr>
          <w:fldChar w:fldCharType="end"/>
        </w:r>
      </w:hyperlink>
    </w:p>
    <w:p w14:paraId="53FEAF5E" w14:textId="7C65E780"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86" w:history="1">
        <w:r w:rsidRPr="001851B8">
          <w:rPr>
            <w:rStyle w:val="Hyperlink"/>
            <w:rFonts w:cs="Arial"/>
            <w:noProof/>
          </w:rPr>
          <w:t>5.9. Tuleohutusnõuded</w:t>
        </w:r>
        <w:r>
          <w:rPr>
            <w:noProof/>
            <w:webHidden/>
          </w:rPr>
          <w:tab/>
        </w:r>
        <w:r>
          <w:rPr>
            <w:noProof/>
            <w:webHidden/>
          </w:rPr>
          <w:fldChar w:fldCharType="begin"/>
        </w:r>
        <w:r>
          <w:rPr>
            <w:noProof/>
            <w:webHidden/>
          </w:rPr>
          <w:instrText xml:space="preserve"> PAGEREF _Toc188002186 \h </w:instrText>
        </w:r>
        <w:r>
          <w:rPr>
            <w:noProof/>
            <w:webHidden/>
          </w:rPr>
        </w:r>
        <w:r>
          <w:rPr>
            <w:noProof/>
            <w:webHidden/>
          </w:rPr>
          <w:fldChar w:fldCharType="separate"/>
        </w:r>
        <w:r>
          <w:rPr>
            <w:noProof/>
            <w:webHidden/>
          </w:rPr>
          <w:t>11</w:t>
        </w:r>
        <w:r>
          <w:rPr>
            <w:noProof/>
            <w:webHidden/>
          </w:rPr>
          <w:fldChar w:fldCharType="end"/>
        </w:r>
      </w:hyperlink>
    </w:p>
    <w:p w14:paraId="6C9A7CC4" w14:textId="7C5C8A2B"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87" w:history="1">
        <w:r w:rsidRPr="001851B8">
          <w:rPr>
            <w:rStyle w:val="Hyperlink"/>
            <w:rFonts w:cs="Arial"/>
            <w:noProof/>
          </w:rPr>
          <w:t>5.10. Jäätmete prognoos ja käitlemine</w:t>
        </w:r>
        <w:r>
          <w:rPr>
            <w:noProof/>
            <w:webHidden/>
          </w:rPr>
          <w:tab/>
        </w:r>
        <w:r>
          <w:rPr>
            <w:noProof/>
            <w:webHidden/>
          </w:rPr>
          <w:fldChar w:fldCharType="begin"/>
        </w:r>
        <w:r>
          <w:rPr>
            <w:noProof/>
            <w:webHidden/>
          </w:rPr>
          <w:instrText xml:space="preserve"> PAGEREF _Toc188002187 \h </w:instrText>
        </w:r>
        <w:r>
          <w:rPr>
            <w:noProof/>
            <w:webHidden/>
          </w:rPr>
        </w:r>
        <w:r>
          <w:rPr>
            <w:noProof/>
            <w:webHidden/>
          </w:rPr>
          <w:fldChar w:fldCharType="separate"/>
        </w:r>
        <w:r>
          <w:rPr>
            <w:noProof/>
            <w:webHidden/>
          </w:rPr>
          <w:t>12</w:t>
        </w:r>
        <w:r>
          <w:rPr>
            <w:noProof/>
            <w:webHidden/>
          </w:rPr>
          <w:fldChar w:fldCharType="end"/>
        </w:r>
      </w:hyperlink>
    </w:p>
    <w:p w14:paraId="7DB16050" w14:textId="3E64F03B"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88" w:history="1">
        <w:r w:rsidRPr="001851B8">
          <w:rPr>
            <w:rStyle w:val="Hyperlink"/>
            <w:rFonts w:cs="Arial"/>
            <w:noProof/>
          </w:rPr>
          <w:t>5.11. Meetmed kuritegevuse ennetamiseks</w:t>
        </w:r>
        <w:r>
          <w:rPr>
            <w:noProof/>
            <w:webHidden/>
          </w:rPr>
          <w:tab/>
        </w:r>
        <w:r>
          <w:rPr>
            <w:noProof/>
            <w:webHidden/>
          </w:rPr>
          <w:fldChar w:fldCharType="begin"/>
        </w:r>
        <w:r>
          <w:rPr>
            <w:noProof/>
            <w:webHidden/>
          </w:rPr>
          <w:instrText xml:space="preserve"> PAGEREF _Toc188002188 \h </w:instrText>
        </w:r>
        <w:r>
          <w:rPr>
            <w:noProof/>
            <w:webHidden/>
          </w:rPr>
        </w:r>
        <w:r>
          <w:rPr>
            <w:noProof/>
            <w:webHidden/>
          </w:rPr>
          <w:fldChar w:fldCharType="separate"/>
        </w:r>
        <w:r>
          <w:rPr>
            <w:noProof/>
            <w:webHidden/>
          </w:rPr>
          <w:t>12</w:t>
        </w:r>
        <w:r>
          <w:rPr>
            <w:noProof/>
            <w:webHidden/>
          </w:rPr>
          <w:fldChar w:fldCharType="end"/>
        </w:r>
      </w:hyperlink>
    </w:p>
    <w:p w14:paraId="18C8D9AC" w14:textId="3B8139AE"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89" w:history="1">
        <w:r w:rsidRPr="001851B8">
          <w:rPr>
            <w:rStyle w:val="Hyperlink"/>
            <w:noProof/>
          </w:rPr>
          <w:t>5.12. Planeeringuala tehnilised näitajad</w:t>
        </w:r>
        <w:r>
          <w:rPr>
            <w:noProof/>
            <w:webHidden/>
          </w:rPr>
          <w:tab/>
        </w:r>
        <w:r>
          <w:rPr>
            <w:noProof/>
            <w:webHidden/>
          </w:rPr>
          <w:fldChar w:fldCharType="begin"/>
        </w:r>
        <w:r>
          <w:rPr>
            <w:noProof/>
            <w:webHidden/>
          </w:rPr>
          <w:instrText xml:space="preserve"> PAGEREF _Toc188002189 \h </w:instrText>
        </w:r>
        <w:r>
          <w:rPr>
            <w:noProof/>
            <w:webHidden/>
          </w:rPr>
        </w:r>
        <w:r>
          <w:rPr>
            <w:noProof/>
            <w:webHidden/>
          </w:rPr>
          <w:fldChar w:fldCharType="separate"/>
        </w:r>
        <w:r>
          <w:rPr>
            <w:noProof/>
            <w:webHidden/>
          </w:rPr>
          <w:t>12</w:t>
        </w:r>
        <w:r>
          <w:rPr>
            <w:noProof/>
            <w:webHidden/>
          </w:rPr>
          <w:fldChar w:fldCharType="end"/>
        </w:r>
      </w:hyperlink>
    </w:p>
    <w:p w14:paraId="6C5351A8" w14:textId="67756CAD"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90" w:history="1">
        <w:r w:rsidRPr="001851B8">
          <w:rPr>
            <w:rStyle w:val="Hyperlink"/>
            <w:rFonts w:cs="Arial"/>
            <w:noProof/>
          </w:rPr>
          <w:t>5.13. Tehnovõrkude lahendus</w:t>
        </w:r>
        <w:r>
          <w:rPr>
            <w:noProof/>
            <w:webHidden/>
          </w:rPr>
          <w:tab/>
        </w:r>
        <w:r>
          <w:rPr>
            <w:noProof/>
            <w:webHidden/>
          </w:rPr>
          <w:fldChar w:fldCharType="begin"/>
        </w:r>
        <w:r>
          <w:rPr>
            <w:noProof/>
            <w:webHidden/>
          </w:rPr>
          <w:instrText xml:space="preserve"> PAGEREF _Toc188002190 \h </w:instrText>
        </w:r>
        <w:r>
          <w:rPr>
            <w:noProof/>
            <w:webHidden/>
          </w:rPr>
        </w:r>
        <w:r>
          <w:rPr>
            <w:noProof/>
            <w:webHidden/>
          </w:rPr>
          <w:fldChar w:fldCharType="separate"/>
        </w:r>
        <w:r>
          <w:rPr>
            <w:noProof/>
            <w:webHidden/>
          </w:rPr>
          <w:t>13</w:t>
        </w:r>
        <w:r>
          <w:rPr>
            <w:noProof/>
            <w:webHidden/>
          </w:rPr>
          <w:fldChar w:fldCharType="end"/>
        </w:r>
      </w:hyperlink>
    </w:p>
    <w:p w14:paraId="53708062" w14:textId="3B1E79A2" w:rsidR="00A86A9C" w:rsidRDefault="00A86A9C">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8002191" w:history="1">
        <w:r w:rsidRPr="001851B8">
          <w:rPr>
            <w:rStyle w:val="Hyperlink"/>
            <w:noProof/>
            <w:lang w:eastAsia="ar-SA"/>
          </w:rPr>
          <w:t>5.13.1. Vertikaalplaneerimine ja sademevee ärajuhtimine</w:t>
        </w:r>
        <w:r>
          <w:rPr>
            <w:noProof/>
            <w:webHidden/>
          </w:rPr>
          <w:tab/>
        </w:r>
        <w:r>
          <w:rPr>
            <w:noProof/>
            <w:webHidden/>
          </w:rPr>
          <w:fldChar w:fldCharType="begin"/>
        </w:r>
        <w:r>
          <w:rPr>
            <w:noProof/>
            <w:webHidden/>
          </w:rPr>
          <w:instrText xml:space="preserve"> PAGEREF _Toc188002191 \h </w:instrText>
        </w:r>
        <w:r>
          <w:rPr>
            <w:noProof/>
            <w:webHidden/>
          </w:rPr>
        </w:r>
        <w:r>
          <w:rPr>
            <w:noProof/>
            <w:webHidden/>
          </w:rPr>
          <w:fldChar w:fldCharType="separate"/>
        </w:r>
        <w:r>
          <w:rPr>
            <w:noProof/>
            <w:webHidden/>
          </w:rPr>
          <w:t>13</w:t>
        </w:r>
        <w:r>
          <w:rPr>
            <w:noProof/>
            <w:webHidden/>
          </w:rPr>
          <w:fldChar w:fldCharType="end"/>
        </w:r>
      </w:hyperlink>
    </w:p>
    <w:p w14:paraId="1DFA0E3D" w14:textId="2BF95539" w:rsidR="00A86A9C" w:rsidRDefault="00A86A9C">
      <w:pPr>
        <w:pStyle w:val="TOC1"/>
        <w:rPr>
          <w:rFonts w:asciiTheme="minorHAnsi" w:eastAsiaTheme="minorEastAsia" w:hAnsiTheme="minorHAnsi"/>
          <w:noProof/>
          <w:kern w:val="2"/>
          <w:sz w:val="24"/>
          <w:szCs w:val="24"/>
          <w:lang w:eastAsia="et-EE"/>
          <w14:ligatures w14:val="standardContextual"/>
        </w:rPr>
      </w:pPr>
      <w:hyperlink w:anchor="_Toc188002192" w:history="1">
        <w:r w:rsidRPr="001851B8">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_Toc188002192 \h </w:instrText>
        </w:r>
        <w:r>
          <w:rPr>
            <w:noProof/>
            <w:webHidden/>
          </w:rPr>
        </w:r>
        <w:r>
          <w:rPr>
            <w:noProof/>
            <w:webHidden/>
          </w:rPr>
          <w:fldChar w:fldCharType="separate"/>
        </w:r>
        <w:r>
          <w:rPr>
            <w:noProof/>
            <w:webHidden/>
          </w:rPr>
          <w:t>13</w:t>
        </w:r>
        <w:r>
          <w:rPr>
            <w:noProof/>
            <w:webHidden/>
          </w:rPr>
          <w:fldChar w:fldCharType="end"/>
        </w:r>
      </w:hyperlink>
    </w:p>
    <w:p w14:paraId="1D00FD73" w14:textId="238905F1"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93" w:history="1">
        <w:r w:rsidRPr="001851B8">
          <w:rPr>
            <w:rStyle w:val="Hyperlink"/>
            <w:rFonts w:cs="Arial"/>
            <w:noProof/>
          </w:rPr>
          <w:t>6.1. Eessõna</w:t>
        </w:r>
        <w:r>
          <w:rPr>
            <w:noProof/>
            <w:webHidden/>
          </w:rPr>
          <w:tab/>
        </w:r>
        <w:r>
          <w:rPr>
            <w:noProof/>
            <w:webHidden/>
          </w:rPr>
          <w:fldChar w:fldCharType="begin"/>
        </w:r>
        <w:r>
          <w:rPr>
            <w:noProof/>
            <w:webHidden/>
          </w:rPr>
          <w:instrText xml:space="preserve"> PAGEREF _Toc188002193 \h </w:instrText>
        </w:r>
        <w:r>
          <w:rPr>
            <w:noProof/>
            <w:webHidden/>
          </w:rPr>
        </w:r>
        <w:r>
          <w:rPr>
            <w:noProof/>
            <w:webHidden/>
          </w:rPr>
          <w:fldChar w:fldCharType="separate"/>
        </w:r>
        <w:r>
          <w:rPr>
            <w:noProof/>
            <w:webHidden/>
          </w:rPr>
          <w:t>13</w:t>
        </w:r>
        <w:r>
          <w:rPr>
            <w:noProof/>
            <w:webHidden/>
          </w:rPr>
          <w:fldChar w:fldCharType="end"/>
        </w:r>
      </w:hyperlink>
    </w:p>
    <w:p w14:paraId="4A07DC99" w14:textId="04EA9A29"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94" w:history="1">
        <w:r w:rsidRPr="001851B8">
          <w:rPr>
            <w:rStyle w:val="Hyperlink"/>
            <w:rFonts w:cs="Arial"/>
            <w:noProof/>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_Toc188002194 \h </w:instrText>
        </w:r>
        <w:r>
          <w:rPr>
            <w:noProof/>
            <w:webHidden/>
          </w:rPr>
        </w:r>
        <w:r>
          <w:rPr>
            <w:noProof/>
            <w:webHidden/>
          </w:rPr>
          <w:fldChar w:fldCharType="separate"/>
        </w:r>
        <w:r>
          <w:rPr>
            <w:noProof/>
            <w:webHidden/>
          </w:rPr>
          <w:t>14</w:t>
        </w:r>
        <w:r>
          <w:rPr>
            <w:noProof/>
            <w:webHidden/>
          </w:rPr>
          <w:fldChar w:fldCharType="end"/>
        </w:r>
      </w:hyperlink>
    </w:p>
    <w:p w14:paraId="2AA6BFC9" w14:textId="309B2AB2"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95" w:history="1">
        <w:r w:rsidRPr="001851B8">
          <w:rPr>
            <w:rStyle w:val="Hyperlink"/>
            <w:rFonts w:cs="Arial"/>
            <w:noProof/>
          </w:rPr>
          <w:t>6.3. Müra ja vibratsioon</w:t>
        </w:r>
        <w:r>
          <w:rPr>
            <w:noProof/>
            <w:webHidden/>
          </w:rPr>
          <w:tab/>
        </w:r>
        <w:r>
          <w:rPr>
            <w:noProof/>
            <w:webHidden/>
          </w:rPr>
          <w:fldChar w:fldCharType="begin"/>
        </w:r>
        <w:r>
          <w:rPr>
            <w:noProof/>
            <w:webHidden/>
          </w:rPr>
          <w:instrText xml:space="preserve"> PAGEREF _Toc188002195 \h </w:instrText>
        </w:r>
        <w:r>
          <w:rPr>
            <w:noProof/>
            <w:webHidden/>
          </w:rPr>
        </w:r>
        <w:r>
          <w:rPr>
            <w:noProof/>
            <w:webHidden/>
          </w:rPr>
          <w:fldChar w:fldCharType="separate"/>
        </w:r>
        <w:r>
          <w:rPr>
            <w:noProof/>
            <w:webHidden/>
          </w:rPr>
          <w:t>14</w:t>
        </w:r>
        <w:r>
          <w:rPr>
            <w:noProof/>
            <w:webHidden/>
          </w:rPr>
          <w:fldChar w:fldCharType="end"/>
        </w:r>
      </w:hyperlink>
    </w:p>
    <w:p w14:paraId="5A185291" w14:textId="64442DE3"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96" w:history="1">
        <w:r w:rsidRPr="001851B8">
          <w:rPr>
            <w:rStyle w:val="Hyperlink"/>
            <w:rFonts w:cs="Arial"/>
            <w:noProof/>
          </w:rPr>
          <w:t>6.4. Põhjavee kaitse</w:t>
        </w:r>
        <w:r>
          <w:rPr>
            <w:noProof/>
            <w:webHidden/>
          </w:rPr>
          <w:tab/>
        </w:r>
        <w:r>
          <w:rPr>
            <w:noProof/>
            <w:webHidden/>
          </w:rPr>
          <w:fldChar w:fldCharType="begin"/>
        </w:r>
        <w:r>
          <w:rPr>
            <w:noProof/>
            <w:webHidden/>
          </w:rPr>
          <w:instrText xml:space="preserve"> PAGEREF _Toc188002196 \h </w:instrText>
        </w:r>
        <w:r>
          <w:rPr>
            <w:noProof/>
            <w:webHidden/>
          </w:rPr>
        </w:r>
        <w:r>
          <w:rPr>
            <w:noProof/>
            <w:webHidden/>
          </w:rPr>
          <w:fldChar w:fldCharType="separate"/>
        </w:r>
        <w:r>
          <w:rPr>
            <w:noProof/>
            <w:webHidden/>
          </w:rPr>
          <w:t>15</w:t>
        </w:r>
        <w:r>
          <w:rPr>
            <w:noProof/>
            <w:webHidden/>
          </w:rPr>
          <w:fldChar w:fldCharType="end"/>
        </w:r>
      </w:hyperlink>
    </w:p>
    <w:p w14:paraId="722468A1" w14:textId="146B7F23"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97" w:history="1">
        <w:r w:rsidRPr="001851B8">
          <w:rPr>
            <w:rStyle w:val="Hyperlink"/>
            <w:rFonts w:cs="Arial"/>
            <w:noProof/>
          </w:rPr>
          <w:t>6.5. Radooniriski vähendamise võimalused</w:t>
        </w:r>
        <w:r>
          <w:rPr>
            <w:noProof/>
            <w:webHidden/>
          </w:rPr>
          <w:tab/>
        </w:r>
        <w:r>
          <w:rPr>
            <w:noProof/>
            <w:webHidden/>
          </w:rPr>
          <w:fldChar w:fldCharType="begin"/>
        </w:r>
        <w:r>
          <w:rPr>
            <w:noProof/>
            <w:webHidden/>
          </w:rPr>
          <w:instrText xml:space="preserve"> PAGEREF _Toc188002197 \h </w:instrText>
        </w:r>
        <w:r>
          <w:rPr>
            <w:noProof/>
            <w:webHidden/>
          </w:rPr>
        </w:r>
        <w:r>
          <w:rPr>
            <w:noProof/>
            <w:webHidden/>
          </w:rPr>
          <w:fldChar w:fldCharType="separate"/>
        </w:r>
        <w:r>
          <w:rPr>
            <w:noProof/>
            <w:webHidden/>
          </w:rPr>
          <w:t>15</w:t>
        </w:r>
        <w:r>
          <w:rPr>
            <w:noProof/>
            <w:webHidden/>
          </w:rPr>
          <w:fldChar w:fldCharType="end"/>
        </w:r>
      </w:hyperlink>
    </w:p>
    <w:p w14:paraId="79CECE2A" w14:textId="41AE9EF6"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98" w:history="1">
        <w:r w:rsidRPr="001851B8">
          <w:rPr>
            <w:rStyle w:val="Hyperlink"/>
            <w:noProof/>
          </w:rPr>
          <w:t>6.6. Võimaliku keskkonnamõju hindamine</w:t>
        </w:r>
        <w:r>
          <w:rPr>
            <w:noProof/>
            <w:webHidden/>
          </w:rPr>
          <w:tab/>
        </w:r>
        <w:r>
          <w:rPr>
            <w:noProof/>
            <w:webHidden/>
          </w:rPr>
          <w:fldChar w:fldCharType="begin"/>
        </w:r>
        <w:r>
          <w:rPr>
            <w:noProof/>
            <w:webHidden/>
          </w:rPr>
          <w:instrText xml:space="preserve"> PAGEREF _Toc188002198 \h </w:instrText>
        </w:r>
        <w:r>
          <w:rPr>
            <w:noProof/>
            <w:webHidden/>
          </w:rPr>
        </w:r>
        <w:r>
          <w:rPr>
            <w:noProof/>
            <w:webHidden/>
          </w:rPr>
          <w:fldChar w:fldCharType="separate"/>
        </w:r>
        <w:r>
          <w:rPr>
            <w:noProof/>
            <w:webHidden/>
          </w:rPr>
          <w:t>15</w:t>
        </w:r>
        <w:r>
          <w:rPr>
            <w:noProof/>
            <w:webHidden/>
          </w:rPr>
          <w:fldChar w:fldCharType="end"/>
        </w:r>
      </w:hyperlink>
    </w:p>
    <w:p w14:paraId="0DC80DD5" w14:textId="3E86AF79"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199" w:history="1">
        <w:r w:rsidRPr="001851B8">
          <w:rPr>
            <w:rStyle w:val="Hyperlink"/>
            <w:noProof/>
          </w:rPr>
          <w:t>6.7. Õhukvaliteet</w:t>
        </w:r>
        <w:r>
          <w:rPr>
            <w:noProof/>
            <w:webHidden/>
          </w:rPr>
          <w:tab/>
        </w:r>
        <w:r>
          <w:rPr>
            <w:noProof/>
            <w:webHidden/>
          </w:rPr>
          <w:fldChar w:fldCharType="begin"/>
        </w:r>
        <w:r>
          <w:rPr>
            <w:noProof/>
            <w:webHidden/>
          </w:rPr>
          <w:instrText xml:space="preserve"> PAGEREF _Toc188002199 \h </w:instrText>
        </w:r>
        <w:r>
          <w:rPr>
            <w:noProof/>
            <w:webHidden/>
          </w:rPr>
        </w:r>
        <w:r>
          <w:rPr>
            <w:noProof/>
            <w:webHidden/>
          </w:rPr>
          <w:fldChar w:fldCharType="separate"/>
        </w:r>
        <w:r>
          <w:rPr>
            <w:noProof/>
            <w:webHidden/>
          </w:rPr>
          <w:t>15</w:t>
        </w:r>
        <w:r>
          <w:rPr>
            <w:noProof/>
            <w:webHidden/>
          </w:rPr>
          <w:fldChar w:fldCharType="end"/>
        </w:r>
      </w:hyperlink>
    </w:p>
    <w:p w14:paraId="4EC75F7F" w14:textId="28AC223F" w:rsidR="00A86A9C" w:rsidRDefault="00A86A9C">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8002200" w:history="1">
        <w:r w:rsidRPr="001851B8">
          <w:rPr>
            <w:rStyle w:val="Hyperlink"/>
            <w:noProof/>
          </w:rPr>
          <w:t>6.8. Arheoloogiamälestis</w:t>
        </w:r>
        <w:r>
          <w:rPr>
            <w:noProof/>
            <w:webHidden/>
          </w:rPr>
          <w:tab/>
        </w:r>
        <w:r>
          <w:rPr>
            <w:noProof/>
            <w:webHidden/>
          </w:rPr>
          <w:fldChar w:fldCharType="begin"/>
        </w:r>
        <w:r>
          <w:rPr>
            <w:noProof/>
            <w:webHidden/>
          </w:rPr>
          <w:instrText xml:space="preserve"> PAGEREF _Toc188002200 \h </w:instrText>
        </w:r>
        <w:r>
          <w:rPr>
            <w:noProof/>
            <w:webHidden/>
          </w:rPr>
        </w:r>
        <w:r>
          <w:rPr>
            <w:noProof/>
            <w:webHidden/>
          </w:rPr>
          <w:fldChar w:fldCharType="separate"/>
        </w:r>
        <w:r>
          <w:rPr>
            <w:noProof/>
            <w:webHidden/>
          </w:rPr>
          <w:t>16</w:t>
        </w:r>
        <w:r>
          <w:rPr>
            <w:noProof/>
            <w:webHidden/>
          </w:rPr>
          <w:fldChar w:fldCharType="end"/>
        </w:r>
      </w:hyperlink>
    </w:p>
    <w:p w14:paraId="51A7710A" w14:textId="20426A7E" w:rsidR="00A86A9C" w:rsidRDefault="00A86A9C">
      <w:pPr>
        <w:pStyle w:val="TOC1"/>
        <w:rPr>
          <w:rFonts w:asciiTheme="minorHAnsi" w:eastAsiaTheme="minorEastAsia" w:hAnsiTheme="minorHAnsi"/>
          <w:noProof/>
          <w:kern w:val="2"/>
          <w:sz w:val="24"/>
          <w:szCs w:val="24"/>
          <w:lang w:eastAsia="et-EE"/>
          <w14:ligatures w14:val="standardContextual"/>
        </w:rPr>
      </w:pPr>
      <w:hyperlink w:anchor="_Toc188002201" w:history="1">
        <w:r w:rsidRPr="001851B8">
          <w:rPr>
            <w:rStyle w:val="Hyperlink"/>
            <w:noProof/>
          </w:rPr>
          <w:t>7. KESKKONNALUBADE TAOTLEMISE VÕIMALUS</w:t>
        </w:r>
        <w:r>
          <w:rPr>
            <w:noProof/>
            <w:webHidden/>
          </w:rPr>
          <w:tab/>
        </w:r>
        <w:r>
          <w:rPr>
            <w:noProof/>
            <w:webHidden/>
          </w:rPr>
          <w:fldChar w:fldCharType="begin"/>
        </w:r>
        <w:r>
          <w:rPr>
            <w:noProof/>
            <w:webHidden/>
          </w:rPr>
          <w:instrText xml:space="preserve"> PAGEREF _Toc188002201 \h </w:instrText>
        </w:r>
        <w:r>
          <w:rPr>
            <w:noProof/>
            <w:webHidden/>
          </w:rPr>
        </w:r>
        <w:r>
          <w:rPr>
            <w:noProof/>
            <w:webHidden/>
          </w:rPr>
          <w:fldChar w:fldCharType="separate"/>
        </w:r>
        <w:r>
          <w:rPr>
            <w:noProof/>
            <w:webHidden/>
          </w:rPr>
          <w:t>16</w:t>
        </w:r>
        <w:r>
          <w:rPr>
            <w:noProof/>
            <w:webHidden/>
          </w:rPr>
          <w:fldChar w:fldCharType="end"/>
        </w:r>
      </w:hyperlink>
    </w:p>
    <w:p w14:paraId="1FA867AC" w14:textId="17AD4895" w:rsidR="00A86A9C" w:rsidRDefault="00A86A9C">
      <w:pPr>
        <w:pStyle w:val="TOC1"/>
        <w:rPr>
          <w:rFonts w:asciiTheme="minorHAnsi" w:eastAsiaTheme="minorEastAsia" w:hAnsiTheme="minorHAnsi"/>
          <w:noProof/>
          <w:kern w:val="2"/>
          <w:sz w:val="24"/>
          <w:szCs w:val="24"/>
          <w:lang w:eastAsia="et-EE"/>
          <w14:ligatures w14:val="standardContextual"/>
        </w:rPr>
      </w:pPr>
      <w:hyperlink w:anchor="_Toc188002202" w:history="1">
        <w:r w:rsidRPr="001851B8">
          <w:rPr>
            <w:rStyle w:val="Hyperlink"/>
            <w:noProof/>
          </w:rPr>
          <w:t>8. DETAILPLANEERINGU ELLUVIIMISEGA KAASNEVAD MÕJUD</w:t>
        </w:r>
        <w:r>
          <w:rPr>
            <w:noProof/>
            <w:webHidden/>
          </w:rPr>
          <w:tab/>
        </w:r>
        <w:r>
          <w:rPr>
            <w:noProof/>
            <w:webHidden/>
          </w:rPr>
          <w:fldChar w:fldCharType="begin"/>
        </w:r>
        <w:r>
          <w:rPr>
            <w:noProof/>
            <w:webHidden/>
          </w:rPr>
          <w:instrText xml:space="preserve"> PAGEREF _Toc188002202 \h </w:instrText>
        </w:r>
        <w:r>
          <w:rPr>
            <w:noProof/>
            <w:webHidden/>
          </w:rPr>
        </w:r>
        <w:r>
          <w:rPr>
            <w:noProof/>
            <w:webHidden/>
          </w:rPr>
          <w:fldChar w:fldCharType="separate"/>
        </w:r>
        <w:r>
          <w:rPr>
            <w:noProof/>
            <w:webHidden/>
          </w:rPr>
          <w:t>16</w:t>
        </w:r>
        <w:r>
          <w:rPr>
            <w:noProof/>
            <w:webHidden/>
          </w:rPr>
          <w:fldChar w:fldCharType="end"/>
        </w:r>
      </w:hyperlink>
    </w:p>
    <w:p w14:paraId="1A9DFF90" w14:textId="6648688C" w:rsidR="00A86A9C" w:rsidRDefault="00A86A9C">
      <w:pPr>
        <w:pStyle w:val="TOC1"/>
        <w:rPr>
          <w:rFonts w:asciiTheme="minorHAnsi" w:eastAsiaTheme="minorEastAsia" w:hAnsiTheme="minorHAnsi"/>
          <w:noProof/>
          <w:kern w:val="2"/>
          <w:sz w:val="24"/>
          <w:szCs w:val="24"/>
          <w:lang w:eastAsia="et-EE"/>
          <w14:ligatures w14:val="standardContextual"/>
        </w:rPr>
      </w:pPr>
      <w:hyperlink w:anchor="_Toc188002203" w:history="1">
        <w:r w:rsidRPr="001851B8">
          <w:rPr>
            <w:rStyle w:val="Hyperlink"/>
            <w:noProof/>
          </w:rPr>
          <w:t>9. PLANEERINGU ELLUVIIMISE KAVA</w:t>
        </w:r>
        <w:r>
          <w:rPr>
            <w:noProof/>
            <w:webHidden/>
          </w:rPr>
          <w:tab/>
        </w:r>
        <w:r>
          <w:rPr>
            <w:noProof/>
            <w:webHidden/>
          </w:rPr>
          <w:fldChar w:fldCharType="begin"/>
        </w:r>
        <w:r>
          <w:rPr>
            <w:noProof/>
            <w:webHidden/>
          </w:rPr>
          <w:instrText xml:space="preserve"> PAGEREF _Toc188002203 \h </w:instrText>
        </w:r>
        <w:r>
          <w:rPr>
            <w:noProof/>
            <w:webHidden/>
          </w:rPr>
        </w:r>
        <w:r>
          <w:rPr>
            <w:noProof/>
            <w:webHidden/>
          </w:rPr>
          <w:fldChar w:fldCharType="separate"/>
        </w:r>
        <w:r>
          <w:rPr>
            <w:noProof/>
            <w:webHidden/>
          </w:rPr>
          <w:t>18</w:t>
        </w:r>
        <w:r>
          <w:rPr>
            <w:noProof/>
            <w:webHidden/>
          </w:rPr>
          <w:fldChar w:fldCharType="end"/>
        </w:r>
      </w:hyperlink>
    </w:p>
    <w:p w14:paraId="54BAACD4" w14:textId="3A61F521" w:rsidR="00E579FD" w:rsidRPr="0062575C" w:rsidRDefault="00A85F61" w:rsidP="003E4A30">
      <w:pPr>
        <w:pStyle w:val="ListParagraph"/>
        <w:tabs>
          <w:tab w:val="left" w:pos="284"/>
          <w:tab w:val="right" w:leader="dot" w:pos="10042"/>
        </w:tabs>
        <w:spacing w:before="0" w:after="0"/>
        <w:ind w:left="0"/>
        <w:rPr>
          <w:rFonts w:cs="Arial"/>
        </w:rPr>
      </w:pPr>
      <w:r w:rsidRPr="0062575C">
        <w:rPr>
          <w:rFonts w:cs="Arial"/>
        </w:rPr>
        <w:fldChar w:fldCharType="end"/>
      </w:r>
    </w:p>
    <w:p w14:paraId="18852246" w14:textId="77777777" w:rsidR="008B24CC" w:rsidRPr="0062575C" w:rsidRDefault="008B24CC" w:rsidP="003E4A30">
      <w:pPr>
        <w:pStyle w:val="ListParagraph"/>
        <w:tabs>
          <w:tab w:val="left" w:pos="284"/>
          <w:tab w:val="right" w:leader="dot" w:pos="10042"/>
        </w:tabs>
        <w:spacing w:before="0" w:after="0"/>
        <w:ind w:left="0"/>
        <w:rPr>
          <w:rFonts w:cs="Arial"/>
        </w:rPr>
      </w:pPr>
    </w:p>
    <w:p w14:paraId="13E0A206" w14:textId="77777777" w:rsidR="00B4093F" w:rsidRPr="0062575C" w:rsidRDefault="00B4093F">
      <w:pPr>
        <w:numPr>
          <w:ilvl w:val="0"/>
          <w:numId w:val="12"/>
        </w:numPr>
        <w:suppressAutoHyphens/>
        <w:spacing w:before="0" w:after="0"/>
        <w:rPr>
          <w:rFonts w:eastAsia="Calibri" w:cs="Arial"/>
          <w:b/>
        </w:rPr>
      </w:pPr>
      <w:r w:rsidRPr="0062575C">
        <w:rPr>
          <w:rFonts w:eastAsia="Calibri" w:cs="Arial"/>
          <w:b/>
          <w:bCs/>
          <w:caps/>
        </w:rPr>
        <w:t>Joonised</w:t>
      </w:r>
    </w:p>
    <w:p w14:paraId="2BB485A4" w14:textId="77777777" w:rsidR="00B4093F" w:rsidRPr="0062575C" w:rsidRDefault="00B4093F" w:rsidP="003E4A30">
      <w:pPr>
        <w:suppressAutoHyphens/>
        <w:spacing w:before="0" w:after="0"/>
        <w:rPr>
          <w:rFonts w:eastAsia="Calibri" w:cs="Arial"/>
        </w:rPr>
      </w:pPr>
    </w:p>
    <w:p w14:paraId="375A0521" w14:textId="380CA430" w:rsidR="009E63C6" w:rsidRPr="0062575C" w:rsidRDefault="00B4093F" w:rsidP="00C679CD">
      <w:pPr>
        <w:tabs>
          <w:tab w:val="left" w:pos="851"/>
          <w:tab w:val="left" w:pos="4395"/>
        </w:tabs>
        <w:suppressAutoHyphens/>
        <w:spacing w:before="0" w:after="0"/>
        <w:rPr>
          <w:rFonts w:eastAsia="Calibri" w:cs="Arial"/>
        </w:rPr>
      </w:pPr>
      <w:r w:rsidRPr="0062575C">
        <w:rPr>
          <w:rFonts w:eastAsia="Calibri" w:cs="Arial"/>
        </w:rPr>
        <w:t>AS-01</w:t>
      </w:r>
      <w:r w:rsidRPr="0062575C">
        <w:rPr>
          <w:rFonts w:eastAsia="Calibri" w:cs="Arial"/>
        </w:rPr>
        <w:tab/>
      </w:r>
      <w:r w:rsidR="00DC28DA" w:rsidRPr="0062575C">
        <w:rPr>
          <w:rFonts w:eastAsia="Calibri" w:cs="Arial"/>
        </w:rPr>
        <w:t>Asukoha</w:t>
      </w:r>
      <w:r w:rsidRPr="0062575C">
        <w:rPr>
          <w:rFonts w:eastAsia="Calibri" w:cs="Arial"/>
        </w:rPr>
        <w:t>skeem</w:t>
      </w:r>
      <w:r w:rsidRPr="0062575C">
        <w:rPr>
          <w:rFonts w:eastAsia="Calibri" w:cs="Arial"/>
        </w:rPr>
        <w:tab/>
        <w:t>M 1:~</w:t>
      </w:r>
    </w:p>
    <w:p w14:paraId="565E988E" w14:textId="08C21708" w:rsidR="009E63C6" w:rsidRDefault="009E63C6" w:rsidP="00C679CD">
      <w:pPr>
        <w:tabs>
          <w:tab w:val="left" w:pos="851"/>
          <w:tab w:val="left" w:pos="4395"/>
        </w:tabs>
        <w:suppressAutoHyphens/>
        <w:spacing w:before="0" w:after="0"/>
        <w:rPr>
          <w:rFonts w:eastAsia="Calibri" w:cs="Arial"/>
        </w:rPr>
      </w:pPr>
      <w:r w:rsidRPr="0062575C">
        <w:rPr>
          <w:rFonts w:eastAsia="Calibri" w:cs="Arial"/>
        </w:rPr>
        <w:lastRenderedPageBreak/>
        <w:t>AS-02</w:t>
      </w:r>
      <w:r w:rsidRPr="0062575C">
        <w:rPr>
          <w:rFonts w:eastAsia="Calibri" w:cs="Arial"/>
        </w:rPr>
        <w:tab/>
        <w:t>Kontaktvööndi analüüs</w:t>
      </w:r>
      <w:r w:rsidRPr="0062575C">
        <w:rPr>
          <w:rFonts w:eastAsia="Calibri" w:cs="Arial"/>
        </w:rPr>
        <w:tab/>
        <w:t>M 1:~</w:t>
      </w:r>
    </w:p>
    <w:p w14:paraId="1720F082" w14:textId="7164C016" w:rsidR="00A86A9C" w:rsidRPr="0062575C" w:rsidRDefault="00A86A9C" w:rsidP="00C679CD">
      <w:pPr>
        <w:tabs>
          <w:tab w:val="left" w:pos="851"/>
          <w:tab w:val="left" w:pos="4395"/>
        </w:tabs>
        <w:suppressAutoHyphens/>
        <w:spacing w:before="0" w:after="0"/>
        <w:rPr>
          <w:rFonts w:eastAsia="Calibri" w:cs="Arial"/>
        </w:rPr>
      </w:pPr>
      <w:r w:rsidRPr="0062575C">
        <w:rPr>
          <w:rFonts w:eastAsia="Calibri" w:cs="Arial"/>
        </w:rPr>
        <w:t>AS-03</w:t>
      </w:r>
      <w:r w:rsidRPr="0062575C">
        <w:rPr>
          <w:rFonts w:eastAsia="Calibri" w:cs="Arial"/>
        </w:rPr>
        <w:tab/>
        <w:t>Tugiplaan</w:t>
      </w:r>
      <w:r w:rsidRPr="0062575C">
        <w:rPr>
          <w:rFonts w:eastAsia="Calibri" w:cs="Arial"/>
        </w:rPr>
        <w:tab/>
        <w:t>M 1:1000</w:t>
      </w:r>
    </w:p>
    <w:p w14:paraId="7611EE8B" w14:textId="73DCBA5B" w:rsidR="00B4093F" w:rsidRPr="0062575C" w:rsidRDefault="00086527" w:rsidP="00C679CD">
      <w:pPr>
        <w:tabs>
          <w:tab w:val="left" w:pos="851"/>
          <w:tab w:val="left" w:pos="4395"/>
        </w:tabs>
        <w:suppressAutoHyphens/>
        <w:spacing w:before="0" w:after="0"/>
        <w:rPr>
          <w:rFonts w:eastAsia="Calibri" w:cs="Arial"/>
        </w:rPr>
      </w:pPr>
      <w:r w:rsidRPr="0062575C">
        <w:rPr>
          <w:rFonts w:eastAsia="Calibri" w:cs="Arial"/>
        </w:rPr>
        <w:t>AS-0</w:t>
      </w:r>
      <w:r w:rsidR="00A86A9C">
        <w:rPr>
          <w:rFonts w:eastAsia="Calibri" w:cs="Arial"/>
        </w:rPr>
        <w:t>4</w:t>
      </w:r>
      <w:r w:rsidR="00B4093F" w:rsidRPr="0062575C">
        <w:rPr>
          <w:rFonts w:eastAsia="Calibri" w:cs="Arial"/>
        </w:rPr>
        <w:tab/>
        <w:t>Põhijoonis</w:t>
      </w:r>
      <w:r w:rsidR="00B4093F" w:rsidRPr="0062575C">
        <w:rPr>
          <w:rFonts w:eastAsia="Calibri" w:cs="Arial"/>
        </w:rPr>
        <w:tab/>
        <w:t>M 1:1000</w:t>
      </w:r>
    </w:p>
    <w:p w14:paraId="2ED7B543" w14:textId="304815D7" w:rsidR="00F03687" w:rsidRPr="0062575C" w:rsidRDefault="00D00FA9" w:rsidP="00D00FA9">
      <w:pPr>
        <w:tabs>
          <w:tab w:val="left" w:pos="851"/>
          <w:tab w:val="left" w:pos="4395"/>
        </w:tabs>
        <w:suppressAutoHyphens/>
        <w:spacing w:before="0" w:after="0"/>
        <w:rPr>
          <w:rFonts w:eastAsia="Calibri" w:cs="Arial"/>
        </w:rPr>
      </w:pPr>
      <w:r w:rsidRPr="0062575C">
        <w:rPr>
          <w:rFonts w:eastAsia="Calibri" w:cs="Arial"/>
        </w:rPr>
        <w:t>AS-0</w:t>
      </w:r>
      <w:r w:rsidR="00A86A9C">
        <w:rPr>
          <w:rFonts w:eastAsia="Calibri" w:cs="Arial"/>
        </w:rPr>
        <w:t>5</w:t>
      </w:r>
      <w:r w:rsidRPr="0062575C">
        <w:rPr>
          <w:rFonts w:eastAsia="Calibri" w:cs="Arial"/>
        </w:rPr>
        <w:tab/>
        <w:t>Teede skeem</w:t>
      </w:r>
      <w:r w:rsidRPr="0062575C">
        <w:rPr>
          <w:rFonts w:eastAsia="Calibri" w:cs="Arial"/>
        </w:rPr>
        <w:tab/>
        <w:t>M 1:~</w:t>
      </w:r>
    </w:p>
    <w:p w14:paraId="28F93B6A" w14:textId="77777777" w:rsidR="00B4093F" w:rsidRPr="0062575C" w:rsidRDefault="00B4093F" w:rsidP="003E4A30">
      <w:pPr>
        <w:suppressAutoHyphens/>
        <w:spacing w:before="0" w:after="0"/>
        <w:rPr>
          <w:rFonts w:eastAsia="Calibri" w:cs="Arial"/>
        </w:rPr>
      </w:pPr>
    </w:p>
    <w:p w14:paraId="07AEEFB4" w14:textId="77777777" w:rsidR="0062575C" w:rsidRPr="0062575C" w:rsidRDefault="0062575C" w:rsidP="003E4A30">
      <w:pPr>
        <w:suppressAutoHyphens/>
        <w:spacing w:before="0" w:after="0"/>
        <w:rPr>
          <w:rFonts w:eastAsia="Calibri" w:cs="Arial"/>
        </w:rPr>
      </w:pPr>
    </w:p>
    <w:p w14:paraId="173EC9DA" w14:textId="77777777" w:rsidR="00AA644B" w:rsidRPr="0062575C" w:rsidRDefault="00AA644B">
      <w:pPr>
        <w:numPr>
          <w:ilvl w:val="0"/>
          <w:numId w:val="12"/>
        </w:numPr>
        <w:tabs>
          <w:tab w:val="left" w:pos="284"/>
        </w:tabs>
        <w:spacing w:before="0" w:after="0"/>
        <w:rPr>
          <w:rFonts w:eastAsia="Calibri" w:cs="Arial"/>
          <w:b/>
          <w:bCs/>
          <w:caps/>
        </w:rPr>
      </w:pPr>
      <w:r w:rsidRPr="0062575C">
        <w:rPr>
          <w:rFonts w:eastAsia="Calibri" w:cs="Arial"/>
          <w:b/>
          <w:bCs/>
          <w:caps/>
        </w:rPr>
        <w:t>LISAD</w:t>
      </w:r>
    </w:p>
    <w:p w14:paraId="0509D9A0" w14:textId="77777777" w:rsidR="00AA644B" w:rsidRDefault="00AA644B" w:rsidP="00AA644B">
      <w:pPr>
        <w:tabs>
          <w:tab w:val="left" w:pos="284"/>
        </w:tabs>
        <w:spacing w:before="0" w:after="0"/>
        <w:rPr>
          <w:rFonts w:cs="Arial"/>
        </w:rPr>
      </w:pPr>
    </w:p>
    <w:p w14:paraId="02E15885" w14:textId="5ED7F541" w:rsidR="008C255E" w:rsidRDefault="008C255E" w:rsidP="00AA644B">
      <w:pPr>
        <w:tabs>
          <w:tab w:val="left" w:pos="284"/>
        </w:tabs>
        <w:spacing w:before="0" w:after="0"/>
        <w:rPr>
          <w:rFonts w:cs="Arial"/>
        </w:rPr>
      </w:pPr>
      <w:r w:rsidRPr="008C255E">
        <w:rPr>
          <w:rFonts w:cs="Arial"/>
        </w:rPr>
        <w:t>Teostatud uuringud:</w:t>
      </w:r>
    </w:p>
    <w:p w14:paraId="1AE828F4" w14:textId="00FC97D4" w:rsidR="00962CF3" w:rsidRPr="00962CF3" w:rsidRDefault="00FE26A7" w:rsidP="00FE26A7">
      <w:pPr>
        <w:pStyle w:val="ListParagraph"/>
        <w:numPr>
          <w:ilvl w:val="0"/>
          <w:numId w:val="39"/>
        </w:numPr>
        <w:spacing w:before="0" w:after="0"/>
        <w:ind w:left="284" w:hanging="218"/>
        <w:rPr>
          <w:rFonts w:cs="Arial"/>
        </w:rPr>
      </w:pPr>
      <w:proofErr w:type="spellStart"/>
      <w:r>
        <w:rPr>
          <w:rFonts w:cs="Arial"/>
        </w:rPr>
        <w:t>t</w:t>
      </w:r>
      <w:r w:rsidR="00962CF3">
        <w:rPr>
          <w:rFonts w:cs="Arial"/>
        </w:rPr>
        <w:t>opo</w:t>
      </w:r>
      <w:proofErr w:type="spellEnd"/>
      <w:r w:rsidR="00962CF3">
        <w:rPr>
          <w:rFonts w:cs="Arial"/>
        </w:rPr>
        <w:t xml:space="preserve">-geodeetilise alusplaani koostas OÜ </w:t>
      </w:r>
      <w:proofErr w:type="spellStart"/>
      <w:r w:rsidR="00962CF3">
        <w:rPr>
          <w:rFonts w:cs="Arial"/>
        </w:rPr>
        <w:t>AderGeo</w:t>
      </w:r>
      <w:proofErr w:type="spellEnd"/>
      <w:r w:rsidR="00962CF3">
        <w:rPr>
          <w:rFonts w:cs="Arial"/>
        </w:rPr>
        <w:t xml:space="preserve"> 22.12.2024, töö nr M091224.</w:t>
      </w:r>
    </w:p>
    <w:p w14:paraId="55F5974B" w14:textId="77777777" w:rsidR="008C255E" w:rsidRDefault="008C255E" w:rsidP="003E4A30">
      <w:pPr>
        <w:suppressAutoHyphens/>
        <w:spacing w:before="0" w:after="0"/>
        <w:rPr>
          <w:rFonts w:eastAsia="Calibri" w:cs="Arial"/>
        </w:rPr>
      </w:pPr>
    </w:p>
    <w:p w14:paraId="5D4A9F9E" w14:textId="77777777" w:rsidR="008C255E" w:rsidRPr="0062575C" w:rsidRDefault="008C255E" w:rsidP="003E4A30">
      <w:pPr>
        <w:suppressAutoHyphens/>
        <w:spacing w:before="0" w:after="0"/>
        <w:rPr>
          <w:rFonts w:eastAsia="Calibri" w:cs="Arial"/>
        </w:rPr>
      </w:pPr>
    </w:p>
    <w:p w14:paraId="6829D897" w14:textId="4F107CF1" w:rsidR="00B4093F" w:rsidRPr="0062575C" w:rsidRDefault="00B4093F">
      <w:pPr>
        <w:numPr>
          <w:ilvl w:val="0"/>
          <w:numId w:val="12"/>
        </w:numPr>
        <w:suppressAutoHyphens/>
        <w:spacing w:before="0" w:after="0"/>
        <w:rPr>
          <w:rFonts w:eastAsia="Calibri" w:cs="Arial"/>
          <w:b/>
        </w:rPr>
      </w:pPr>
      <w:r w:rsidRPr="0062575C">
        <w:rPr>
          <w:rFonts w:eastAsia="Times New Roman" w:cs="Arial"/>
          <w:b/>
          <w:lang w:eastAsia="zh-CN"/>
        </w:rPr>
        <w:t xml:space="preserve">KOOSKÕLASTUSTE </w:t>
      </w:r>
      <w:r w:rsidR="00AA644B" w:rsidRPr="0062575C">
        <w:rPr>
          <w:rFonts w:eastAsia="Times New Roman" w:cs="Arial"/>
          <w:b/>
          <w:lang w:eastAsia="zh-CN"/>
        </w:rPr>
        <w:t>JA KOOSTÖÖ KOKKUVÕTE</w:t>
      </w:r>
    </w:p>
    <w:p w14:paraId="54DC45AC" w14:textId="77777777" w:rsidR="00AA644B" w:rsidRPr="0062575C" w:rsidRDefault="00AA644B" w:rsidP="00AA644B">
      <w:pPr>
        <w:suppressAutoHyphens/>
        <w:spacing w:before="0" w:after="0"/>
        <w:rPr>
          <w:rFonts w:eastAsia="Calibri" w:cs="Arial"/>
          <w:bCs/>
        </w:rPr>
      </w:pPr>
    </w:p>
    <w:p w14:paraId="7D3B0C7F" w14:textId="77777777" w:rsidR="00C40143" w:rsidRPr="0062575C" w:rsidRDefault="00C40143" w:rsidP="00AA644B">
      <w:pPr>
        <w:suppressAutoHyphens/>
        <w:spacing w:before="0" w:after="0"/>
        <w:rPr>
          <w:rFonts w:eastAsia="Calibri" w:cs="Arial"/>
          <w:bCs/>
        </w:rPr>
      </w:pPr>
    </w:p>
    <w:p w14:paraId="724287A7" w14:textId="7D5B0DE5" w:rsidR="00AA644B" w:rsidRPr="0062575C" w:rsidRDefault="00AA644B">
      <w:pPr>
        <w:numPr>
          <w:ilvl w:val="0"/>
          <w:numId w:val="12"/>
        </w:numPr>
        <w:suppressAutoHyphens/>
        <w:spacing w:before="0" w:after="0"/>
        <w:rPr>
          <w:rFonts w:eastAsia="Calibri" w:cs="Arial"/>
          <w:b/>
        </w:rPr>
      </w:pPr>
      <w:r w:rsidRPr="0062575C">
        <w:rPr>
          <w:rFonts w:eastAsia="Calibri" w:cs="Arial"/>
          <w:b/>
          <w:bCs/>
        </w:rPr>
        <w:t>M</w:t>
      </w:r>
      <w:r w:rsidRPr="0062575C">
        <w:rPr>
          <w:rFonts w:eastAsia="Calibri" w:cs="Arial"/>
          <w:b/>
          <w:bCs/>
          <w:caps/>
        </w:rPr>
        <w:t>eNetLusDOKUMENDID</w:t>
      </w:r>
    </w:p>
    <w:p w14:paraId="5A5A0B93" w14:textId="77777777" w:rsidR="00AA644B" w:rsidRPr="0062575C" w:rsidRDefault="00AA644B" w:rsidP="00AA644B">
      <w:pPr>
        <w:suppressAutoHyphens/>
        <w:spacing w:before="0" w:after="0"/>
        <w:rPr>
          <w:rFonts w:eastAsia="Calibri" w:cs="Arial"/>
        </w:rPr>
      </w:pPr>
    </w:p>
    <w:p w14:paraId="286709C6" w14:textId="77777777" w:rsidR="00DE117A" w:rsidRPr="0062575C" w:rsidRDefault="00DE117A" w:rsidP="003E4A30">
      <w:pPr>
        <w:spacing w:before="0" w:after="0"/>
        <w:rPr>
          <w:rFonts w:cs="Arial"/>
        </w:rPr>
      </w:pPr>
      <w:r w:rsidRPr="0062575C">
        <w:rPr>
          <w:rFonts w:cs="Arial"/>
        </w:rPr>
        <w:br w:type="page"/>
      </w:r>
    </w:p>
    <w:p w14:paraId="46828B33" w14:textId="0BDABF9D" w:rsidR="00951D87" w:rsidRPr="0062575C" w:rsidRDefault="003F1B68">
      <w:pPr>
        <w:pStyle w:val="ListParagraph"/>
        <w:numPr>
          <w:ilvl w:val="0"/>
          <w:numId w:val="2"/>
        </w:numPr>
        <w:tabs>
          <w:tab w:val="left" w:pos="284"/>
        </w:tabs>
        <w:spacing w:before="0" w:after="0"/>
        <w:rPr>
          <w:rFonts w:cs="Arial"/>
          <w:b/>
          <w:caps/>
        </w:rPr>
      </w:pPr>
      <w:r w:rsidRPr="0062575C">
        <w:rPr>
          <w:rFonts w:cs="Arial"/>
          <w:b/>
          <w:caps/>
        </w:rPr>
        <w:lastRenderedPageBreak/>
        <w:t>seletuskiri</w:t>
      </w:r>
    </w:p>
    <w:p w14:paraId="19231053" w14:textId="77777777" w:rsidR="00B737CE" w:rsidRPr="0062575C" w:rsidRDefault="00B737CE" w:rsidP="00AA644B">
      <w:pPr>
        <w:spacing w:before="0" w:after="0"/>
        <w:rPr>
          <w:rFonts w:cs="Arial"/>
        </w:rPr>
      </w:pPr>
    </w:p>
    <w:p w14:paraId="71361019" w14:textId="05E44B66" w:rsidR="000E72FC" w:rsidRPr="0062575C" w:rsidRDefault="008E2468" w:rsidP="000F059E">
      <w:pPr>
        <w:pStyle w:val="Heading1"/>
        <w:tabs>
          <w:tab w:val="clear" w:pos="284"/>
        </w:tabs>
        <w:spacing w:before="0"/>
        <w:ind w:left="244" w:hanging="244"/>
      </w:pPr>
      <w:bookmarkStart w:id="0" w:name="_Toc188002163"/>
      <w:r w:rsidRPr="0062575C">
        <w:t>PLANEERINGU KOOSTAMISE</w:t>
      </w:r>
      <w:r w:rsidR="000F059E" w:rsidRPr="000F059E">
        <w:t>L ARVESTAMISELE KUULUVAD PLANEERINGUD, ÕIGUSAKTID JA MUUD ALUSMATERJALID</w:t>
      </w:r>
      <w:bookmarkEnd w:id="0"/>
    </w:p>
    <w:p w14:paraId="42148804" w14:textId="77777777" w:rsidR="00951D87" w:rsidRPr="0062575C" w:rsidRDefault="00951D87" w:rsidP="00AA644B">
      <w:pPr>
        <w:spacing w:before="0" w:after="0"/>
        <w:rPr>
          <w:rFonts w:cs="Arial"/>
        </w:rPr>
      </w:pPr>
    </w:p>
    <w:p w14:paraId="6B650736" w14:textId="77777777" w:rsidR="00526292" w:rsidRPr="000F059E" w:rsidRDefault="00526292" w:rsidP="000F059E">
      <w:pPr>
        <w:pStyle w:val="ListParagraph"/>
        <w:numPr>
          <w:ilvl w:val="0"/>
          <w:numId w:val="40"/>
        </w:numPr>
        <w:suppressAutoHyphens/>
        <w:spacing w:before="0" w:after="0"/>
        <w:ind w:left="284" w:right="-165" w:hanging="218"/>
        <w:rPr>
          <w:rFonts w:eastAsia="Times New Roman" w:cs="Arial"/>
          <w:lang w:eastAsia="zh-CN"/>
        </w:rPr>
      </w:pPr>
      <w:r w:rsidRPr="000F059E">
        <w:rPr>
          <w:rFonts w:cs="Arial"/>
        </w:rPr>
        <w:t>Rae Vallavolikogu 15.10.2024 otsusega nr 134 kehtestatud Rae valla põhjapiirkonna üldplaneering;</w:t>
      </w:r>
    </w:p>
    <w:p w14:paraId="3C7D1587"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Planeerimisseadus;</w:t>
      </w:r>
    </w:p>
    <w:p w14:paraId="25AFA2ED"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Ehitusseadustik;</w:t>
      </w:r>
    </w:p>
    <w:p w14:paraId="5E0A317E"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Tee projekteerimise normid (majandus- ja taristuministri 05.08.2015 määrus nr 106);</w:t>
      </w:r>
    </w:p>
    <w:p w14:paraId="48198EFB"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Välisõhus leviva müra piiramise eesmärgil planeeringu koostamise kohta esitatavad nõuded (keskkonnaministri 03.10.2016 määrus nr 32);</w:t>
      </w:r>
    </w:p>
    <w:p w14:paraId="178F15B8"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Planeeringu vormistamisele ja ülesehitusele esitatavad nõuded (riigihalduse ministri 17.10.2019 määrus nr 50);</w:t>
      </w:r>
    </w:p>
    <w:p w14:paraId="6740E1D9"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Rae valla arengukava muutmine ja vastuvõtmine (Rae Vallavolikogu 17.11.2020 määrus nr 61);</w:t>
      </w:r>
    </w:p>
    <w:p w14:paraId="3F252FE7" w14:textId="7C91F126"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Rae valla ühisveevärgi ja -kanalisatsiooni ning sademevee ärajuhtimise arendamise kava aastateks 20</w:t>
      </w:r>
      <w:r w:rsidR="00AD445A" w:rsidRPr="000F059E">
        <w:rPr>
          <w:rFonts w:cs="Arial"/>
        </w:rPr>
        <w:t>24</w:t>
      </w:r>
      <w:r w:rsidRPr="000F059E">
        <w:rPr>
          <w:rFonts w:cs="Arial"/>
        </w:rPr>
        <w:t xml:space="preserve"> – 20</w:t>
      </w:r>
      <w:r w:rsidR="00AD445A" w:rsidRPr="000F059E">
        <w:rPr>
          <w:rFonts w:cs="Arial"/>
        </w:rPr>
        <w:t>35</w:t>
      </w:r>
      <w:r w:rsidRPr="000F059E">
        <w:rPr>
          <w:rFonts w:cs="Arial"/>
        </w:rPr>
        <w:t>;</w:t>
      </w:r>
    </w:p>
    <w:p w14:paraId="10AB843E"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Digitaalselt teostatavate geodeetiliste alusplaanide, projektide, teostusjooniste ja detailplaneeringute esitamise kord (Rae Vallavalitsuse 15.02.2011 määrus nr 13);</w:t>
      </w:r>
    </w:p>
    <w:p w14:paraId="1EFCF167"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Detailplaneeringute koostamise ning vormistamise juhend (Rae Vallavalitsuse 15.02.2011 määrus nr 14);</w:t>
      </w:r>
    </w:p>
    <w:p w14:paraId="68C5BCB4"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Haljastuse hindamise metoodika ning avaliku ala haljastuse nõuded (Rae Vallavalitsuse 30.08.2022 määrus nr 18);</w:t>
      </w:r>
    </w:p>
    <w:p w14:paraId="1D699A43" w14:textId="42191172"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62575C">
        <w:t>Haljastusnõuded projekteerimisel ja ehitamisel Rae vallas (Rae Vallavolikogu 18.10.2022 määrus nr 11);</w:t>
      </w:r>
    </w:p>
    <w:p w14:paraId="36D07DEC" w14:textId="27E6900D"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cs="Arial"/>
        </w:rPr>
        <w:t>Rae valla rajatiste väljaehitamise ja väljaehitamisega seotud kulude kandmise kokkuleppimise kord (Rae Vallavalitsuse 25.10.2022 määrus nr 23);</w:t>
      </w:r>
    </w:p>
    <w:p w14:paraId="79F13AB5" w14:textId="5E49C63E"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62575C">
        <w:t>Rae valla arengukava muutmine ja vastuvõtmine (Rae Vallavolikogu 20.09.2016 määrus nr 58);</w:t>
      </w:r>
    </w:p>
    <w:p w14:paraId="69CB73FA"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eastAsia="Times New Roman" w:cs="Arial"/>
          <w:lang w:eastAsia="ar-SA"/>
        </w:rPr>
        <w:t>Eesti standard EVS 843:2016 „Linnatänavad”;</w:t>
      </w:r>
    </w:p>
    <w:p w14:paraId="3D2D25BF"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eastAsia="Times New Roman" w:cs="Arial"/>
          <w:lang w:eastAsia="ar-SA"/>
        </w:rPr>
        <w:t>siseministri 30. märts 2017. a määrus nr 17 „Ehitisele esitatavad tuleohutusnõuded”;</w:t>
      </w:r>
    </w:p>
    <w:p w14:paraId="080DE7C2" w14:textId="77777777" w:rsidR="00B27853" w:rsidRPr="000F059E" w:rsidRDefault="00B27853" w:rsidP="000F059E">
      <w:pPr>
        <w:pStyle w:val="ListParagraph"/>
        <w:numPr>
          <w:ilvl w:val="0"/>
          <w:numId w:val="40"/>
        </w:numPr>
        <w:suppressAutoHyphens/>
        <w:spacing w:before="0" w:after="0"/>
        <w:ind w:left="284" w:hanging="218"/>
        <w:rPr>
          <w:rFonts w:eastAsia="Times New Roman" w:cs="Arial"/>
          <w:lang w:eastAsia="zh-CN"/>
        </w:rPr>
      </w:pPr>
      <w:r w:rsidRPr="000F059E">
        <w:rPr>
          <w:rFonts w:eastAsia="Times New Roman" w:cs="Arial"/>
          <w:lang w:eastAsia="ar-SA"/>
        </w:rPr>
        <w:t>siseministri 18. veebruari 2021. a määrus nr 10 „Veevõtukoha rajamise, katsetamise, kasutamise, korrashoiu, tähistamise ja teabevahetuse nõuded, tingimused ning kord”;</w:t>
      </w:r>
    </w:p>
    <w:p w14:paraId="64A86959" w14:textId="1DCA9E54" w:rsidR="00070D3C" w:rsidRPr="000F059E" w:rsidRDefault="001D49CA" w:rsidP="000F059E">
      <w:pPr>
        <w:pStyle w:val="ListParagraph"/>
        <w:numPr>
          <w:ilvl w:val="0"/>
          <w:numId w:val="40"/>
        </w:numPr>
        <w:tabs>
          <w:tab w:val="left" w:pos="360"/>
        </w:tabs>
        <w:suppressAutoHyphens/>
        <w:spacing w:before="0" w:after="0"/>
        <w:ind w:left="284" w:hanging="218"/>
        <w:rPr>
          <w:rFonts w:eastAsia="Times New Roman" w:cs="Arial"/>
          <w:lang w:eastAsia="zh-CN"/>
        </w:rPr>
      </w:pPr>
      <w:r w:rsidRPr="000F059E">
        <w:rPr>
          <w:rFonts w:eastAsia="Times New Roman" w:cs="Arial"/>
          <w:lang w:eastAsia="ar-SA"/>
        </w:rPr>
        <w:t>katastriüksuse plaan;</w:t>
      </w:r>
    </w:p>
    <w:p w14:paraId="2BDE59BE" w14:textId="77777777" w:rsidR="00C94D65" w:rsidRPr="000F059E" w:rsidRDefault="000E72FC" w:rsidP="000F059E">
      <w:pPr>
        <w:pStyle w:val="ListParagraph"/>
        <w:numPr>
          <w:ilvl w:val="0"/>
          <w:numId w:val="40"/>
        </w:numPr>
        <w:suppressAutoHyphens/>
        <w:spacing w:before="0" w:after="0"/>
        <w:ind w:left="284" w:hanging="218"/>
        <w:rPr>
          <w:rFonts w:eastAsia="Times New Roman" w:cs="Arial"/>
          <w:lang w:eastAsia="zh-CN"/>
        </w:rPr>
      </w:pPr>
      <w:r w:rsidRPr="000F059E">
        <w:rPr>
          <w:rFonts w:eastAsia="Times New Roman" w:cs="Arial"/>
          <w:lang w:eastAsia="zh-CN"/>
        </w:rPr>
        <w:t>muud kehtivad õig</w:t>
      </w:r>
      <w:r w:rsidR="00A62E1E" w:rsidRPr="000F059E">
        <w:rPr>
          <w:rFonts w:eastAsia="Times New Roman" w:cs="Arial"/>
          <w:lang w:eastAsia="zh-CN"/>
        </w:rPr>
        <w:t>usaktid ja projekteerimisnormid.</w:t>
      </w:r>
    </w:p>
    <w:p w14:paraId="0C25A2C5" w14:textId="77777777" w:rsidR="00B56851" w:rsidRPr="0062575C" w:rsidRDefault="00B56851" w:rsidP="00AA644B">
      <w:pPr>
        <w:suppressAutoHyphens/>
        <w:spacing w:before="0" w:after="0"/>
        <w:rPr>
          <w:rFonts w:eastAsia="Times New Roman" w:cs="Arial"/>
          <w:lang w:eastAsia="zh-CN"/>
        </w:rPr>
      </w:pPr>
    </w:p>
    <w:p w14:paraId="1AE223C1" w14:textId="77777777" w:rsidR="008C542B" w:rsidRPr="0062575C" w:rsidRDefault="008C542B" w:rsidP="00AA644B">
      <w:pPr>
        <w:spacing w:before="0" w:after="0"/>
        <w:rPr>
          <w:rFonts w:cs="Arial"/>
        </w:rPr>
      </w:pPr>
    </w:p>
    <w:p w14:paraId="708261D3" w14:textId="5DD153AE" w:rsidR="00E81250" w:rsidRPr="0062575C" w:rsidRDefault="00B27853" w:rsidP="00226B15">
      <w:pPr>
        <w:pStyle w:val="Heading1"/>
        <w:tabs>
          <w:tab w:val="clear" w:pos="284"/>
        </w:tabs>
        <w:spacing w:before="0"/>
        <w:ind w:left="244" w:hanging="244"/>
      </w:pPr>
      <w:bookmarkStart w:id="1" w:name="_Toc497647794"/>
      <w:bookmarkStart w:id="2" w:name="_Toc188002164"/>
      <w:r w:rsidRPr="0062575C">
        <w:t>P</w:t>
      </w:r>
      <w:r w:rsidR="008E2468" w:rsidRPr="0062575C">
        <w:t>LANEERINGUALA LÄHIÜMBRUSE EHITUSLIKE JA FUNKTSIONAALSETE SEOSTE NING KESKKONNATINGIMUSTE ANALÜÜS NING PLANEERINGU EESMÄRK</w:t>
      </w:r>
      <w:bookmarkEnd w:id="1"/>
      <w:bookmarkEnd w:id="2"/>
    </w:p>
    <w:p w14:paraId="54EFDD21" w14:textId="77777777" w:rsidR="004A0375" w:rsidRPr="0062575C" w:rsidRDefault="004A0375" w:rsidP="00AA644B">
      <w:pPr>
        <w:pStyle w:val="Normal12pt"/>
        <w:rPr>
          <w:rFonts w:ascii="Arial" w:hAnsi="Arial" w:cs="Arial"/>
          <w:sz w:val="22"/>
          <w:szCs w:val="22"/>
        </w:rPr>
      </w:pPr>
    </w:p>
    <w:p w14:paraId="6CA740B4" w14:textId="56B717BC" w:rsidR="00C732F2" w:rsidRPr="0062575C" w:rsidRDefault="00C732F2" w:rsidP="00AA644B">
      <w:pPr>
        <w:pStyle w:val="Heading2"/>
      </w:pPr>
      <w:bookmarkStart w:id="3" w:name="_Toc188002165"/>
      <w:r w:rsidRPr="0062575C">
        <w:t>Planeeringu eesmärk</w:t>
      </w:r>
      <w:bookmarkEnd w:id="3"/>
    </w:p>
    <w:p w14:paraId="30D1B5C8" w14:textId="483B0031" w:rsidR="00CC3F3E" w:rsidRDefault="00CC3F3E" w:rsidP="00CC3F3E">
      <w:pPr>
        <w:spacing w:before="0" w:after="0"/>
      </w:pPr>
      <w:r>
        <w:t>Detailplaneeringu eesmärk on katastriüksuse jagamine, maakasutuse sihtotstarbe muutmine, ehitusõiguse määramine elamute, ühiskondliku hoone ja abihoonete püstitamiseks. Lisaks antakse detailplaneeringuga lahendus planeeringuala haljastusele, heakorrale, juurdepääsule, parkimiskorraldusele ja tehnovõrkudega varustamisele.</w:t>
      </w:r>
    </w:p>
    <w:p w14:paraId="5B2A36C3" w14:textId="78378315" w:rsidR="00A00D6B" w:rsidRDefault="00CC3F3E" w:rsidP="00CC3F3E">
      <w:pPr>
        <w:spacing w:before="0" w:after="0"/>
      </w:pPr>
      <w:r>
        <w:t>Planeeringulahenduse koostamisel on arvestatud maaomanike soovidega, naaberaladel kehtestatud ja menetluses olevate detailplaneeringutega ning lähiümbruses paikneva ja planeeritud hoonestusega.</w:t>
      </w:r>
    </w:p>
    <w:p w14:paraId="71E0889B" w14:textId="77777777" w:rsidR="00CC3F3E" w:rsidRPr="0062575C" w:rsidRDefault="00CC3F3E" w:rsidP="00CC3F3E">
      <w:pPr>
        <w:spacing w:before="0" w:after="0"/>
        <w:rPr>
          <w:rFonts w:eastAsia="Times New Roman" w:cs="Arial"/>
          <w:lang w:eastAsia="zh-CN"/>
        </w:rPr>
      </w:pPr>
    </w:p>
    <w:p w14:paraId="7C7957C9" w14:textId="5CD27EFA" w:rsidR="00C732F2" w:rsidRPr="0062575C" w:rsidRDefault="00C732F2" w:rsidP="00AA644B">
      <w:pPr>
        <w:pStyle w:val="Heading2"/>
        <w:rPr>
          <w:lang w:eastAsia="zh-CN"/>
        </w:rPr>
      </w:pPr>
      <w:bookmarkStart w:id="4" w:name="_Toc188002166"/>
      <w:r w:rsidRPr="0062575C">
        <w:rPr>
          <w:lang w:eastAsia="zh-CN"/>
        </w:rPr>
        <w:t>Planeeritava maa-ala kontaktvööndi analüüs</w:t>
      </w:r>
      <w:bookmarkEnd w:id="4"/>
    </w:p>
    <w:p w14:paraId="5B29D87C" w14:textId="05A24895" w:rsidR="00D30049" w:rsidRPr="0062575C" w:rsidRDefault="00A01CA8" w:rsidP="00A01CA8">
      <w:pPr>
        <w:tabs>
          <w:tab w:val="left" w:pos="11583"/>
        </w:tabs>
        <w:spacing w:before="0" w:after="0"/>
        <w:rPr>
          <w:rFonts w:cs="Arial"/>
        </w:rPr>
      </w:pPr>
      <w:r w:rsidRPr="0062575C">
        <w:rPr>
          <w:rFonts w:cs="Arial"/>
        </w:rPr>
        <w:t>Planeeritav maa-ala paikneb Rae vallas Peetri alevikus, jäädes Tallinna linnast 3</w:t>
      </w:r>
      <w:r w:rsidR="00A86A9C">
        <w:rPr>
          <w:lang w:eastAsia="et-EE"/>
        </w:rPr>
        <w:t> </w:t>
      </w:r>
      <w:r w:rsidRPr="0062575C">
        <w:rPr>
          <w:rFonts w:cs="Arial"/>
        </w:rPr>
        <w:t>km ja Tartu maanteest ca 2</w:t>
      </w:r>
      <w:r w:rsidR="00FE26A7" w:rsidRPr="0062575C">
        <w:rPr>
          <w:rFonts w:cs="Arial"/>
        </w:rPr>
        <w:t> </w:t>
      </w:r>
      <w:r w:rsidRPr="0062575C">
        <w:rPr>
          <w:rFonts w:cs="Arial"/>
        </w:rPr>
        <w:t xml:space="preserve">km kaugusele. </w:t>
      </w:r>
      <w:r w:rsidR="00D30049" w:rsidRPr="0062575C">
        <w:t xml:space="preserve">Planeeringuala </w:t>
      </w:r>
      <w:r w:rsidRPr="0062575C">
        <w:t xml:space="preserve">läbib </w:t>
      </w:r>
      <w:r w:rsidR="00CC3F3E">
        <w:t>autonoomne ühistranspordimaa koridor</w:t>
      </w:r>
      <w:r w:rsidRPr="0062575C">
        <w:t xml:space="preserve"> ning </w:t>
      </w:r>
      <w:r w:rsidR="00D30049" w:rsidRPr="0062575C">
        <w:t>asub projekteeritud Tallinna Väikese ringtee</w:t>
      </w:r>
      <w:r w:rsidR="00CC3F3E">
        <w:t xml:space="preserve"> ja perspektiivse Järveküla keskusala</w:t>
      </w:r>
      <w:r w:rsidR="00D30049" w:rsidRPr="0062575C">
        <w:t xml:space="preserve"> naabruses.</w:t>
      </w:r>
    </w:p>
    <w:p w14:paraId="6F62E1F0" w14:textId="216CC819" w:rsidR="00D30049" w:rsidRPr="0062575C" w:rsidRDefault="00D30049" w:rsidP="00D30049">
      <w:pPr>
        <w:tabs>
          <w:tab w:val="left" w:pos="11583"/>
        </w:tabs>
        <w:spacing w:before="0" w:after="0"/>
        <w:rPr>
          <w:rFonts w:eastAsia="Times New Roman" w:cs="Arial"/>
        </w:rPr>
      </w:pPr>
      <w:r w:rsidRPr="0062575C">
        <w:rPr>
          <w:rFonts w:eastAsia="Times New Roman" w:cs="Arial"/>
        </w:rPr>
        <w:t xml:space="preserve">Planeeringualast </w:t>
      </w:r>
      <w:r w:rsidR="00CC3F3E">
        <w:rPr>
          <w:rFonts w:eastAsia="Times New Roman" w:cs="Arial"/>
        </w:rPr>
        <w:t>põhja</w:t>
      </w:r>
      <w:r w:rsidRPr="0062575C">
        <w:rPr>
          <w:rFonts w:eastAsia="Times New Roman" w:cs="Arial"/>
        </w:rPr>
        <w:t xml:space="preserve">suunas maatulundusmaa sihtotstarbelistele </w:t>
      </w:r>
      <w:r w:rsidR="00A01CA8" w:rsidRPr="0062575C">
        <w:rPr>
          <w:rFonts w:eastAsia="Times New Roman" w:cs="Arial"/>
        </w:rPr>
        <w:t xml:space="preserve">Vana-Tartu mnt 61, 61a, 61b, </w:t>
      </w:r>
      <w:r w:rsidRPr="0062575C">
        <w:rPr>
          <w:rFonts w:eastAsia="Times New Roman" w:cs="Arial"/>
        </w:rPr>
        <w:t>Allika ja Suur-Allika kinnistutele koostatakse detailplaneering</w:t>
      </w:r>
      <w:r w:rsidR="00A01CA8" w:rsidRPr="0062575C">
        <w:rPr>
          <w:rFonts w:eastAsia="Times New Roman" w:cs="Arial"/>
        </w:rPr>
        <w:t>uid</w:t>
      </w:r>
      <w:r w:rsidRPr="0062575C">
        <w:rPr>
          <w:rFonts w:eastAsia="Times New Roman" w:cs="Arial"/>
        </w:rPr>
        <w:t>, mis jagab kinnistud elamu-, äri-, äri-elamu-, ühiskondlike ehitiste maaks ja üldkasutatavaks maaks.</w:t>
      </w:r>
    </w:p>
    <w:p w14:paraId="3F82ACAC" w14:textId="31EBF638" w:rsidR="00D30049" w:rsidRPr="0062575C" w:rsidRDefault="00D30049" w:rsidP="00174330">
      <w:pPr>
        <w:tabs>
          <w:tab w:val="left" w:pos="11583"/>
        </w:tabs>
        <w:spacing w:before="0" w:after="0"/>
        <w:rPr>
          <w:rFonts w:eastAsia="Times New Roman" w:cs="Arial"/>
        </w:rPr>
      </w:pPr>
      <w:r w:rsidRPr="0062575C">
        <w:rPr>
          <w:rFonts w:eastAsia="Times New Roman" w:cs="Arial"/>
        </w:rPr>
        <w:t xml:space="preserve">Lähiala olemasolev hoonestus on hetkel üksik-, rida- ja korterelamud. </w:t>
      </w:r>
      <w:r w:rsidR="00174330" w:rsidRPr="0062575C">
        <w:rPr>
          <w:rFonts w:eastAsia="Times New Roman" w:cs="Arial"/>
        </w:rPr>
        <w:t xml:space="preserve">Vana-Tartu maanteest lõunasuunas </w:t>
      </w:r>
      <w:r w:rsidRPr="0062575C">
        <w:rPr>
          <w:rFonts w:eastAsia="Times New Roman" w:cs="Arial"/>
        </w:rPr>
        <w:t xml:space="preserve">on välja kujunenud kehtestatud planeeringutega ühtlase krundistruktuurina </w:t>
      </w:r>
      <w:r w:rsidRPr="0062575C">
        <w:rPr>
          <w:rFonts w:eastAsia="Times New Roman" w:cs="Arial"/>
        </w:rPr>
        <w:lastRenderedPageBreak/>
        <w:t xml:space="preserve">üksikelamumaad. </w:t>
      </w:r>
      <w:r w:rsidR="00CC3F3E" w:rsidRPr="00A86A9C">
        <w:rPr>
          <w:rFonts w:eastAsia="Times New Roman" w:cs="Arial"/>
        </w:rPr>
        <w:t>Kirde</w:t>
      </w:r>
      <w:r w:rsidRPr="00A86A9C">
        <w:rPr>
          <w:rFonts w:eastAsia="Times New Roman" w:cs="Arial"/>
        </w:rPr>
        <w:t xml:space="preserve">suunal </w:t>
      </w:r>
      <w:r w:rsidR="00174330" w:rsidRPr="00A86A9C">
        <w:rPr>
          <w:rFonts w:eastAsia="Times New Roman" w:cs="Arial"/>
        </w:rPr>
        <w:t>Vana-Tartu mnt 63</w:t>
      </w:r>
      <w:r w:rsidR="00CC3F3E" w:rsidRPr="00A86A9C">
        <w:rPr>
          <w:rFonts w:eastAsia="Times New Roman" w:cs="Arial"/>
        </w:rPr>
        <w:t>a</w:t>
      </w:r>
      <w:r w:rsidRPr="00A86A9C">
        <w:rPr>
          <w:rFonts w:eastAsia="Times New Roman" w:cs="Arial"/>
        </w:rPr>
        <w:t xml:space="preserve"> maatulundusmaal </w:t>
      </w:r>
      <w:r w:rsidR="00CC3F3E" w:rsidRPr="00A86A9C">
        <w:rPr>
          <w:rFonts w:eastAsia="Times New Roman" w:cs="Arial"/>
        </w:rPr>
        <w:t>1</w:t>
      </w:r>
      <w:r w:rsidR="00A86A9C">
        <w:rPr>
          <w:rFonts w:eastAsia="Times New Roman" w:cs="Arial"/>
        </w:rPr>
        <w:t>7</w:t>
      </w:r>
      <w:r w:rsidRPr="00A86A9C">
        <w:rPr>
          <w:rFonts w:eastAsia="Times New Roman" w:cs="Arial"/>
        </w:rPr>
        <w:t>.</w:t>
      </w:r>
      <w:r w:rsidR="00A86A9C">
        <w:rPr>
          <w:rFonts w:eastAsia="Times New Roman" w:cs="Arial"/>
        </w:rPr>
        <w:t>0</w:t>
      </w:r>
      <w:r w:rsidR="00174330" w:rsidRPr="00A86A9C">
        <w:rPr>
          <w:rFonts w:eastAsia="Times New Roman" w:cs="Arial"/>
        </w:rPr>
        <w:t>1</w:t>
      </w:r>
      <w:r w:rsidRPr="00A86A9C">
        <w:rPr>
          <w:rFonts w:eastAsia="Times New Roman" w:cs="Arial"/>
        </w:rPr>
        <w:t>.202</w:t>
      </w:r>
      <w:r w:rsidR="00A86A9C">
        <w:rPr>
          <w:rFonts w:eastAsia="Times New Roman" w:cs="Arial"/>
        </w:rPr>
        <w:t>5</w:t>
      </w:r>
      <w:r w:rsidRPr="00A86A9C">
        <w:rPr>
          <w:rFonts w:eastAsia="Times New Roman" w:cs="Arial"/>
        </w:rPr>
        <w:t xml:space="preserve"> seisuga detailplaneeringut algatatud ei ole.</w:t>
      </w:r>
      <w:r w:rsidRPr="0062575C">
        <w:rPr>
          <w:rFonts w:eastAsia="Times New Roman" w:cs="Arial"/>
        </w:rPr>
        <w:t xml:space="preserve"> </w:t>
      </w:r>
      <w:r w:rsidR="00CC3F3E">
        <w:rPr>
          <w:rFonts w:eastAsia="Times New Roman" w:cs="Arial"/>
        </w:rPr>
        <w:t>Kagusuunas asub Järveküla kool ning idasuunas asuvad ärihooned</w:t>
      </w:r>
      <w:r w:rsidRPr="0062575C">
        <w:rPr>
          <w:rFonts w:eastAsia="Times New Roman" w:cs="Arial"/>
        </w:rPr>
        <w:t>.</w:t>
      </w:r>
    </w:p>
    <w:p w14:paraId="13271F53" w14:textId="06EAAAE4" w:rsidR="00D30049" w:rsidRPr="0062575C" w:rsidRDefault="00D30049" w:rsidP="00D30049">
      <w:pPr>
        <w:tabs>
          <w:tab w:val="left" w:pos="11583"/>
        </w:tabs>
        <w:spacing w:before="0" w:after="0"/>
        <w:rPr>
          <w:rFonts w:eastAsia="Times New Roman" w:cs="Arial"/>
        </w:rPr>
      </w:pPr>
      <w:r w:rsidRPr="0062575C">
        <w:rPr>
          <w:rFonts w:eastAsia="Times New Roman" w:cs="Arial"/>
        </w:rPr>
        <w:t xml:space="preserve">Tartu maantee äärsel alal </w:t>
      </w:r>
      <w:r w:rsidR="00CC3F3E">
        <w:rPr>
          <w:rFonts w:eastAsia="Times New Roman" w:cs="Arial"/>
        </w:rPr>
        <w:t>asuvad</w:t>
      </w:r>
      <w:r w:rsidRPr="0062575C">
        <w:rPr>
          <w:rFonts w:eastAsia="Times New Roman" w:cs="Arial"/>
        </w:rPr>
        <w:t xml:space="preserve"> ärihooned. Olemasolev ja planeeritud hoonestus käsitletavas piirkonnas on ühe- kuni kolmekorruseline ulatudes kõrgustelt kuni 16</w:t>
      </w:r>
      <w:r w:rsidR="00A86A9C">
        <w:rPr>
          <w:lang w:eastAsia="et-EE"/>
        </w:rPr>
        <w:t> </w:t>
      </w:r>
      <w:r w:rsidRPr="0062575C">
        <w:rPr>
          <w:rFonts w:eastAsia="Times New Roman" w:cs="Arial"/>
        </w:rPr>
        <w:t>meetrini. Piirkonnas moodustatud äri- ja tootmismaa kruntide täisehitusprotsent jääb enamasti 40 – 50% juurde ning eluhoonetel kuni 20%. Ehitusõiguste määramisel on lubatud maapealne hoonestusala valitud nii, et oleks võimalik maksimaalselt krundile antud ehitusõigust kasutada ning jäetud vabadus hoone paiknemise planeerimisel.</w:t>
      </w:r>
    </w:p>
    <w:p w14:paraId="5EE968A6" w14:textId="1BDECBDD" w:rsidR="00D30049" w:rsidRPr="0062575C" w:rsidRDefault="00D30049" w:rsidP="00D30049">
      <w:pPr>
        <w:tabs>
          <w:tab w:val="left" w:pos="11583"/>
        </w:tabs>
        <w:spacing w:before="0" w:after="0"/>
        <w:rPr>
          <w:rFonts w:eastAsia="Times New Roman" w:cs="Arial"/>
        </w:rPr>
      </w:pPr>
      <w:r w:rsidRPr="0062575C">
        <w:rPr>
          <w:rFonts w:eastAsia="Times New Roman" w:cs="Arial"/>
        </w:rPr>
        <w:t xml:space="preserve">Piirkonnas valdavalt esindatud mitmest erineva kõrgusega mahust koosnevad ärihooned, kus bürooplokk moodustab hoone kõrgeima kuni 4 maapealse korrusega osa. Üksik-, rida- ja korterelamud on ühe- või kahekorruselised. Katusetüübina on piirkonnas esindatud enamasti madalama kaldega ning osaliselt parapetiga piiratud katused. Katusekalded on piirkonnas planeeritud 0 kuni 30 kraadi. Välisviimistluses on levinud pleki, betooni, puidu, klaasi ja kivi kasutamine. Piirdeaedadena on kasutatud </w:t>
      </w:r>
      <w:r w:rsidR="005B28ED">
        <w:rPr>
          <w:rFonts w:eastAsia="Times New Roman" w:cs="Arial"/>
        </w:rPr>
        <w:t xml:space="preserve">enamast </w:t>
      </w:r>
      <w:r w:rsidRPr="0062575C">
        <w:rPr>
          <w:rFonts w:eastAsia="Times New Roman" w:cs="Arial"/>
        </w:rPr>
        <w:t>metallpostidel võrkpiiret</w:t>
      </w:r>
      <w:r w:rsidR="005B28ED">
        <w:rPr>
          <w:rFonts w:eastAsia="Times New Roman" w:cs="Arial"/>
        </w:rPr>
        <w:t xml:space="preserve"> ja puitlippidest piiret</w:t>
      </w:r>
      <w:r w:rsidRPr="0062575C">
        <w:rPr>
          <w:rFonts w:eastAsia="Times New Roman" w:cs="Arial"/>
        </w:rPr>
        <w:t>.</w:t>
      </w:r>
    </w:p>
    <w:p w14:paraId="3B609CAB" w14:textId="26CF3F1B" w:rsidR="00D30049" w:rsidRPr="0062575C" w:rsidRDefault="005B28ED" w:rsidP="00D30049">
      <w:pPr>
        <w:tabs>
          <w:tab w:val="center" w:pos="3829"/>
          <w:tab w:val="right" w:pos="8149"/>
        </w:tabs>
        <w:autoSpaceDE w:val="0"/>
        <w:spacing w:before="0" w:after="0"/>
        <w:rPr>
          <w:rFonts w:eastAsia="Arial" w:cs="Arial"/>
        </w:rPr>
      </w:pPr>
      <w:r>
        <w:rPr>
          <w:rFonts w:eastAsia="Times New Roman" w:cs="Arial"/>
        </w:rPr>
        <w:t>Kontaktvööndis</w:t>
      </w:r>
      <w:r w:rsidR="00D30049" w:rsidRPr="0062575C">
        <w:rPr>
          <w:rFonts w:eastAsia="Times New Roman" w:cs="Arial"/>
        </w:rPr>
        <w:t xml:space="preserve"> paiknevate ridaelamute kruntide suurused on ~3000 – 3800 m² ning</w:t>
      </w:r>
      <w:r>
        <w:rPr>
          <w:rFonts w:eastAsia="Times New Roman" w:cs="Arial"/>
        </w:rPr>
        <w:t xml:space="preserve"> üksikelamute kruntide suurused on 1068</w:t>
      </w:r>
      <w:r w:rsidR="00FE26A7" w:rsidRPr="0062575C">
        <w:rPr>
          <w:rFonts w:cs="Arial"/>
        </w:rPr>
        <w:t> </w:t>
      </w:r>
      <w:r w:rsidR="00FE26A7">
        <w:rPr>
          <w:rFonts w:eastAsia="Times New Roman" w:cs="Arial"/>
        </w:rPr>
        <w:t>–</w:t>
      </w:r>
      <w:r w:rsidR="00FE26A7" w:rsidRPr="0062575C">
        <w:rPr>
          <w:rFonts w:cs="Arial"/>
        </w:rPr>
        <w:t> </w:t>
      </w:r>
      <w:r>
        <w:rPr>
          <w:rFonts w:eastAsia="Times New Roman" w:cs="Arial"/>
        </w:rPr>
        <w:t>1642</w:t>
      </w:r>
      <w:r w:rsidR="00FE26A7" w:rsidRPr="0062575C">
        <w:rPr>
          <w:rFonts w:cs="Arial"/>
        </w:rPr>
        <w:t> </w:t>
      </w:r>
      <w:r w:rsidRPr="0062575C">
        <w:rPr>
          <w:rFonts w:eastAsia="Times New Roman" w:cs="Arial"/>
        </w:rPr>
        <w:t>m²</w:t>
      </w:r>
      <w:r>
        <w:rPr>
          <w:rFonts w:eastAsia="Times New Roman" w:cs="Arial"/>
        </w:rPr>
        <w:t xml:space="preserve">. </w:t>
      </w:r>
      <w:r w:rsidR="00D30049" w:rsidRPr="0062575C">
        <w:rPr>
          <w:rFonts w:eastAsia="Arial" w:cs="Arial"/>
        </w:rPr>
        <w:t>Lähiümbrusesse jäävate elamumaade hoonestuseks on valdavalt kahekorruselised ühepereelamud.</w:t>
      </w:r>
      <w:r w:rsidR="00174330" w:rsidRPr="0062575C">
        <w:rPr>
          <w:rFonts w:eastAsia="Arial" w:cs="Arial"/>
        </w:rPr>
        <w:t xml:space="preserve"> Korter- ja ridaelamud on 2-korruselised lamekatustega hooned.</w:t>
      </w:r>
    </w:p>
    <w:p w14:paraId="04672956" w14:textId="559B051C" w:rsidR="00D30049" w:rsidRPr="0062575C" w:rsidRDefault="00D30049" w:rsidP="00D30049">
      <w:pPr>
        <w:tabs>
          <w:tab w:val="left" w:pos="11583"/>
        </w:tabs>
        <w:spacing w:before="0" w:after="0"/>
        <w:rPr>
          <w:rFonts w:eastAsia="Arial" w:cs="Arial"/>
        </w:rPr>
      </w:pPr>
      <w:r w:rsidRPr="0062575C">
        <w:rPr>
          <w:rFonts w:eastAsia="Arial" w:cs="Arial"/>
        </w:rPr>
        <w:t>Erinevate detailplaneeringute tulemusena on piirkonnas kujundatud ühtne tänavate võrk</w:t>
      </w:r>
      <w:r w:rsidR="005B28ED">
        <w:rPr>
          <w:rFonts w:eastAsia="Arial" w:cs="Arial"/>
        </w:rPr>
        <w:t>.</w:t>
      </w:r>
    </w:p>
    <w:p w14:paraId="04A97A39" w14:textId="5C26481F" w:rsidR="00D30049" w:rsidRPr="0062575C" w:rsidRDefault="00D30049" w:rsidP="00D30049">
      <w:pPr>
        <w:tabs>
          <w:tab w:val="left" w:pos="11583"/>
        </w:tabs>
        <w:spacing w:before="0" w:after="0"/>
        <w:rPr>
          <w:rFonts w:eastAsia="Times New Roman" w:cs="Arial"/>
        </w:rPr>
      </w:pPr>
      <w:r w:rsidRPr="0062575C">
        <w:rPr>
          <w:rFonts w:eastAsia="Times New Roman" w:cs="Arial"/>
        </w:rPr>
        <w:t xml:space="preserve">Kuna tegu on endiste põllumaadega ning lähiümbrusesse on kujundatud äri- ja tootmishoonete piirkond, ning uued </w:t>
      </w:r>
      <w:r w:rsidR="005B28ED">
        <w:rPr>
          <w:rFonts w:eastAsia="Times New Roman" w:cs="Arial"/>
        </w:rPr>
        <w:t>väikeelamu</w:t>
      </w:r>
      <w:r w:rsidRPr="0062575C">
        <w:rPr>
          <w:rFonts w:eastAsia="Times New Roman" w:cs="Arial"/>
        </w:rPr>
        <w:t>piirkonnad, siis kõrghaljastuse osakaal on alal väga väike.</w:t>
      </w:r>
    </w:p>
    <w:p w14:paraId="1883C58E" w14:textId="75E36720" w:rsidR="00C732F2" w:rsidRPr="0062575C" w:rsidRDefault="00C732F2" w:rsidP="00AA644B">
      <w:pPr>
        <w:tabs>
          <w:tab w:val="left" w:pos="11583"/>
        </w:tabs>
        <w:spacing w:before="0" w:after="0"/>
        <w:rPr>
          <w:rFonts w:eastAsia="Times New Roman" w:cs="Arial"/>
        </w:rPr>
      </w:pPr>
      <w:r w:rsidRPr="0062575C">
        <w:rPr>
          <w:rFonts w:eastAsia="Times New Roman" w:cs="Arial"/>
        </w:rPr>
        <w:t>Planeeritavale alale lähimad teenindusasutused (kauplus, postkontor, tankla, pank jne) asuvad Peetri alevikus ja Tallinna linnas Ülemiste keskuses, mis jääb planeeritavast alast ~4</w:t>
      </w:r>
      <w:r w:rsidR="0062575C" w:rsidRPr="003372BF">
        <w:rPr>
          <w:rFonts w:cs="Arial"/>
        </w:rPr>
        <w:t> </w:t>
      </w:r>
      <w:r w:rsidRPr="0062575C">
        <w:rPr>
          <w:rFonts w:eastAsia="Times New Roman" w:cs="Arial"/>
        </w:rPr>
        <w:t>km kaugusele.</w:t>
      </w:r>
      <w:r w:rsidR="0062575C">
        <w:rPr>
          <w:rFonts w:eastAsia="Times New Roman" w:cs="Arial"/>
        </w:rPr>
        <w:t xml:space="preserve"> </w:t>
      </w:r>
      <w:r w:rsidRPr="0062575C">
        <w:rPr>
          <w:rFonts w:eastAsia="Times New Roman" w:cs="Arial"/>
        </w:rPr>
        <w:t>Rae valla keskus, Jüri alevik, jääb planeeritavast alast ~5</w:t>
      </w:r>
      <w:r w:rsidR="00FE26A7" w:rsidRPr="0062575C">
        <w:rPr>
          <w:rFonts w:cs="Arial"/>
        </w:rPr>
        <w:t> </w:t>
      </w:r>
      <w:r w:rsidRPr="0062575C">
        <w:rPr>
          <w:rFonts w:eastAsia="Times New Roman" w:cs="Arial"/>
        </w:rPr>
        <w:t>km kaugusele.</w:t>
      </w:r>
    </w:p>
    <w:p w14:paraId="123E87CB" w14:textId="68553598" w:rsidR="00C732F2" w:rsidRPr="0062575C" w:rsidRDefault="00C732F2" w:rsidP="00AA644B">
      <w:pPr>
        <w:spacing w:before="0" w:after="0"/>
        <w:rPr>
          <w:rFonts w:cs="Arial"/>
          <w:bCs/>
          <w:color w:val="222222"/>
          <w:shd w:val="clear" w:color="auto" w:fill="FFFFFF"/>
        </w:rPr>
      </w:pPr>
      <w:r w:rsidRPr="0062575C">
        <w:rPr>
          <w:rFonts w:cs="Arial"/>
        </w:rPr>
        <w:t xml:space="preserve">Planeeringualast ca </w:t>
      </w:r>
      <w:r w:rsidR="00174330" w:rsidRPr="0062575C">
        <w:rPr>
          <w:rFonts w:cs="Arial"/>
        </w:rPr>
        <w:t>2</w:t>
      </w:r>
      <w:r w:rsidR="0062575C" w:rsidRPr="003372BF">
        <w:rPr>
          <w:rFonts w:cs="Arial"/>
        </w:rPr>
        <w:t> </w:t>
      </w:r>
      <w:r w:rsidR="00174330" w:rsidRPr="0062575C">
        <w:rPr>
          <w:rFonts w:cs="Arial"/>
        </w:rPr>
        <w:t>km</w:t>
      </w:r>
      <w:r w:rsidRPr="0062575C">
        <w:rPr>
          <w:rFonts w:cs="Arial"/>
        </w:rPr>
        <w:t xml:space="preserve"> kaugusele </w:t>
      </w:r>
      <w:r w:rsidR="00174330" w:rsidRPr="0062575C">
        <w:rPr>
          <w:rFonts w:cs="Arial"/>
        </w:rPr>
        <w:t>põhja</w:t>
      </w:r>
      <w:r w:rsidRPr="0062575C">
        <w:rPr>
          <w:rFonts w:cs="Arial"/>
        </w:rPr>
        <w:t xml:space="preserve"> jääb Peetri lasteaed-põhikool. Lisaks asub </w:t>
      </w:r>
      <w:r w:rsidRPr="0062575C">
        <w:rPr>
          <w:rFonts w:cs="Arial"/>
          <w:bCs/>
          <w:color w:val="222222"/>
          <w:shd w:val="clear" w:color="auto" w:fill="FFFFFF"/>
        </w:rPr>
        <w:t xml:space="preserve">põhikoolis huvialakool ja raamatukogu. Kavandatavast alast </w:t>
      </w:r>
      <w:r w:rsidR="00174330" w:rsidRPr="0062575C">
        <w:rPr>
          <w:rFonts w:cs="Arial"/>
          <w:bCs/>
          <w:color w:val="222222"/>
          <w:shd w:val="clear" w:color="auto" w:fill="FFFFFF"/>
        </w:rPr>
        <w:t xml:space="preserve">lõunas planeeringuala kõrval </w:t>
      </w:r>
      <w:r w:rsidRPr="0062575C">
        <w:rPr>
          <w:rFonts w:cs="Arial"/>
          <w:bCs/>
          <w:color w:val="222222"/>
          <w:shd w:val="clear" w:color="auto" w:fill="FFFFFF"/>
        </w:rPr>
        <w:t xml:space="preserve">asub 9-klassiline </w:t>
      </w:r>
      <w:r w:rsidR="00DE63C4">
        <w:rPr>
          <w:rFonts w:cs="Arial"/>
          <w:bCs/>
          <w:color w:val="222222"/>
          <w:shd w:val="clear" w:color="auto" w:fill="FFFFFF"/>
        </w:rPr>
        <w:t>Järveküla</w:t>
      </w:r>
      <w:r w:rsidRPr="0062575C">
        <w:rPr>
          <w:rFonts w:cs="Arial"/>
          <w:bCs/>
          <w:color w:val="222222"/>
          <w:spacing w:val="-4"/>
          <w:shd w:val="clear" w:color="auto" w:fill="FFFFFF"/>
        </w:rPr>
        <w:t xml:space="preserve"> </w:t>
      </w:r>
      <w:r w:rsidRPr="0062575C">
        <w:rPr>
          <w:rFonts w:cs="Arial"/>
          <w:bCs/>
          <w:color w:val="222222"/>
          <w:shd w:val="clear" w:color="auto" w:fill="FFFFFF"/>
        </w:rPr>
        <w:t>kool.</w:t>
      </w:r>
      <w:r w:rsidR="0062575C" w:rsidRPr="0062575C">
        <w:rPr>
          <w:rFonts w:cs="Arial"/>
          <w:bCs/>
          <w:color w:val="222222"/>
          <w:spacing w:val="-4"/>
          <w:shd w:val="clear" w:color="auto" w:fill="FFFFFF"/>
        </w:rPr>
        <w:t xml:space="preserve"> </w:t>
      </w:r>
      <w:r w:rsidR="00174330" w:rsidRPr="0062575C">
        <w:rPr>
          <w:rFonts w:cs="Arial"/>
          <w:bCs/>
          <w:color w:val="222222"/>
          <w:shd w:val="clear" w:color="auto" w:fill="FFFFFF"/>
        </w:rPr>
        <w:t>Järveküla</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lasteaed</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asub</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kavandatavast</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alast</w:t>
      </w:r>
      <w:r w:rsidR="00174330" w:rsidRPr="0062575C">
        <w:rPr>
          <w:rFonts w:cs="Arial"/>
          <w:bCs/>
          <w:color w:val="222222"/>
          <w:spacing w:val="-4"/>
          <w:shd w:val="clear" w:color="auto" w:fill="FFFFFF"/>
        </w:rPr>
        <w:t xml:space="preserve"> </w:t>
      </w:r>
      <w:r w:rsidR="006F61B4" w:rsidRPr="0062575C">
        <w:rPr>
          <w:rFonts w:cs="Arial"/>
          <w:bCs/>
          <w:color w:val="222222"/>
          <w:shd w:val="clear" w:color="auto" w:fill="FFFFFF"/>
        </w:rPr>
        <w:t>ca</w:t>
      </w:r>
      <w:r w:rsidR="006F61B4" w:rsidRPr="0062575C">
        <w:rPr>
          <w:rFonts w:cs="Arial"/>
          <w:bCs/>
          <w:color w:val="222222"/>
          <w:spacing w:val="-4"/>
          <w:shd w:val="clear" w:color="auto" w:fill="FFFFFF"/>
        </w:rPr>
        <w:t xml:space="preserve"> </w:t>
      </w:r>
      <w:r w:rsidR="006F61B4" w:rsidRPr="0062575C">
        <w:rPr>
          <w:rFonts w:cs="Arial"/>
          <w:bCs/>
          <w:color w:val="222222"/>
          <w:shd w:val="clear" w:color="auto" w:fill="FFFFFF"/>
        </w:rPr>
        <w:t>1</w:t>
      </w:r>
      <w:r w:rsidR="0062575C" w:rsidRPr="003372BF">
        <w:rPr>
          <w:rFonts w:cs="Arial"/>
        </w:rPr>
        <w:t> </w:t>
      </w:r>
      <w:r w:rsidR="006F61B4" w:rsidRPr="0062575C">
        <w:rPr>
          <w:rFonts w:cs="Arial"/>
          <w:bCs/>
          <w:color w:val="222222"/>
          <w:shd w:val="clear" w:color="auto" w:fill="FFFFFF"/>
        </w:rPr>
        <w:t>km</w:t>
      </w:r>
      <w:r w:rsidR="006F61B4" w:rsidRPr="0062575C">
        <w:rPr>
          <w:rFonts w:cs="Arial"/>
          <w:bCs/>
          <w:color w:val="222222"/>
          <w:spacing w:val="-4"/>
          <w:shd w:val="clear" w:color="auto" w:fill="FFFFFF"/>
        </w:rPr>
        <w:t xml:space="preserve"> </w:t>
      </w:r>
      <w:r w:rsidR="006F61B4" w:rsidRPr="0062575C">
        <w:rPr>
          <w:rFonts w:cs="Arial"/>
          <w:bCs/>
          <w:color w:val="222222"/>
          <w:shd w:val="clear" w:color="auto" w:fill="FFFFFF"/>
        </w:rPr>
        <w:t>kaugusel</w:t>
      </w:r>
      <w:r w:rsidR="006F61B4" w:rsidRPr="0062575C">
        <w:rPr>
          <w:rFonts w:cs="Arial"/>
          <w:bCs/>
          <w:color w:val="222222"/>
          <w:spacing w:val="-4"/>
          <w:shd w:val="clear" w:color="auto" w:fill="FFFFFF"/>
        </w:rPr>
        <w:t xml:space="preserve"> </w:t>
      </w:r>
      <w:r w:rsidR="006F61B4" w:rsidRPr="0062575C">
        <w:rPr>
          <w:rFonts w:cs="Arial"/>
          <w:bCs/>
          <w:color w:val="222222"/>
          <w:shd w:val="clear" w:color="auto" w:fill="FFFFFF"/>
        </w:rPr>
        <w:t>ning</w:t>
      </w:r>
      <w:r w:rsidR="006F61B4" w:rsidRPr="0062575C">
        <w:rPr>
          <w:rFonts w:cs="Arial"/>
          <w:bCs/>
          <w:color w:val="222222"/>
          <w:spacing w:val="-4"/>
          <w:shd w:val="clear" w:color="auto" w:fill="FFFFFF"/>
        </w:rPr>
        <w:t xml:space="preserve"> </w:t>
      </w:r>
      <w:r w:rsidRPr="0062575C">
        <w:rPr>
          <w:rFonts w:cs="Arial"/>
          <w:bCs/>
          <w:color w:val="222222"/>
          <w:shd w:val="clear" w:color="auto" w:fill="FFFFFF"/>
        </w:rPr>
        <w:t>Leerimäe</w:t>
      </w:r>
      <w:r w:rsidRPr="0062575C">
        <w:rPr>
          <w:rFonts w:cs="Arial"/>
          <w:bCs/>
          <w:color w:val="222222"/>
          <w:spacing w:val="-4"/>
          <w:shd w:val="clear" w:color="auto" w:fill="FFFFFF"/>
        </w:rPr>
        <w:t xml:space="preserve"> </w:t>
      </w:r>
      <w:r w:rsidRPr="0062575C">
        <w:rPr>
          <w:rFonts w:cs="Arial"/>
          <w:bCs/>
          <w:color w:val="222222"/>
          <w:shd w:val="clear" w:color="auto" w:fill="FFFFFF"/>
        </w:rPr>
        <w:t xml:space="preserve">lasteaed </w:t>
      </w:r>
      <w:r w:rsidR="006F61B4" w:rsidRPr="0062575C">
        <w:rPr>
          <w:rFonts w:cs="Arial"/>
          <w:bCs/>
          <w:color w:val="222222"/>
          <w:shd w:val="clear" w:color="auto" w:fill="FFFFFF"/>
        </w:rPr>
        <w:t>1,3</w:t>
      </w:r>
      <w:r w:rsidR="00FE26A7" w:rsidRPr="0062575C">
        <w:rPr>
          <w:rFonts w:cs="Arial"/>
        </w:rPr>
        <w:t> </w:t>
      </w:r>
      <w:r w:rsidR="006F61B4" w:rsidRPr="0062575C">
        <w:rPr>
          <w:rFonts w:cs="Arial"/>
          <w:bCs/>
          <w:color w:val="222222"/>
          <w:shd w:val="clear" w:color="auto" w:fill="FFFFFF"/>
        </w:rPr>
        <w:t>km kaugusel loodes.</w:t>
      </w:r>
    </w:p>
    <w:p w14:paraId="6A5E0D29" w14:textId="46DB30E8" w:rsidR="00C732F2" w:rsidRPr="0062575C" w:rsidRDefault="00C732F2" w:rsidP="00AA644B">
      <w:pPr>
        <w:spacing w:before="0" w:after="0"/>
        <w:rPr>
          <w:rFonts w:cs="Arial"/>
        </w:rPr>
      </w:pPr>
      <w:r w:rsidRPr="0062575C">
        <w:rPr>
          <w:rFonts w:cs="Arial"/>
        </w:rPr>
        <w:t xml:space="preserve">Planeeringualal on ühendus olemas ka ühistranspordiga. Peatused asuvad </w:t>
      </w:r>
      <w:r w:rsidR="00DE63C4">
        <w:rPr>
          <w:rFonts w:cs="Arial"/>
        </w:rPr>
        <w:t xml:space="preserve">planeeringuala kõrval </w:t>
      </w:r>
      <w:r w:rsidRPr="0062575C">
        <w:rPr>
          <w:rFonts w:cs="Arial"/>
        </w:rPr>
        <w:t>kõrvalmaantee</w:t>
      </w:r>
      <w:r w:rsidRPr="0062575C">
        <w:t xml:space="preserve"> </w:t>
      </w:r>
      <w:r w:rsidRPr="0062575C">
        <w:rPr>
          <w:rFonts w:cs="Arial"/>
        </w:rPr>
        <w:t>11330 Järveküla-Jüri tee ääres</w:t>
      </w:r>
      <w:r w:rsidR="00676B61" w:rsidRPr="0062575C">
        <w:rPr>
          <w:rFonts w:cs="Arial"/>
        </w:rPr>
        <w:t>.</w:t>
      </w:r>
    </w:p>
    <w:p w14:paraId="40BF4BC8" w14:textId="77777777" w:rsidR="008F214C" w:rsidRPr="0062575C" w:rsidRDefault="008F214C" w:rsidP="00AA644B">
      <w:pPr>
        <w:spacing w:before="0" w:after="0"/>
        <w:rPr>
          <w:rFonts w:cs="Arial"/>
        </w:rPr>
      </w:pPr>
    </w:p>
    <w:p w14:paraId="04049C5C" w14:textId="197C44D4" w:rsidR="00C732F2" w:rsidRPr="0062575C" w:rsidRDefault="00C732F2" w:rsidP="00AA644B">
      <w:pPr>
        <w:pStyle w:val="Heading2"/>
        <w:rPr>
          <w:lang w:eastAsia="zh-CN"/>
        </w:rPr>
      </w:pPr>
      <w:bookmarkStart w:id="5" w:name="_Toc188002167"/>
      <w:r w:rsidRPr="0062575C">
        <w:rPr>
          <w:lang w:eastAsia="zh-CN"/>
        </w:rPr>
        <w:t>Planeeringulahenduse kaalutlused ja põhjendused</w:t>
      </w:r>
      <w:bookmarkEnd w:id="5"/>
    </w:p>
    <w:p w14:paraId="4DC3120B" w14:textId="21DF493D" w:rsidR="0062575C" w:rsidRPr="0062575C" w:rsidRDefault="00C732F2" w:rsidP="00AA644B">
      <w:pPr>
        <w:widowControl w:val="0"/>
        <w:tabs>
          <w:tab w:val="left" w:pos="795"/>
        </w:tabs>
        <w:suppressAutoHyphens/>
        <w:autoSpaceDE w:val="0"/>
        <w:spacing w:before="0" w:after="0"/>
        <w:rPr>
          <w:rFonts w:cs="Arial"/>
          <w:bCs/>
        </w:rPr>
      </w:pPr>
      <w:r w:rsidRPr="0062575C">
        <w:rPr>
          <w:rFonts w:cs="Arial"/>
          <w:bCs/>
        </w:rPr>
        <w:t>Planeeringulahenduse koostamisel on arvestatud Rae valla</w:t>
      </w:r>
      <w:r w:rsidR="00C00B6A">
        <w:rPr>
          <w:rFonts w:cs="Arial"/>
          <w:bCs/>
        </w:rPr>
        <w:t xml:space="preserve"> põhjapiirkonna</w:t>
      </w:r>
      <w:r w:rsidRPr="0062575C">
        <w:rPr>
          <w:rFonts w:cs="Arial"/>
          <w:bCs/>
        </w:rPr>
        <w:t xml:space="preserve"> üldplaneeringuga, mille kohaselt jääb planeeringuala </w:t>
      </w:r>
      <w:r w:rsidR="00C00B6A">
        <w:rPr>
          <w:rFonts w:cs="Arial"/>
          <w:bCs/>
        </w:rPr>
        <w:t xml:space="preserve">ridaelamumaa, ühiskondliku hoone maa </w:t>
      </w:r>
      <w:r w:rsidRPr="0062575C">
        <w:rPr>
          <w:rFonts w:cs="Arial"/>
          <w:bCs/>
        </w:rPr>
        <w:t>juhtotstarbega maa-ala piirkonda. Detailplaneeringu koostamisel jälgitakse kehtivas üldplaneeringus välja toodud nõudeid. Liikluskorralduse seisukohalt asub planeeringuala hästi ligipääsetavas kohas, kuna kontaktvööndisse jäävad kohalikud teed. Planeeringulahendus seob omavahel olemasolevad ja planeeritud sõiduteed, jälgratta- ja jalgteed. Parkimine lahendatakse krundisiseselt. Hoonestus on planeeritud optimaalse kaugusega teest</w:t>
      </w:r>
      <w:r w:rsidR="00C00B6A">
        <w:rPr>
          <w:rFonts w:cs="Arial"/>
          <w:bCs/>
        </w:rPr>
        <w:t xml:space="preserve"> arvestades kõrvalmaantee </w:t>
      </w:r>
      <w:r w:rsidR="00C00B6A" w:rsidRPr="00C00B6A">
        <w:rPr>
          <w:rFonts w:cs="Arial"/>
          <w:bCs/>
        </w:rPr>
        <w:t>11330</w:t>
      </w:r>
      <w:r w:rsidR="00FE26A7" w:rsidRPr="0062575C">
        <w:rPr>
          <w:rFonts w:cs="Arial"/>
        </w:rPr>
        <w:t> </w:t>
      </w:r>
      <w:r w:rsidR="00C00B6A" w:rsidRPr="00C00B6A">
        <w:rPr>
          <w:rFonts w:cs="Arial"/>
          <w:bCs/>
        </w:rPr>
        <w:t>Järveküla-Jüri tee</w:t>
      </w:r>
      <w:r w:rsidR="00C00B6A">
        <w:rPr>
          <w:rFonts w:cs="Arial"/>
          <w:bCs/>
        </w:rPr>
        <w:t xml:space="preserve"> kaitsevööndit</w:t>
      </w:r>
      <w:r w:rsidRPr="0062575C">
        <w:rPr>
          <w:rFonts w:cs="Arial"/>
          <w:bCs/>
        </w:rPr>
        <w:t>. Planeeringuga kavandatud krundid sobituvad oma sihtotstarbelt planeeritud asukohta</w:t>
      </w:r>
      <w:r w:rsidR="008F214C" w:rsidRPr="0062575C">
        <w:rPr>
          <w:rFonts w:cs="Arial"/>
          <w:bCs/>
        </w:rPr>
        <w:t xml:space="preserve">. </w:t>
      </w:r>
      <w:r w:rsidRPr="0062575C">
        <w:rPr>
          <w:rFonts w:cs="Arial"/>
          <w:bCs/>
        </w:rPr>
        <w:t xml:space="preserve">Elamumaa sihtotstarbega kruntide loomise eelduseks on Tallinna linna lähedus ja </w:t>
      </w:r>
      <w:r w:rsidR="008F214C" w:rsidRPr="0062575C">
        <w:rPr>
          <w:rFonts w:cs="Arial"/>
          <w:bCs/>
        </w:rPr>
        <w:t xml:space="preserve">Peetri aleviku </w:t>
      </w:r>
      <w:r w:rsidRPr="0062575C">
        <w:rPr>
          <w:rFonts w:cs="Arial"/>
          <w:bCs/>
        </w:rPr>
        <w:t xml:space="preserve">sotsiaalobjektide, </w:t>
      </w:r>
      <w:proofErr w:type="spellStart"/>
      <w:r w:rsidRPr="0062575C">
        <w:rPr>
          <w:rFonts w:cs="Arial"/>
          <w:bCs/>
        </w:rPr>
        <w:t>tehno</w:t>
      </w:r>
      <w:proofErr w:type="spellEnd"/>
      <w:r w:rsidRPr="0062575C">
        <w:rPr>
          <w:rFonts w:cs="Arial"/>
          <w:bCs/>
        </w:rPr>
        <w:t xml:space="preserve">- ja </w:t>
      </w:r>
      <w:proofErr w:type="spellStart"/>
      <w:r w:rsidRPr="0062575C">
        <w:rPr>
          <w:rFonts w:cs="Arial"/>
          <w:bCs/>
        </w:rPr>
        <w:t>teedevõrgustiku</w:t>
      </w:r>
      <w:proofErr w:type="spellEnd"/>
      <w:r w:rsidRPr="0062575C">
        <w:rPr>
          <w:rFonts w:cs="Arial"/>
          <w:bCs/>
        </w:rPr>
        <w:t xml:space="preserve"> olemasolu.</w:t>
      </w:r>
    </w:p>
    <w:p w14:paraId="153FD99E" w14:textId="77777777" w:rsidR="0062575C" w:rsidRDefault="0062575C" w:rsidP="00AA644B">
      <w:pPr>
        <w:widowControl w:val="0"/>
        <w:tabs>
          <w:tab w:val="left" w:pos="795"/>
        </w:tabs>
        <w:suppressAutoHyphens/>
        <w:autoSpaceDE w:val="0"/>
        <w:spacing w:before="0" w:after="0"/>
        <w:rPr>
          <w:rFonts w:cs="Arial"/>
          <w:bCs/>
        </w:rPr>
      </w:pPr>
    </w:p>
    <w:p w14:paraId="4703A7C7" w14:textId="77777777" w:rsidR="000F059E" w:rsidRPr="0062575C" w:rsidRDefault="000F059E" w:rsidP="00AA644B">
      <w:pPr>
        <w:widowControl w:val="0"/>
        <w:tabs>
          <w:tab w:val="left" w:pos="795"/>
        </w:tabs>
        <w:suppressAutoHyphens/>
        <w:autoSpaceDE w:val="0"/>
        <w:spacing w:before="0" w:after="0"/>
        <w:rPr>
          <w:rFonts w:cs="Arial"/>
          <w:bCs/>
        </w:rPr>
      </w:pPr>
    </w:p>
    <w:p w14:paraId="1952E8D0" w14:textId="08695D48" w:rsidR="00C732F2" w:rsidRPr="0062575C" w:rsidRDefault="008F214C" w:rsidP="0062575C">
      <w:pPr>
        <w:pStyle w:val="Heading1"/>
        <w:tabs>
          <w:tab w:val="clear" w:pos="284"/>
        </w:tabs>
        <w:spacing w:before="0"/>
        <w:ind w:left="244" w:hanging="244"/>
        <w:rPr>
          <w:lang w:eastAsia="zh-CN"/>
        </w:rPr>
      </w:pPr>
      <w:bookmarkStart w:id="6" w:name="_Toc188002168"/>
      <w:r w:rsidRPr="0062575C">
        <w:rPr>
          <w:lang w:eastAsia="zh-CN"/>
        </w:rPr>
        <w:t>VASTAVUS RAE VALLA PÕHJAPIIRKONNA ÜLDPLANEERINGULE</w:t>
      </w:r>
      <w:bookmarkEnd w:id="6"/>
    </w:p>
    <w:p w14:paraId="1892B12A" w14:textId="77777777" w:rsidR="008F214C" w:rsidRPr="0062575C" w:rsidRDefault="008F214C" w:rsidP="00AA644B">
      <w:pPr>
        <w:spacing w:before="0" w:after="0"/>
        <w:rPr>
          <w:lang w:eastAsia="zh-CN"/>
        </w:rPr>
      </w:pPr>
    </w:p>
    <w:p w14:paraId="34AEB2E6" w14:textId="1D65BBB8" w:rsidR="006F61B4" w:rsidRPr="0062575C" w:rsidRDefault="006F61B4" w:rsidP="006F61B4">
      <w:pPr>
        <w:tabs>
          <w:tab w:val="left" w:pos="3261"/>
          <w:tab w:val="center" w:pos="4783"/>
        </w:tabs>
        <w:spacing w:before="0" w:after="0"/>
      </w:pPr>
      <w:r w:rsidRPr="0062575C">
        <w:t xml:space="preserve">Peetri aleviku </w:t>
      </w:r>
      <w:r w:rsidR="00364CFF" w:rsidRPr="00364CFF">
        <w:t>Vana-Tartu mnt 63 // Loopealse-Suurekivi</w:t>
      </w:r>
      <w:r w:rsidRPr="0062575C">
        <w:t xml:space="preserve"> kinnistu ja lähiala detailplaneering on kooskõlas Rae Vallavolikogu 15.10.2024 otsusega nr 134 kehtestatud Rae Valla põhjapiirkonna üldplaneeringuga, kus planeeringuala on ridaelamumaa ja </w:t>
      </w:r>
      <w:r w:rsidR="00C00B6A">
        <w:t>ühiskondliku hoone maa</w:t>
      </w:r>
      <w:r w:rsidRPr="0062575C">
        <w:t>.</w:t>
      </w:r>
    </w:p>
    <w:p w14:paraId="38E439AC" w14:textId="2D11E238" w:rsidR="00E3261D" w:rsidRPr="0062575C" w:rsidRDefault="006F61B4" w:rsidP="006F61B4">
      <w:pPr>
        <w:tabs>
          <w:tab w:val="left" w:pos="3261"/>
          <w:tab w:val="center" w:pos="4783"/>
        </w:tabs>
        <w:spacing w:before="0" w:after="0"/>
      </w:pPr>
      <w:r w:rsidRPr="0062575C">
        <w:t xml:space="preserve">Ridaelamumaa on kolme- ja enama korteriga ning eraldi põhisissepääsudega ridaelamu ning arhitektuurselt ja ehituslikult elamute vahelisse </w:t>
      </w:r>
      <w:proofErr w:type="spellStart"/>
      <w:r w:rsidRPr="0062575C">
        <w:t>välisruumi</w:t>
      </w:r>
      <w:proofErr w:type="spellEnd"/>
      <w:r w:rsidRPr="0062575C">
        <w:t xml:space="preserve"> sobituv muu elamuid teenindava maakasutuse juhtotstarbega maa-ala.</w:t>
      </w:r>
    </w:p>
    <w:p w14:paraId="4C7C84E9" w14:textId="0F5B6853" w:rsidR="006F61B4" w:rsidRPr="0062575C" w:rsidRDefault="00C00B6A" w:rsidP="006F61B4">
      <w:pPr>
        <w:tabs>
          <w:tab w:val="left" w:pos="3261"/>
          <w:tab w:val="center" w:pos="4783"/>
        </w:tabs>
        <w:spacing w:before="0" w:after="0"/>
      </w:pPr>
      <w:r>
        <w:t>Ühiskondliku hoone maa on eelkõige koolide, lasteaedade või ametiasutuste alune maa ja asub elamualade piirkondades või keskusealade ligiduses.</w:t>
      </w:r>
    </w:p>
    <w:p w14:paraId="18116FED" w14:textId="77777777" w:rsidR="00597D76" w:rsidRDefault="00597D76" w:rsidP="006F61B4">
      <w:pPr>
        <w:tabs>
          <w:tab w:val="left" w:pos="3261"/>
          <w:tab w:val="center" w:pos="4783"/>
        </w:tabs>
        <w:spacing w:before="0" w:after="0"/>
      </w:pPr>
    </w:p>
    <w:p w14:paraId="3CC6D4CB" w14:textId="77777777" w:rsidR="00597D76" w:rsidRPr="0062575C" w:rsidRDefault="00597D76" w:rsidP="006F61B4">
      <w:pPr>
        <w:tabs>
          <w:tab w:val="left" w:pos="3261"/>
          <w:tab w:val="center" w:pos="4783"/>
        </w:tabs>
        <w:spacing w:before="0" w:after="0"/>
      </w:pPr>
    </w:p>
    <w:p w14:paraId="175346E8" w14:textId="7C5C2A3E" w:rsidR="00755C39" w:rsidRPr="0062575C" w:rsidRDefault="00597D76" w:rsidP="00FE26A7">
      <w:pPr>
        <w:pStyle w:val="Caption"/>
        <w:spacing w:after="0"/>
        <w:rPr>
          <w:rFonts w:cs="Arial"/>
          <w:lang w:eastAsia="et-EE"/>
        </w:rPr>
      </w:pPr>
      <w:r>
        <w:lastRenderedPageBreak/>
        <w:t xml:space="preserve">Foto </w:t>
      </w:r>
      <w:r>
        <w:fldChar w:fldCharType="begin"/>
      </w:r>
      <w:r>
        <w:instrText xml:space="preserve"> SEQ Foto \* ARABIC </w:instrText>
      </w:r>
      <w:r>
        <w:fldChar w:fldCharType="separate"/>
      </w:r>
      <w:r>
        <w:rPr>
          <w:noProof/>
        </w:rPr>
        <w:t>1</w:t>
      </w:r>
      <w:r>
        <w:fldChar w:fldCharType="end"/>
      </w:r>
      <w:r w:rsidRPr="0062575C">
        <w:t>. Väljavõte Rae valla põhjapiirkonna üldplaneeringu maakasutuse kaardist.</w:t>
      </w:r>
    </w:p>
    <w:p w14:paraId="57B4023E" w14:textId="3CD502AF" w:rsidR="00AA54AA" w:rsidRPr="0062575C" w:rsidRDefault="00597D76" w:rsidP="00AA644B">
      <w:pPr>
        <w:spacing w:before="0" w:after="0"/>
        <w:rPr>
          <w:rFonts w:cs="Arial"/>
        </w:rPr>
      </w:pPr>
      <w:r>
        <w:rPr>
          <w:rFonts w:cs="Arial"/>
          <w:noProof/>
        </w:rPr>
        <w:drawing>
          <wp:inline distT="0" distB="0" distL="0" distR="0" wp14:anchorId="31692075" wp14:editId="21F320F7">
            <wp:extent cx="6283960" cy="4264660"/>
            <wp:effectExtent l="0" t="0" r="0" b="0"/>
            <wp:docPr id="622714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3960" cy="4264660"/>
                    </a:xfrm>
                    <a:prstGeom prst="rect">
                      <a:avLst/>
                    </a:prstGeom>
                    <a:noFill/>
                    <a:ln>
                      <a:noFill/>
                    </a:ln>
                  </pic:spPr>
                </pic:pic>
              </a:graphicData>
            </a:graphic>
          </wp:inline>
        </w:drawing>
      </w:r>
    </w:p>
    <w:p w14:paraId="4B1B6EB7" w14:textId="5B35682F" w:rsidR="00597D76" w:rsidRDefault="00597D76" w:rsidP="00FE26A7">
      <w:pPr>
        <w:pStyle w:val="Caption"/>
        <w:spacing w:before="120" w:after="0"/>
        <w:rPr>
          <w:noProof/>
        </w:rPr>
      </w:pPr>
      <w:r>
        <w:t xml:space="preserve">Foto </w:t>
      </w:r>
      <w:r>
        <w:fldChar w:fldCharType="begin"/>
      </w:r>
      <w:r>
        <w:instrText xml:space="preserve"> SEQ Foto \* ARABIC </w:instrText>
      </w:r>
      <w:r>
        <w:fldChar w:fldCharType="separate"/>
      </w:r>
      <w:r>
        <w:rPr>
          <w:noProof/>
        </w:rPr>
        <w:t>2</w:t>
      </w:r>
      <w:r>
        <w:fldChar w:fldCharType="end"/>
      </w:r>
      <w:r w:rsidR="000F059E">
        <w:t>.</w:t>
      </w:r>
      <w:r>
        <w:t xml:space="preserve"> Väljavõte P4 Järveküla keskuse piirkonna</w:t>
      </w:r>
      <w:r>
        <w:rPr>
          <w:noProof/>
        </w:rPr>
        <w:t xml:space="preserve"> ehitustingimuste tabelist (Rae valla põhjapiirkonna üldplaneeringu seletuskiri)</w:t>
      </w:r>
      <w:r w:rsidR="000F059E">
        <w:rPr>
          <w:noProof/>
        </w:rPr>
        <w:t>.</w:t>
      </w:r>
    </w:p>
    <w:p w14:paraId="5B520E18" w14:textId="1FD299B5" w:rsidR="00597D76" w:rsidRPr="00597D76" w:rsidRDefault="00597D76" w:rsidP="00FE26A7">
      <w:pPr>
        <w:spacing w:before="0" w:after="0"/>
        <w:jc w:val="center"/>
      </w:pPr>
      <w:r>
        <w:rPr>
          <w:noProof/>
        </w:rPr>
        <w:drawing>
          <wp:inline distT="0" distB="0" distL="0" distR="0" wp14:anchorId="06052861" wp14:editId="221E324D">
            <wp:extent cx="5047488" cy="1641302"/>
            <wp:effectExtent l="0" t="0" r="0" b="0"/>
            <wp:docPr id="5814883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9965" cy="1645359"/>
                    </a:xfrm>
                    <a:prstGeom prst="rect">
                      <a:avLst/>
                    </a:prstGeom>
                    <a:noFill/>
                    <a:ln>
                      <a:noFill/>
                    </a:ln>
                  </pic:spPr>
                </pic:pic>
              </a:graphicData>
            </a:graphic>
          </wp:inline>
        </w:drawing>
      </w:r>
    </w:p>
    <w:p w14:paraId="1EF670A6" w14:textId="78CBE6D9" w:rsidR="00B16C92" w:rsidRDefault="00597D76" w:rsidP="00FE26A7">
      <w:pPr>
        <w:spacing w:after="0"/>
        <w:rPr>
          <w:rFonts w:cs="Arial"/>
          <w:color w:val="000000"/>
          <w:lang w:eastAsia="et-EE"/>
        </w:rPr>
      </w:pPr>
      <w:r w:rsidRPr="00597D76">
        <w:rPr>
          <w:rFonts w:cs="Arial"/>
          <w:bCs/>
        </w:rPr>
        <w:t xml:space="preserve">Vastavalt Rae valla põhjapiirkoona üldplaneeringule tuleb alale ette näha haljasala või mänguväljaku ala. Planeeringuga on kavandatud </w:t>
      </w:r>
      <w:r>
        <w:rPr>
          <w:rFonts w:cs="Arial"/>
          <w:bCs/>
        </w:rPr>
        <w:t>40</w:t>
      </w:r>
      <w:r w:rsidRPr="00597D76">
        <w:rPr>
          <w:rFonts w:cs="Arial"/>
          <w:bCs/>
        </w:rPr>
        <w:t xml:space="preserve"> elamisühikut ning põhjapiirkonna üldplaneeringu kohaselt peab sel juhul avalikult kasutatav haljasala moodustama 12% planeeringualast. </w:t>
      </w:r>
      <w:r w:rsidRPr="00597D76">
        <w:rPr>
          <w:rFonts w:cs="Arial"/>
          <w:color w:val="000000"/>
          <w:lang w:eastAsia="et-EE"/>
        </w:rPr>
        <w:t xml:space="preserve">Käesolevas detailplaneeringus on lahendatud nõue järgnevalt – planeeritud on üldkasutatava maa krunt suurusega </w:t>
      </w:r>
      <w:r>
        <w:rPr>
          <w:rFonts w:cs="Arial"/>
          <w:color w:val="000000"/>
          <w:lang w:eastAsia="et-EE"/>
        </w:rPr>
        <w:t>2659</w:t>
      </w:r>
      <w:r w:rsidRPr="00597D76">
        <w:rPr>
          <w:rFonts w:cs="Arial"/>
        </w:rPr>
        <w:t> </w:t>
      </w:r>
      <w:r w:rsidRPr="00597D76">
        <w:rPr>
          <w:rFonts w:cs="Arial"/>
          <w:color w:val="000000"/>
          <w:lang w:eastAsia="et-EE"/>
        </w:rPr>
        <w:t>m</w:t>
      </w:r>
      <w:r w:rsidRPr="00597D76">
        <w:rPr>
          <w:rFonts w:cs="Arial"/>
          <w:color w:val="000000"/>
          <w:vertAlign w:val="superscript"/>
          <w:lang w:eastAsia="et-EE"/>
        </w:rPr>
        <w:t>2</w:t>
      </w:r>
      <w:r w:rsidRPr="00597D76">
        <w:rPr>
          <w:rFonts w:cs="Arial"/>
          <w:color w:val="000000"/>
          <w:lang w:eastAsia="et-EE"/>
        </w:rPr>
        <w:t>, mi</w:t>
      </w:r>
      <w:r w:rsidR="0067686F">
        <w:rPr>
          <w:rFonts w:cs="Arial"/>
          <w:color w:val="000000"/>
          <w:lang w:eastAsia="et-EE"/>
        </w:rPr>
        <w:t>s täidab</w:t>
      </w:r>
      <w:r>
        <w:rPr>
          <w:rFonts w:cs="Arial"/>
          <w:color w:val="000000"/>
          <w:lang w:eastAsia="et-EE"/>
        </w:rPr>
        <w:t xml:space="preserve"> </w:t>
      </w:r>
      <w:proofErr w:type="spellStart"/>
      <w:r>
        <w:rPr>
          <w:rFonts w:cs="Arial"/>
          <w:color w:val="000000"/>
          <w:lang w:eastAsia="et-EE"/>
        </w:rPr>
        <w:t>sini</w:t>
      </w:r>
      <w:proofErr w:type="spellEnd"/>
      <w:r>
        <w:rPr>
          <w:rFonts w:cs="Arial"/>
          <w:color w:val="000000"/>
          <w:lang w:eastAsia="et-EE"/>
        </w:rPr>
        <w:t>-rohe koridor</w:t>
      </w:r>
      <w:r w:rsidR="0067686F">
        <w:rPr>
          <w:rFonts w:cs="Arial"/>
          <w:color w:val="000000"/>
          <w:lang w:eastAsia="et-EE"/>
        </w:rPr>
        <w:t>i eesmärki</w:t>
      </w:r>
      <w:r>
        <w:rPr>
          <w:rFonts w:cs="Arial"/>
          <w:color w:val="000000"/>
          <w:lang w:eastAsia="et-EE"/>
        </w:rPr>
        <w:t>.</w:t>
      </w:r>
      <w:r w:rsidR="00804894">
        <w:rPr>
          <w:rFonts w:cs="Arial"/>
          <w:color w:val="000000"/>
          <w:lang w:eastAsia="et-EE"/>
        </w:rPr>
        <w:t xml:space="preserve"> </w:t>
      </w:r>
      <w:r w:rsidR="0067686F">
        <w:rPr>
          <w:rFonts w:cs="Arial"/>
          <w:color w:val="000000"/>
          <w:lang w:eastAsia="et-EE"/>
        </w:rPr>
        <w:t xml:space="preserve">Sini-rohe koridori asukoht on määratud vastavalt üldplaneeringule. </w:t>
      </w:r>
      <w:r>
        <w:rPr>
          <w:rFonts w:cs="Arial"/>
          <w:color w:val="000000"/>
          <w:lang w:eastAsia="et-EE"/>
        </w:rPr>
        <w:t>Lisaks on moodustatud</w:t>
      </w:r>
      <w:r w:rsidRPr="00597D76">
        <w:rPr>
          <w:rFonts w:cs="Arial"/>
          <w:color w:val="000000"/>
          <w:lang w:eastAsia="et-EE"/>
        </w:rPr>
        <w:t xml:space="preserve"> ühiskondlike ehitiste maa krunt</w:t>
      </w:r>
      <w:r w:rsidR="0067686F">
        <w:rPr>
          <w:rFonts w:cs="Arial"/>
          <w:color w:val="000000"/>
          <w:lang w:eastAsia="et-EE"/>
        </w:rPr>
        <w:t xml:space="preserve"> Järveküla kooli kõrvale</w:t>
      </w:r>
      <w:r w:rsidRPr="00597D76">
        <w:rPr>
          <w:rFonts w:cs="Arial"/>
          <w:color w:val="000000"/>
          <w:lang w:eastAsia="et-EE"/>
        </w:rPr>
        <w:t>, suurusega 1</w:t>
      </w:r>
      <w:r w:rsidR="0067686F">
        <w:rPr>
          <w:rFonts w:cs="Arial"/>
          <w:color w:val="000000"/>
          <w:lang w:eastAsia="et-EE"/>
        </w:rPr>
        <w:t>3</w:t>
      </w:r>
      <w:r w:rsidRPr="00597D76">
        <w:rPr>
          <w:rFonts w:cs="Arial"/>
          <w:color w:val="000000"/>
          <w:lang w:eastAsia="et-EE"/>
        </w:rPr>
        <w:t> </w:t>
      </w:r>
      <w:r w:rsidR="0067686F">
        <w:rPr>
          <w:rFonts w:cs="Arial"/>
          <w:color w:val="000000"/>
          <w:lang w:eastAsia="et-EE"/>
        </w:rPr>
        <w:t>427</w:t>
      </w:r>
      <w:r w:rsidRPr="00597D76">
        <w:rPr>
          <w:rFonts w:cs="Arial"/>
        </w:rPr>
        <w:t> </w:t>
      </w:r>
      <w:r w:rsidRPr="00597D76">
        <w:rPr>
          <w:rFonts w:cs="Arial"/>
          <w:color w:val="000000"/>
          <w:lang w:eastAsia="et-EE"/>
        </w:rPr>
        <w:t>m</w:t>
      </w:r>
      <w:r w:rsidRPr="00597D76">
        <w:rPr>
          <w:rFonts w:cs="Arial"/>
          <w:color w:val="000000"/>
          <w:vertAlign w:val="superscript"/>
          <w:lang w:eastAsia="et-EE"/>
        </w:rPr>
        <w:t>2</w:t>
      </w:r>
      <w:r w:rsidRPr="00597D76">
        <w:rPr>
          <w:rFonts w:cs="Arial"/>
          <w:color w:val="000000"/>
          <w:lang w:eastAsia="et-EE"/>
        </w:rPr>
        <w:t xml:space="preserve">. Planeeringuga on planeeringualast ette nähtud </w:t>
      </w:r>
      <w:r w:rsidR="0067686F">
        <w:rPr>
          <w:rFonts w:cs="Arial"/>
          <w:color w:val="000000"/>
          <w:lang w:eastAsia="et-EE"/>
        </w:rPr>
        <w:t>2</w:t>
      </w:r>
      <w:r w:rsidR="00465851">
        <w:rPr>
          <w:rFonts w:cs="Arial"/>
          <w:color w:val="000000"/>
          <w:lang w:eastAsia="et-EE"/>
        </w:rPr>
        <w:t>8</w:t>
      </w:r>
      <w:r w:rsidRPr="00597D76">
        <w:rPr>
          <w:rFonts w:cs="Arial"/>
          <w:color w:val="000000"/>
          <w:lang w:eastAsia="et-EE"/>
        </w:rPr>
        <w:t xml:space="preserve">% sotsiaalmaa sihtotstarbega ala, mis jaguneb </w:t>
      </w:r>
      <w:r w:rsidR="00465851">
        <w:rPr>
          <w:rFonts w:cs="Arial"/>
          <w:color w:val="000000"/>
          <w:lang w:eastAsia="et-EE"/>
        </w:rPr>
        <w:t>4</w:t>
      </w:r>
      <w:r w:rsidRPr="00597D76">
        <w:rPr>
          <w:rFonts w:cs="Arial"/>
          <w:color w:val="000000"/>
          <w:lang w:eastAsia="et-EE"/>
        </w:rPr>
        <w:t xml:space="preserve">% üldkasutatav maa ja </w:t>
      </w:r>
      <w:r w:rsidR="0067686F">
        <w:rPr>
          <w:rFonts w:cs="Arial"/>
          <w:color w:val="000000"/>
          <w:lang w:eastAsia="et-EE"/>
        </w:rPr>
        <w:t>24</w:t>
      </w:r>
      <w:r w:rsidRPr="00597D76">
        <w:rPr>
          <w:rFonts w:cs="Arial"/>
          <w:color w:val="000000"/>
          <w:lang w:eastAsia="et-EE"/>
        </w:rPr>
        <w:t>% ühiskondlike ehitiste maa.</w:t>
      </w:r>
    </w:p>
    <w:p w14:paraId="3BC46A97" w14:textId="77777777" w:rsidR="00FE26A7" w:rsidRDefault="00FE26A7" w:rsidP="00AA644B">
      <w:pPr>
        <w:spacing w:before="0" w:after="0"/>
        <w:rPr>
          <w:rFonts w:cs="Arial"/>
        </w:rPr>
      </w:pPr>
    </w:p>
    <w:p w14:paraId="6B62BDC2" w14:textId="77777777" w:rsidR="00FE26A7" w:rsidRPr="0062575C" w:rsidRDefault="00FE26A7" w:rsidP="00AA644B">
      <w:pPr>
        <w:spacing w:before="0" w:after="0"/>
        <w:rPr>
          <w:rFonts w:cs="Arial"/>
        </w:rPr>
      </w:pPr>
    </w:p>
    <w:p w14:paraId="78B102E2" w14:textId="77777777" w:rsidR="00B711F9" w:rsidRPr="0062575C" w:rsidRDefault="00B711F9" w:rsidP="0062575C">
      <w:pPr>
        <w:pStyle w:val="Heading1"/>
        <w:spacing w:before="0"/>
        <w:ind w:left="431" w:hanging="431"/>
      </w:pPr>
      <w:bookmarkStart w:id="7" w:name="_Toc497647797"/>
      <w:bookmarkStart w:id="8" w:name="_Toc188002169"/>
      <w:r w:rsidRPr="0062575C">
        <w:t>OLEMASOLEVA OLUKORRA ISELOOMUSTUS</w:t>
      </w:r>
      <w:bookmarkEnd w:id="7"/>
      <w:bookmarkEnd w:id="8"/>
    </w:p>
    <w:p w14:paraId="39C88EA4" w14:textId="77777777" w:rsidR="00EA16F6" w:rsidRPr="0062575C" w:rsidRDefault="00EA16F6" w:rsidP="00AA644B">
      <w:pPr>
        <w:spacing w:before="0" w:after="0"/>
        <w:rPr>
          <w:rFonts w:cs="Arial"/>
        </w:rPr>
      </w:pPr>
      <w:bookmarkStart w:id="9" w:name="_Toc522024063"/>
      <w:bookmarkStart w:id="10" w:name="_Toc522113055"/>
      <w:bookmarkStart w:id="11" w:name="_Toc522113057"/>
      <w:bookmarkStart w:id="12" w:name="_Toc497647798"/>
      <w:bookmarkEnd w:id="9"/>
      <w:bookmarkEnd w:id="10"/>
      <w:bookmarkEnd w:id="11"/>
    </w:p>
    <w:p w14:paraId="5E14EAD7" w14:textId="77777777" w:rsidR="00E81250" w:rsidRPr="0062575C" w:rsidRDefault="00E81250" w:rsidP="00AA644B">
      <w:pPr>
        <w:pStyle w:val="Heading2"/>
        <w:tabs>
          <w:tab w:val="left" w:pos="426"/>
        </w:tabs>
        <w:rPr>
          <w:rFonts w:cs="Arial"/>
          <w:szCs w:val="22"/>
        </w:rPr>
      </w:pPr>
      <w:bookmarkStart w:id="13" w:name="_Toc188002170"/>
      <w:r w:rsidRPr="0062575C">
        <w:rPr>
          <w:rFonts w:cs="Arial"/>
          <w:szCs w:val="22"/>
        </w:rPr>
        <w:t>Planeeringuala asukoht ja iseloomustus</w:t>
      </w:r>
      <w:bookmarkEnd w:id="12"/>
      <w:bookmarkEnd w:id="13"/>
    </w:p>
    <w:p w14:paraId="63821BF6" w14:textId="414DE432" w:rsidR="007E24E4" w:rsidRPr="0062575C" w:rsidRDefault="007E24E4" w:rsidP="00AA644B">
      <w:pPr>
        <w:spacing w:before="0" w:after="0"/>
        <w:rPr>
          <w:rFonts w:cs="Arial"/>
        </w:rPr>
      </w:pPr>
      <w:r w:rsidRPr="0062575C">
        <w:rPr>
          <w:rFonts w:cs="Arial"/>
        </w:rPr>
        <w:t xml:space="preserve">Planeeritav ala </w:t>
      </w:r>
      <w:r w:rsidR="00884CD7" w:rsidRPr="0062575C">
        <w:rPr>
          <w:rFonts w:cs="Arial"/>
        </w:rPr>
        <w:t xml:space="preserve">asub Rae vallas, </w:t>
      </w:r>
      <w:r w:rsidR="008B0B8C" w:rsidRPr="0062575C">
        <w:rPr>
          <w:rFonts w:cs="Arial"/>
        </w:rPr>
        <w:t>Peetri alevikus</w:t>
      </w:r>
      <w:r w:rsidR="002659AB" w:rsidRPr="0062575C">
        <w:rPr>
          <w:rFonts w:cs="Arial"/>
        </w:rPr>
        <w:t xml:space="preserve"> põhimaantee 2</w:t>
      </w:r>
      <w:r w:rsidR="0062575C" w:rsidRPr="003372BF">
        <w:rPr>
          <w:rFonts w:cs="Arial"/>
        </w:rPr>
        <w:t> </w:t>
      </w:r>
      <w:r w:rsidR="002659AB" w:rsidRPr="0062575C">
        <w:rPr>
          <w:rFonts w:cs="Arial"/>
        </w:rPr>
        <w:t>Tallinn-Tartu-Võru-Luhamaa tee T1 ja</w:t>
      </w:r>
      <w:r w:rsidRPr="0062575C">
        <w:rPr>
          <w:rFonts w:cs="Arial"/>
        </w:rPr>
        <w:t xml:space="preserve"> </w:t>
      </w:r>
      <w:r w:rsidR="00203C06" w:rsidRPr="0062575C">
        <w:rPr>
          <w:rFonts w:cs="Arial"/>
        </w:rPr>
        <w:t>kõrvalmaantee 11330</w:t>
      </w:r>
      <w:r w:rsidR="0062575C" w:rsidRPr="003372BF">
        <w:rPr>
          <w:rFonts w:cs="Arial"/>
        </w:rPr>
        <w:t> </w:t>
      </w:r>
      <w:r w:rsidR="00203C06" w:rsidRPr="0062575C">
        <w:rPr>
          <w:rFonts w:cs="Arial"/>
        </w:rPr>
        <w:t xml:space="preserve">Järveküla-Jüri tee </w:t>
      </w:r>
      <w:r w:rsidR="002659AB" w:rsidRPr="0062575C">
        <w:rPr>
          <w:rFonts w:cs="Arial"/>
        </w:rPr>
        <w:t>vahelisel alal</w:t>
      </w:r>
      <w:r w:rsidRPr="0062575C">
        <w:rPr>
          <w:rFonts w:cs="Arial"/>
        </w:rPr>
        <w:t xml:space="preserve">. Detailplaneering on koostatud </w:t>
      </w:r>
      <w:r w:rsidR="0067686F">
        <w:rPr>
          <w:rFonts w:cs="Arial"/>
        </w:rPr>
        <w:t>5</w:t>
      </w:r>
      <w:r w:rsidR="00A563EE" w:rsidRPr="0062575C">
        <w:rPr>
          <w:rFonts w:cs="Arial"/>
        </w:rPr>
        <w:t>,</w:t>
      </w:r>
      <w:r w:rsidR="0067686F">
        <w:rPr>
          <w:rFonts w:cs="Arial"/>
        </w:rPr>
        <w:t>65</w:t>
      </w:r>
      <w:r w:rsidR="0062575C" w:rsidRPr="003372BF">
        <w:rPr>
          <w:rFonts w:cs="Arial"/>
        </w:rPr>
        <w:t> </w:t>
      </w:r>
      <w:r w:rsidRPr="0062575C">
        <w:rPr>
          <w:rFonts w:cs="Arial"/>
        </w:rPr>
        <w:t xml:space="preserve">hektari suurusele alale. Planeeritav ala asub </w:t>
      </w:r>
      <w:r w:rsidR="008B0B8C" w:rsidRPr="0062575C">
        <w:rPr>
          <w:rFonts w:cs="Arial"/>
        </w:rPr>
        <w:t xml:space="preserve">Peetri aleviku </w:t>
      </w:r>
      <w:r w:rsidR="00972325" w:rsidRPr="0062575C">
        <w:rPr>
          <w:rFonts w:cs="Arial"/>
        </w:rPr>
        <w:t>põhjaosas</w:t>
      </w:r>
      <w:r w:rsidRPr="0062575C">
        <w:rPr>
          <w:rFonts w:cs="Arial"/>
        </w:rPr>
        <w:t xml:space="preserve"> väljakujunenud väikeelamute</w:t>
      </w:r>
      <w:r w:rsidR="00995B14" w:rsidRPr="0062575C">
        <w:rPr>
          <w:rFonts w:cs="Arial"/>
        </w:rPr>
        <w:t>, korterelamute</w:t>
      </w:r>
      <w:r w:rsidRPr="0062575C">
        <w:rPr>
          <w:rFonts w:cs="Arial"/>
        </w:rPr>
        <w:t xml:space="preserve"> </w:t>
      </w:r>
      <w:r w:rsidR="0067686F">
        <w:rPr>
          <w:rFonts w:cs="Arial"/>
        </w:rPr>
        <w:t xml:space="preserve">ja ärihoonete </w:t>
      </w:r>
      <w:r w:rsidRPr="0062575C">
        <w:rPr>
          <w:rFonts w:cs="Arial"/>
        </w:rPr>
        <w:t>piirkonnas.</w:t>
      </w:r>
    </w:p>
    <w:p w14:paraId="32AC222F" w14:textId="77777777" w:rsidR="00E81250" w:rsidRPr="0062575C" w:rsidRDefault="00E81250" w:rsidP="00AA644B">
      <w:pPr>
        <w:pStyle w:val="Heading2"/>
        <w:tabs>
          <w:tab w:val="left" w:pos="426"/>
        </w:tabs>
        <w:rPr>
          <w:rFonts w:cs="Arial"/>
          <w:szCs w:val="22"/>
        </w:rPr>
      </w:pPr>
      <w:bookmarkStart w:id="14" w:name="_Toc497647799"/>
      <w:bookmarkStart w:id="15" w:name="_Toc188002171"/>
      <w:r w:rsidRPr="0062575C">
        <w:rPr>
          <w:rFonts w:cs="Arial"/>
          <w:szCs w:val="22"/>
        </w:rPr>
        <w:lastRenderedPageBreak/>
        <w:t>Planeeringuala maakasutus ja hoonestus</w:t>
      </w:r>
      <w:bookmarkEnd w:id="14"/>
      <w:bookmarkEnd w:id="15"/>
    </w:p>
    <w:p w14:paraId="10A83507" w14:textId="371F219D" w:rsidR="00B711F9" w:rsidRPr="0062575C" w:rsidRDefault="00364CFF" w:rsidP="00AA644B">
      <w:pPr>
        <w:spacing w:before="0" w:after="0"/>
        <w:rPr>
          <w:rFonts w:cs="Arial"/>
        </w:rPr>
      </w:pPr>
      <w:r w:rsidRPr="00364CFF">
        <w:rPr>
          <w:rFonts w:cs="Arial"/>
        </w:rPr>
        <w:t>Vana-Tartu mnt 63 // Loopealse-Suurekivi</w:t>
      </w:r>
      <w:r w:rsidR="00012777" w:rsidRPr="0062575C">
        <w:rPr>
          <w:rFonts w:cs="Arial"/>
        </w:rPr>
        <w:t xml:space="preserve"> </w:t>
      </w:r>
      <w:r w:rsidR="00C903DE" w:rsidRPr="0062575C">
        <w:rPr>
          <w:rFonts w:cs="Arial"/>
        </w:rPr>
        <w:t>–</w:t>
      </w:r>
      <w:r w:rsidR="00012777" w:rsidRPr="0062575C">
        <w:rPr>
          <w:rFonts w:cs="Arial"/>
        </w:rPr>
        <w:t xml:space="preserve"> (Maa-ameti andmetel </w:t>
      </w:r>
      <w:r w:rsidR="0067686F">
        <w:rPr>
          <w:rFonts w:cs="Arial"/>
        </w:rPr>
        <w:t>1</w:t>
      </w:r>
      <w:r w:rsidR="006041FF">
        <w:rPr>
          <w:rFonts w:cs="Arial"/>
        </w:rPr>
        <w:t>7</w:t>
      </w:r>
      <w:r w:rsidR="0026426E" w:rsidRPr="0062575C">
        <w:rPr>
          <w:rFonts w:cs="Arial"/>
        </w:rPr>
        <w:t>.</w:t>
      </w:r>
      <w:r w:rsidR="006041FF">
        <w:rPr>
          <w:rFonts w:cs="Arial"/>
        </w:rPr>
        <w:t>0</w:t>
      </w:r>
      <w:r w:rsidR="00676B61" w:rsidRPr="0062575C">
        <w:rPr>
          <w:rFonts w:cs="Arial"/>
        </w:rPr>
        <w:t>1</w:t>
      </w:r>
      <w:r w:rsidR="0026426E" w:rsidRPr="0062575C">
        <w:rPr>
          <w:rFonts w:cs="Arial"/>
        </w:rPr>
        <w:t>.202</w:t>
      </w:r>
      <w:r w:rsidR="006041FF">
        <w:rPr>
          <w:rFonts w:cs="Arial"/>
        </w:rPr>
        <w:t>5</w:t>
      </w:r>
      <w:r w:rsidR="00B711F9" w:rsidRPr="0062575C">
        <w:rPr>
          <w:rFonts w:cs="Arial"/>
        </w:rPr>
        <w:t>)</w:t>
      </w:r>
    </w:p>
    <w:p w14:paraId="2006F9C1" w14:textId="0F402966" w:rsidR="00B711F9" w:rsidRPr="0062575C" w:rsidRDefault="00B711F9">
      <w:pPr>
        <w:numPr>
          <w:ilvl w:val="0"/>
          <w:numId w:val="5"/>
        </w:numPr>
        <w:suppressAutoHyphens/>
        <w:spacing w:before="0" w:after="0"/>
        <w:ind w:left="284" w:hanging="218"/>
        <w:rPr>
          <w:rFonts w:cs="Arial"/>
        </w:rPr>
      </w:pPr>
      <w:r w:rsidRPr="0062575C">
        <w:rPr>
          <w:rFonts w:cs="Arial"/>
        </w:rPr>
        <w:t>katastriüksuse tunnus:</w:t>
      </w:r>
      <w:r w:rsidR="00012777" w:rsidRPr="0062575C">
        <w:rPr>
          <w:rFonts w:eastAsia="Times New Roman" w:cs="Arial"/>
          <w:color w:val="000000"/>
          <w:lang w:eastAsia="en-GB"/>
        </w:rPr>
        <w:t xml:space="preserve"> </w:t>
      </w:r>
      <w:r w:rsidR="0067686F" w:rsidRPr="0067686F">
        <w:rPr>
          <w:rFonts w:eastAsia="Times New Roman" w:cs="Arial"/>
          <w:color w:val="000000"/>
          <w:lang w:eastAsia="en-GB"/>
        </w:rPr>
        <w:t>65301:001:6117</w:t>
      </w:r>
      <w:r w:rsidRPr="0062575C">
        <w:rPr>
          <w:rFonts w:cs="Arial"/>
        </w:rPr>
        <w:t>;</w:t>
      </w:r>
    </w:p>
    <w:p w14:paraId="46A81B08" w14:textId="77777777" w:rsidR="00B711F9" w:rsidRPr="0062575C" w:rsidRDefault="00B711F9">
      <w:pPr>
        <w:numPr>
          <w:ilvl w:val="0"/>
          <w:numId w:val="4"/>
        </w:numPr>
        <w:tabs>
          <w:tab w:val="clear" w:pos="0"/>
        </w:tabs>
        <w:suppressAutoHyphens/>
        <w:spacing w:before="0" w:after="0"/>
        <w:ind w:left="284" w:hanging="218"/>
        <w:rPr>
          <w:rFonts w:cs="Arial"/>
        </w:rPr>
      </w:pPr>
      <w:r w:rsidRPr="0062575C">
        <w:rPr>
          <w:rFonts w:cs="Arial"/>
        </w:rPr>
        <w:t xml:space="preserve">maakasutuse sihtotstarve: </w:t>
      </w:r>
      <w:r w:rsidR="00203C06" w:rsidRPr="0062575C">
        <w:rPr>
          <w:rFonts w:cs="Arial"/>
        </w:rPr>
        <w:t>maatulundus</w:t>
      </w:r>
      <w:r w:rsidRPr="0062575C">
        <w:rPr>
          <w:rFonts w:cs="Arial"/>
        </w:rPr>
        <w:t>maa</w:t>
      </w:r>
      <w:r w:rsidR="00C903DE" w:rsidRPr="0062575C">
        <w:rPr>
          <w:rFonts w:cs="Arial"/>
        </w:rPr>
        <w:t xml:space="preserve"> </w:t>
      </w:r>
      <w:r w:rsidRPr="0062575C">
        <w:rPr>
          <w:rFonts w:cs="Arial"/>
        </w:rPr>
        <w:t>100%;</w:t>
      </w:r>
    </w:p>
    <w:p w14:paraId="3A21EB68" w14:textId="2306354C" w:rsidR="00B711F9" w:rsidRPr="0062575C" w:rsidRDefault="00D61C9D">
      <w:pPr>
        <w:numPr>
          <w:ilvl w:val="0"/>
          <w:numId w:val="4"/>
        </w:numPr>
        <w:tabs>
          <w:tab w:val="clear" w:pos="0"/>
        </w:tabs>
        <w:suppressAutoHyphens/>
        <w:spacing w:before="0" w:after="0"/>
        <w:ind w:left="284" w:hanging="218"/>
        <w:rPr>
          <w:rFonts w:cs="Arial"/>
        </w:rPr>
      </w:pPr>
      <w:r w:rsidRPr="0062575C">
        <w:rPr>
          <w:rFonts w:cs="Arial"/>
        </w:rPr>
        <w:t>katastriüksuse</w:t>
      </w:r>
      <w:r w:rsidR="00B711F9" w:rsidRPr="0062575C">
        <w:rPr>
          <w:rFonts w:cs="Arial"/>
        </w:rPr>
        <w:t xml:space="preserve"> pindala: </w:t>
      </w:r>
      <w:r w:rsidR="0067686F" w:rsidRPr="0067686F">
        <w:rPr>
          <w:rFonts w:eastAsia="Times New Roman" w:cs="Arial"/>
          <w:color w:val="000000"/>
          <w:lang w:eastAsia="en-GB"/>
        </w:rPr>
        <w:t>56459</w:t>
      </w:r>
      <w:r w:rsidR="00676B61" w:rsidRPr="0062575C">
        <w:rPr>
          <w:rFonts w:eastAsia="Times New Roman" w:cs="Arial"/>
          <w:color w:val="000000"/>
          <w:lang w:eastAsia="en-GB"/>
        </w:rPr>
        <w:t xml:space="preserve"> m²</w:t>
      </w:r>
      <w:r w:rsidR="00FE3BD3" w:rsidRPr="0062575C">
        <w:rPr>
          <w:rFonts w:cs="Arial"/>
          <w:color w:val="000000"/>
          <w:lang w:eastAsia="et-EE"/>
        </w:rPr>
        <w:t>.</w:t>
      </w:r>
    </w:p>
    <w:p w14:paraId="37DC34BE" w14:textId="77777777" w:rsidR="00676B61" w:rsidRPr="0062575C" w:rsidRDefault="00676B61" w:rsidP="00676B61">
      <w:pPr>
        <w:suppressAutoHyphens/>
        <w:spacing w:before="0" w:after="0"/>
        <w:rPr>
          <w:rFonts w:cs="Arial"/>
          <w:color w:val="000000"/>
          <w:lang w:eastAsia="et-EE"/>
        </w:rPr>
      </w:pPr>
    </w:p>
    <w:p w14:paraId="5102D89F" w14:textId="77777777" w:rsidR="0067686F" w:rsidRDefault="00676B61" w:rsidP="00676B61">
      <w:pPr>
        <w:suppressAutoHyphens/>
        <w:spacing w:before="0" w:after="0"/>
        <w:rPr>
          <w:rFonts w:cs="Arial"/>
          <w:color w:val="000000"/>
          <w:lang w:eastAsia="et-EE"/>
        </w:rPr>
      </w:pPr>
      <w:r w:rsidRPr="0062575C">
        <w:rPr>
          <w:rFonts w:cs="Arial"/>
          <w:color w:val="000000"/>
          <w:lang w:eastAsia="et-EE"/>
        </w:rPr>
        <w:t>Planeeringuala</w:t>
      </w:r>
      <w:r w:rsidR="0067686F">
        <w:rPr>
          <w:rFonts w:cs="Arial"/>
          <w:color w:val="000000"/>
          <w:lang w:eastAsia="et-EE"/>
        </w:rPr>
        <w:t>l asub ehitisregistri andmetel:</w:t>
      </w:r>
    </w:p>
    <w:p w14:paraId="51DFB969" w14:textId="0387ABF2" w:rsidR="00676B61" w:rsidRDefault="0067686F" w:rsidP="000F059E">
      <w:pPr>
        <w:pStyle w:val="ListParagraph"/>
        <w:numPr>
          <w:ilvl w:val="0"/>
          <w:numId w:val="38"/>
        </w:numPr>
        <w:suppressAutoHyphens/>
        <w:spacing w:before="0" w:after="0"/>
        <w:ind w:left="284" w:hanging="218"/>
        <w:rPr>
          <w:rFonts w:cs="Arial"/>
        </w:rPr>
      </w:pPr>
      <w:r>
        <w:rPr>
          <w:rFonts w:cs="Arial"/>
        </w:rPr>
        <w:t>üksikelamu ehitisealuse pinnaga 178,1 m</w:t>
      </w:r>
      <w:r w:rsidRPr="0067686F">
        <w:rPr>
          <w:rFonts w:cs="Arial"/>
          <w:vertAlign w:val="superscript"/>
        </w:rPr>
        <w:t>2</w:t>
      </w:r>
      <w:r>
        <w:rPr>
          <w:rFonts w:cs="Arial"/>
        </w:rPr>
        <w:t xml:space="preserve"> (ehitisregistri kood </w:t>
      </w:r>
      <w:r w:rsidRPr="0067686F">
        <w:rPr>
          <w:rFonts w:cs="Arial"/>
        </w:rPr>
        <w:t>116018258</w:t>
      </w:r>
      <w:r>
        <w:rPr>
          <w:rFonts w:cs="Arial"/>
        </w:rPr>
        <w:t>)</w:t>
      </w:r>
      <w:r w:rsidR="006241E9">
        <w:rPr>
          <w:rFonts w:cs="Arial"/>
        </w:rPr>
        <w:t>;</w:t>
      </w:r>
    </w:p>
    <w:p w14:paraId="4BBD3C46" w14:textId="06DC253B" w:rsidR="0067686F" w:rsidRDefault="0067686F" w:rsidP="000F059E">
      <w:pPr>
        <w:pStyle w:val="ListParagraph"/>
        <w:numPr>
          <w:ilvl w:val="0"/>
          <w:numId w:val="38"/>
        </w:numPr>
        <w:suppressAutoHyphens/>
        <w:spacing w:before="0" w:after="0"/>
        <w:ind w:left="284" w:hanging="218"/>
        <w:rPr>
          <w:rFonts w:cs="Arial"/>
        </w:rPr>
      </w:pPr>
      <w:r>
        <w:rPr>
          <w:rFonts w:cs="Arial"/>
        </w:rPr>
        <w:t xml:space="preserve">kuur </w:t>
      </w:r>
      <w:r w:rsidRPr="0067686F">
        <w:rPr>
          <w:rFonts w:cs="Arial"/>
        </w:rPr>
        <w:t xml:space="preserve">ehitisealuse pinnaga </w:t>
      </w:r>
      <w:r>
        <w:rPr>
          <w:rFonts w:cs="Arial"/>
        </w:rPr>
        <w:t>51</w:t>
      </w:r>
      <w:r w:rsidRPr="0067686F">
        <w:rPr>
          <w:rFonts w:cs="Arial"/>
        </w:rPr>
        <w:t>,</w:t>
      </w:r>
      <w:r>
        <w:rPr>
          <w:rFonts w:cs="Arial"/>
        </w:rPr>
        <w:t>2</w:t>
      </w:r>
      <w:r w:rsidRPr="0067686F">
        <w:rPr>
          <w:rFonts w:cs="Arial"/>
        </w:rPr>
        <w:t xml:space="preserve"> m</w:t>
      </w:r>
      <w:r w:rsidRPr="0067686F">
        <w:rPr>
          <w:rFonts w:cs="Arial"/>
          <w:vertAlign w:val="superscript"/>
        </w:rPr>
        <w:t>2</w:t>
      </w:r>
      <w:r w:rsidRPr="0067686F">
        <w:rPr>
          <w:rFonts w:cs="Arial"/>
        </w:rPr>
        <w:t xml:space="preserve"> (ehitisregistri kood 116018259)</w:t>
      </w:r>
      <w:r w:rsidR="006241E9">
        <w:rPr>
          <w:rFonts w:cs="Arial"/>
        </w:rPr>
        <w:t>;</w:t>
      </w:r>
    </w:p>
    <w:p w14:paraId="0D417B9F" w14:textId="468CF265" w:rsidR="0067686F" w:rsidRPr="0067686F" w:rsidRDefault="0067686F" w:rsidP="000F059E">
      <w:pPr>
        <w:pStyle w:val="ListParagraph"/>
        <w:numPr>
          <w:ilvl w:val="0"/>
          <w:numId w:val="38"/>
        </w:numPr>
        <w:suppressAutoHyphens/>
        <w:spacing w:before="0" w:after="0"/>
        <w:ind w:left="284" w:hanging="218"/>
        <w:rPr>
          <w:rFonts w:cs="Arial"/>
        </w:rPr>
      </w:pPr>
      <w:r>
        <w:rPr>
          <w:rFonts w:cs="Arial"/>
        </w:rPr>
        <w:t>garaaž-abihoone</w:t>
      </w:r>
      <w:r w:rsidRPr="0067686F">
        <w:rPr>
          <w:rFonts w:cs="Arial"/>
        </w:rPr>
        <w:t xml:space="preserve"> ehitisealuse pinnaga </w:t>
      </w:r>
      <w:r>
        <w:rPr>
          <w:rFonts w:cs="Arial"/>
        </w:rPr>
        <w:t>174</w:t>
      </w:r>
      <w:r w:rsidRPr="0067686F">
        <w:rPr>
          <w:rFonts w:cs="Arial"/>
        </w:rPr>
        <w:t>,</w:t>
      </w:r>
      <w:r>
        <w:rPr>
          <w:rFonts w:cs="Arial"/>
        </w:rPr>
        <w:t>3</w:t>
      </w:r>
      <w:r w:rsidRPr="0067686F">
        <w:rPr>
          <w:rFonts w:cs="Arial"/>
        </w:rPr>
        <w:t xml:space="preserve"> m</w:t>
      </w:r>
      <w:r w:rsidRPr="0067686F">
        <w:rPr>
          <w:rFonts w:cs="Arial"/>
          <w:vertAlign w:val="superscript"/>
        </w:rPr>
        <w:t>2</w:t>
      </w:r>
      <w:r w:rsidRPr="0067686F">
        <w:rPr>
          <w:rFonts w:cs="Arial"/>
        </w:rPr>
        <w:t xml:space="preserve"> (ehitisregistri kood 116018260)</w:t>
      </w:r>
      <w:r w:rsidR="006241E9">
        <w:rPr>
          <w:rFonts w:cs="Arial"/>
        </w:rPr>
        <w:t>;</w:t>
      </w:r>
    </w:p>
    <w:p w14:paraId="453E1712" w14:textId="283BDBBE" w:rsidR="0067686F" w:rsidRPr="0067686F" w:rsidRDefault="0067686F" w:rsidP="000F059E">
      <w:pPr>
        <w:pStyle w:val="ListParagraph"/>
        <w:numPr>
          <w:ilvl w:val="0"/>
          <w:numId w:val="38"/>
        </w:numPr>
        <w:suppressAutoHyphens/>
        <w:spacing w:before="0" w:after="0"/>
        <w:ind w:left="284" w:hanging="218"/>
        <w:rPr>
          <w:rFonts w:cs="Arial"/>
        </w:rPr>
      </w:pPr>
      <w:r>
        <w:rPr>
          <w:rFonts w:cs="Arial"/>
        </w:rPr>
        <w:t xml:space="preserve">laut </w:t>
      </w:r>
      <w:r w:rsidRPr="0067686F">
        <w:rPr>
          <w:rFonts w:cs="Arial"/>
        </w:rPr>
        <w:t xml:space="preserve">ehitisealuse pinnaga </w:t>
      </w:r>
      <w:r w:rsidR="006241E9">
        <w:rPr>
          <w:rFonts w:cs="Arial"/>
        </w:rPr>
        <w:t>23</w:t>
      </w:r>
      <w:r w:rsidRPr="0067686F">
        <w:rPr>
          <w:rFonts w:cs="Arial"/>
        </w:rPr>
        <w:t>,</w:t>
      </w:r>
      <w:r w:rsidR="006241E9">
        <w:rPr>
          <w:rFonts w:cs="Arial"/>
        </w:rPr>
        <w:t>0</w:t>
      </w:r>
      <w:r w:rsidRPr="0067686F">
        <w:rPr>
          <w:rFonts w:cs="Arial"/>
        </w:rPr>
        <w:t xml:space="preserve"> m</w:t>
      </w:r>
      <w:r w:rsidRPr="0067686F">
        <w:rPr>
          <w:rFonts w:cs="Arial"/>
          <w:vertAlign w:val="superscript"/>
        </w:rPr>
        <w:t>2</w:t>
      </w:r>
      <w:r w:rsidRPr="0067686F">
        <w:rPr>
          <w:rFonts w:cs="Arial"/>
        </w:rPr>
        <w:t xml:space="preserve"> (ehitisregistri kood </w:t>
      </w:r>
      <w:r w:rsidR="006241E9" w:rsidRPr="006241E9">
        <w:rPr>
          <w:rFonts w:cs="Arial"/>
        </w:rPr>
        <w:t>116018261</w:t>
      </w:r>
      <w:r w:rsidRPr="0067686F">
        <w:rPr>
          <w:rFonts w:cs="Arial"/>
        </w:rPr>
        <w:t>)</w:t>
      </w:r>
      <w:r w:rsidR="006241E9">
        <w:rPr>
          <w:rFonts w:cs="Arial"/>
        </w:rPr>
        <w:t>.</w:t>
      </w:r>
    </w:p>
    <w:p w14:paraId="4250C508" w14:textId="77777777" w:rsidR="00475D72" w:rsidRPr="0062575C" w:rsidRDefault="00475D72" w:rsidP="00AA644B">
      <w:pPr>
        <w:tabs>
          <w:tab w:val="left" w:pos="360"/>
          <w:tab w:val="left" w:pos="567"/>
        </w:tabs>
        <w:suppressAutoHyphens/>
        <w:spacing w:before="0" w:after="0"/>
        <w:rPr>
          <w:rFonts w:cs="Arial"/>
        </w:rPr>
      </w:pPr>
    </w:p>
    <w:p w14:paraId="2FA38BFD" w14:textId="77777777" w:rsidR="00475D72" w:rsidRPr="0062575C" w:rsidRDefault="00E81250" w:rsidP="00AA644B">
      <w:pPr>
        <w:pStyle w:val="Heading2"/>
        <w:tabs>
          <w:tab w:val="left" w:pos="426"/>
        </w:tabs>
        <w:rPr>
          <w:rFonts w:cs="Arial"/>
          <w:szCs w:val="22"/>
        </w:rPr>
      </w:pPr>
      <w:bookmarkStart w:id="16" w:name="_Toc497647800"/>
      <w:bookmarkStart w:id="17" w:name="_Toc188002172"/>
      <w:r w:rsidRPr="0062575C">
        <w:rPr>
          <w:rFonts w:cs="Arial"/>
          <w:szCs w:val="22"/>
        </w:rPr>
        <w:t>Planeeringualaga külgnevad kinnistud ja nende iseloomustus</w:t>
      </w:r>
      <w:bookmarkEnd w:id="16"/>
      <w:bookmarkEnd w:id="17"/>
    </w:p>
    <w:p w14:paraId="5E1262C0" w14:textId="58E5A93B" w:rsidR="00745982" w:rsidRPr="0062575C" w:rsidRDefault="00B273D2" w:rsidP="00AA644B">
      <w:pPr>
        <w:pStyle w:val="Caption"/>
        <w:spacing w:after="0"/>
        <w:rPr>
          <w:rFonts w:cs="Arial"/>
        </w:rPr>
      </w:pPr>
      <w:r w:rsidRPr="0062575C">
        <w:t xml:space="preserve">Tabel </w:t>
      </w:r>
      <w:r w:rsidRPr="0062575C">
        <w:fldChar w:fldCharType="begin"/>
      </w:r>
      <w:r w:rsidRPr="0062575C">
        <w:instrText xml:space="preserve"> SEQ Tabel \* ARABIC </w:instrText>
      </w:r>
      <w:r w:rsidRPr="0062575C">
        <w:fldChar w:fldCharType="separate"/>
      </w:r>
      <w:r w:rsidR="004955D7">
        <w:rPr>
          <w:noProof/>
        </w:rPr>
        <w:t>1</w:t>
      </w:r>
      <w:r w:rsidRPr="0062575C">
        <w:fldChar w:fldCharType="end"/>
      </w:r>
      <w:r w:rsidR="00AA644B" w:rsidRPr="0062575C">
        <w:t>.</w:t>
      </w:r>
      <w:r w:rsidRPr="0062575C">
        <w:t xml:space="preserve"> Planeeringualaga külgnevad kinnistud ja nende iseloomustus</w:t>
      </w:r>
      <w:r w:rsidR="00AA644B" w:rsidRPr="0062575C">
        <w:t>.</w:t>
      </w:r>
    </w:p>
    <w:tbl>
      <w:tblPr>
        <w:tblStyle w:val="GridTable1Light"/>
        <w:tblW w:w="9924" w:type="dxa"/>
        <w:tblInd w:w="108" w:type="dxa"/>
        <w:tblLook w:val="04A0" w:firstRow="1" w:lastRow="0" w:firstColumn="1" w:lastColumn="0" w:noHBand="0" w:noVBand="1"/>
      </w:tblPr>
      <w:tblGrid>
        <w:gridCol w:w="3261"/>
        <w:gridCol w:w="1276"/>
        <w:gridCol w:w="1843"/>
        <w:gridCol w:w="3544"/>
      </w:tblGrid>
      <w:tr w:rsidR="00D940C2" w:rsidRPr="0062575C" w14:paraId="3C797099" w14:textId="77777777" w:rsidTr="000F059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261" w:type="dxa"/>
            <w:shd w:val="clear" w:color="auto" w:fill="F2F2F2" w:themeFill="background1" w:themeFillShade="F2"/>
            <w:vAlign w:val="center"/>
          </w:tcPr>
          <w:p w14:paraId="02634847" w14:textId="77777777" w:rsidR="00D940C2" w:rsidRPr="0062575C" w:rsidRDefault="00D940C2" w:rsidP="00AA644B">
            <w:pPr>
              <w:pStyle w:val="BodyText3"/>
              <w:tabs>
                <w:tab w:val="left" w:pos="0"/>
              </w:tabs>
              <w:suppressAutoHyphens/>
              <w:overflowPunct w:val="0"/>
              <w:spacing w:before="0"/>
              <w:jc w:val="center"/>
              <w:textAlignment w:val="baseline"/>
              <w:rPr>
                <w:rFonts w:eastAsia="Calibri" w:cs="Arial"/>
                <w:b w:val="0"/>
                <w:sz w:val="22"/>
                <w:szCs w:val="22"/>
              </w:rPr>
            </w:pPr>
            <w:r w:rsidRPr="0062575C">
              <w:rPr>
                <w:rFonts w:eastAsia="Calibri" w:cs="Arial"/>
                <w:sz w:val="22"/>
                <w:szCs w:val="22"/>
              </w:rPr>
              <w:t>Aadress</w:t>
            </w:r>
          </w:p>
        </w:tc>
        <w:tc>
          <w:tcPr>
            <w:tcW w:w="1276" w:type="dxa"/>
            <w:shd w:val="clear" w:color="auto" w:fill="F2F2F2" w:themeFill="background1" w:themeFillShade="F2"/>
            <w:vAlign w:val="center"/>
          </w:tcPr>
          <w:p w14:paraId="35D88E2E" w14:textId="77777777" w:rsidR="00D940C2" w:rsidRPr="0062575C" w:rsidRDefault="00D940C2" w:rsidP="00AA644B">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sidRPr="0062575C">
              <w:rPr>
                <w:rFonts w:eastAsia="Calibri" w:cs="Arial"/>
                <w:sz w:val="22"/>
                <w:szCs w:val="22"/>
              </w:rPr>
              <w:t>Pindala</w:t>
            </w:r>
          </w:p>
        </w:tc>
        <w:tc>
          <w:tcPr>
            <w:tcW w:w="1843" w:type="dxa"/>
            <w:shd w:val="clear" w:color="auto" w:fill="F2F2F2" w:themeFill="background1" w:themeFillShade="F2"/>
            <w:vAlign w:val="center"/>
          </w:tcPr>
          <w:p w14:paraId="4FD35201" w14:textId="77777777" w:rsidR="00D940C2" w:rsidRPr="0062575C" w:rsidRDefault="00D940C2" w:rsidP="00AA644B">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sidRPr="0062575C">
              <w:rPr>
                <w:rFonts w:eastAsia="Calibri" w:cs="Arial"/>
                <w:sz w:val="22"/>
                <w:szCs w:val="22"/>
              </w:rPr>
              <w:t>Katastritunnus</w:t>
            </w:r>
          </w:p>
        </w:tc>
        <w:tc>
          <w:tcPr>
            <w:tcW w:w="3544" w:type="dxa"/>
            <w:shd w:val="clear" w:color="auto" w:fill="F2F2F2" w:themeFill="background1" w:themeFillShade="F2"/>
            <w:vAlign w:val="center"/>
          </w:tcPr>
          <w:p w14:paraId="78FDD24B" w14:textId="77777777" w:rsidR="00D940C2" w:rsidRPr="0062575C" w:rsidRDefault="00D940C2" w:rsidP="00AA644B">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sidRPr="0062575C">
              <w:rPr>
                <w:rFonts w:eastAsia="Calibri" w:cs="Arial"/>
                <w:sz w:val="22"/>
                <w:szCs w:val="22"/>
              </w:rPr>
              <w:t>Sihtotstarve</w:t>
            </w:r>
          </w:p>
        </w:tc>
      </w:tr>
      <w:tr w:rsidR="00D940C2" w:rsidRPr="0062575C" w14:paraId="27EFA6B1" w14:textId="77777777" w:rsidTr="000F059E">
        <w:trPr>
          <w:trHeight w:val="5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19E1600C" w14:textId="091AF151" w:rsidR="00D940C2" w:rsidRPr="0062575C" w:rsidRDefault="006241E9" w:rsidP="00AA644B">
            <w:pPr>
              <w:spacing w:before="0"/>
              <w:jc w:val="center"/>
              <w:rPr>
                <w:rFonts w:cs="Arial"/>
              </w:rPr>
            </w:pPr>
            <w:r w:rsidRPr="006241E9">
              <w:rPr>
                <w:rFonts w:cs="Arial"/>
              </w:rPr>
              <w:t>Vana-Tartu mnt 63a</w:t>
            </w:r>
          </w:p>
        </w:tc>
        <w:tc>
          <w:tcPr>
            <w:tcW w:w="1276" w:type="dxa"/>
            <w:vAlign w:val="center"/>
          </w:tcPr>
          <w:p w14:paraId="762E6441" w14:textId="73C0D10E" w:rsidR="00D940C2" w:rsidRPr="0062575C" w:rsidRDefault="006241E9" w:rsidP="000F059E">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40341 m²</w:t>
            </w:r>
          </w:p>
        </w:tc>
        <w:tc>
          <w:tcPr>
            <w:tcW w:w="1843" w:type="dxa"/>
            <w:vAlign w:val="center"/>
          </w:tcPr>
          <w:p w14:paraId="6CC8FEC8" w14:textId="5A6570B2" w:rsidR="00D940C2" w:rsidRPr="0062575C"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65301:001:6116</w:t>
            </w:r>
          </w:p>
        </w:tc>
        <w:tc>
          <w:tcPr>
            <w:tcW w:w="3544" w:type="dxa"/>
            <w:vAlign w:val="center"/>
          </w:tcPr>
          <w:p w14:paraId="75E33185" w14:textId="01006990" w:rsidR="00D940C2" w:rsidRPr="0062575C"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Maatulundusmaa 100%</w:t>
            </w:r>
          </w:p>
        </w:tc>
      </w:tr>
      <w:tr w:rsidR="00C3524B" w:rsidRPr="0062575C" w14:paraId="3B69AC72" w14:textId="77777777" w:rsidTr="000F059E">
        <w:trPr>
          <w:trHeight w:val="7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0A3E34DC" w14:textId="7CC5B7B7" w:rsidR="00C3524B" w:rsidRPr="0062575C" w:rsidRDefault="006241E9" w:rsidP="00AA644B">
            <w:pPr>
              <w:spacing w:before="0"/>
              <w:jc w:val="center"/>
              <w:rPr>
                <w:rFonts w:cs="Arial"/>
              </w:rPr>
            </w:pPr>
            <w:r w:rsidRPr="006241E9">
              <w:rPr>
                <w:rFonts w:cs="Arial"/>
              </w:rPr>
              <w:t>Reti tee 16</w:t>
            </w:r>
          </w:p>
        </w:tc>
        <w:tc>
          <w:tcPr>
            <w:tcW w:w="1276" w:type="dxa"/>
            <w:vAlign w:val="center"/>
          </w:tcPr>
          <w:p w14:paraId="0F7E90D3" w14:textId="05372F8B" w:rsidR="00C3524B" w:rsidRPr="0062575C" w:rsidRDefault="006241E9" w:rsidP="000F059E">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30077 m²</w:t>
            </w:r>
          </w:p>
        </w:tc>
        <w:tc>
          <w:tcPr>
            <w:tcW w:w="1843" w:type="dxa"/>
            <w:vAlign w:val="center"/>
          </w:tcPr>
          <w:p w14:paraId="0586AB46" w14:textId="6584DF6B" w:rsidR="00C3524B" w:rsidRPr="0062575C"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65301:001:1484</w:t>
            </w:r>
          </w:p>
        </w:tc>
        <w:tc>
          <w:tcPr>
            <w:tcW w:w="3544" w:type="dxa"/>
            <w:vAlign w:val="center"/>
          </w:tcPr>
          <w:p w14:paraId="1A654DE3" w14:textId="559270CC" w:rsidR="00C3524B" w:rsidRPr="0062575C"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Tootmismaa 50%</w:t>
            </w:r>
            <w:r>
              <w:rPr>
                <w:rFonts w:cs="Arial"/>
              </w:rPr>
              <w:t xml:space="preserve">, </w:t>
            </w:r>
            <w:r w:rsidR="000F059E">
              <w:rPr>
                <w:rFonts w:cs="Arial"/>
              </w:rPr>
              <w:t>ä</w:t>
            </w:r>
            <w:r>
              <w:rPr>
                <w:rFonts w:cs="Arial"/>
              </w:rPr>
              <w:t>rimaa 50%</w:t>
            </w:r>
          </w:p>
        </w:tc>
      </w:tr>
      <w:tr w:rsidR="00D940C2" w:rsidRPr="0062575C" w14:paraId="04FF4A63" w14:textId="77777777" w:rsidTr="000F059E">
        <w:trPr>
          <w:trHeight w:val="7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2FDA9304" w14:textId="08C8071E" w:rsidR="00D940C2" w:rsidRPr="0062575C" w:rsidRDefault="006241E9" w:rsidP="00AA644B">
            <w:pPr>
              <w:spacing w:before="0"/>
              <w:jc w:val="center"/>
              <w:rPr>
                <w:rFonts w:cs="Arial"/>
              </w:rPr>
            </w:pPr>
            <w:r w:rsidRPr="006241E9">
              <w:rPr>
                <w:rFonts w:cs="Arial"/>
              </w:rPr>
              <w:t>Reti tee 20</w:t>
            </w:r>
          </w:p>
        </w:tc>
        <w:tc>
          <w:tcPr>
            <w:tcW w:w="1276" w:type="dxa"/>
            <w:vAlign w:val="center"/>
          </w:tcPr>
          <w:p w14:paraId="6F46DB90" w14:textId="0D48D42E" w:rsidR="00D940C2" w:rsidRPr="0062575C" w:rsidRDefault="006241E9" w:rsidP="000F059E">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26143 m²</w:t>
            </w:r>
          </w:p>
        </w:tc>
        <w:tc>
          <w:tcPr>
            <w:tcW w:w="1843" w:type="dxa"/>
            <w:vAlign w:val="center"/>
          </w:tcPr>
          <w:p w14:paraId="0C621EB9" w14:textId="30B70B02" w:rsidR="00D940C2" w:rsidRPr="0062575C"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65301:001:3793</w:t>
            </w:r>
          </w:p>
        </w:tc>
        <w:tc>
          <w:tcPr>
            <w:tcW w:w="3544" w:type="dxa"/>
            <w:vAlign w:val="center"/>
          </w:tcPr>
          <w:p w14:paraId="2B4158FA" w14:textId="5EC2D9A3" w:rsidR="00D940C2" w:rsidRPr="0062575C"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Ühiskondlike ehitiste maa 100</w:t>
            </w:r>
            <w:r>
              <w:rPr>
                <w:rFonts w:cs="Arial"/>
              </w:rPr>
              <w:t>%</w:t>
            </w:r>
          </w:p>
        </w:tc>
      </w:tr>
      <w:tr w:rsidR="00D940C2" w:rsidRPr="0062575C" w14:paraId="441C5876" w14:textId="77777777" w:rsidTr="000F059E">
        <w:trPr>
          <w:trHeight w:val="7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50D56A17" w14:textId="0F14FE3D" w:rsidR="00D940C2" w:rsidRPr="0062575C" w:rsidRDefault="006241E9" w:rsidP="00AA644B">
            <w:pPr>
              <w:spacing w:before="0"/>
              <w:jc w:val="center"/>
              <w:rPr>
                <w:rFonts w:cs="Arial"/>
              </w:rPr>
            </w:pPr>
            <w:r w:rsidRPr="006241E9">
              <w:rPr>
                <w:rFonts w:cs="Arial"/>
              </w:rPr>
              <w:t>11330 Järveküla-Jüri tee L11</w:t>
            </w:r>
          </w:p>
        </w:tc>
        <w:tc>
          <w:tcPr>
            <w:tcW w:w="1276" w:type="dxa"/>
            <w:vAlign w:val="center"/>
          </w:tcPr>
          <w:p w14:paraId="2653E20D" w14:textId="703F8543" w:rsidR="00D940C2" w:rsidRPr="0062575C" w:rsidRDefault="006241E9" w:rsidP="000F059E">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843 m²</w:t>
            </w:r>
          </w:p>
        </w:tc>
        <w:tc>
          <w:tcPr>
            <w:tcW w:w="1843" w:type="dxa"/>
            <w:vAlign w:val="center"/>
          </w:tcPr>
          <w:p w14:paraId="7B13E390" w14:textId="616C5D3E" w:rsidR="00D940C2" w:rsidRPr="0062575C"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65301:001:3794</w:t>
            </w:r>
          </w:p>
        </w:tc>
        <w:tc>
          <w:tcPr>
            <w:tcW w:w="3544" w:type="dxa"/>
            <w:vAlign w:val="center"/>
          </w:tcPr>
          <w:p w14:paraId="450DF928" w14:textId="1D873B9E"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Transpordimaa 100%</w:t>
            </w:r>
          </w:p>
        </w:tc>
      </w:tr>
      <w:tr w:rsidR="006241E9" w:rsidRPr="0062575C" w14:paraId="6BBFE7F3" w14:textId="77777777" w:rsidTr="000F059E">
        <w:trPr>
          <w:trHeight w:val="7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02C1371F" w14:textId="4B694048" w:rsidR="006241E9" w:rsidRPr="006241E9" w:rsidRDefault="006241E9" w:rsidP="00AA644B">
            <w:pPr>
              <w:spacing w:before="0"/>
              <w:jc w:val="center"/>
              <w:rPr>
                <w:rFonts w:cs="Arial"/>
              </w:rPr>
            </w:pPr>
            <w:r w:rsidRPr="006241E9">
              <w:rPr>
                <w:rFonts w:cs="Arial"/>
              </w:rPr>
              <w:t>11330 Järveküla-Jüri tee</w:t>
            </w:r>
          </w:p>
        </w:tc>
        <w:tc>
          <w:tcPr>
            <w:tcW w:w="1276" w:type="dxa"/>
            <w:vAlign w:val="center"/>
          </w:tcPr>
          <w:p w14:paraId="496C6306" w14:textId="1CFB950A" w:rsidR="006241E9" w:rsidRPr="006241E9" w:rsidRDefault="006241E9" w:rsidP="000F059E">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56618 m²</w:t>
            </w:r>
          </w:p>
        </w:tc>
        <w:tc>
          <w:tcPr>
            <w:tcW w:w="1843" w:type="dxa"/>
            <w:vAlign w:val="center"/>
          </w:tcPr>
          <w:p w14:paraId="5E1FB0F3" w14:textId="079E9EB2" w:rsidR="006241E9" w:rsidRPr="006241E9"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65301:001:0594</w:t>
            </w:r>
          </w:p>
        </w:tc>
        <w:tc>
          <w:tcPr>
            <w:tcW w:w="3544" w:type="dxa"/>
            <w:vAlign w:val="center"/>
          </w:tcPr>
          <w:p w14:paraId="00D44DF9" w14:textId="408383BD" w:rsidR="006241E9" w:rsidRPr="0062575C"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Transpordimaa 100%</w:t>
            </w:r>
          </w:p>
        </w:tc>
      </w:tr>
      <w:tr w:rsidR="006241E9" w:rsidRPr="0062575C" w14:paraId="07F10102" w14:textId="77777777" w:rsidTr="000F059E">
        <w:trPr>
          <w:trHeight w:val="7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52A06259" w14:textId="786002D6" w:rsidR="006241E9" w:rsidRPr="006241E9" w:rsidRDefault="006241E9" w:rsidP="00AA644B">
            <w:pPr>
              <w:spacing w:before="0"/>
              <w:jc w:val="center"/>
              <w:rPr>
                <w:rFonts w:cs="Arial"/>
              </w:rPr>
            </w:pPr>
            <w:r w:rsidRPr="006241E9">
              <w:rPr>
                <w:rFonts w:cs="Arial"/>
              </w:rPr>
              <w:t>Vana-Tartu mnt 61b</w:t>
            </w:r>
          </w:p>
        </w:tc>
        <w:tc>
          <w:tcPr>
            <w:tcW w:w="1276" w:type="dxa"/>
            <w:vAlign w:val="center"/>
          </w:tcPr>
          <w:p w14:paraId="6DE9D6FB" w14:textId="58CBA119" w:rsidR="006241E9" w:rsidRPr="006241E9" w:rsidRDefault="006241E9" w:rsidP="000F059E">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96375 m²</w:t>
            </w:r>
          </w:p>
        </w:tc>
        <w:tc>
          <w:tcPr>
            <w:tcW w:w="1843" w:type="dxa"/>
            <w:vAlign w:val="center"/>
          </w:tcPr>
          <w:p w14:paraId="3EE9558B" w14:textId="1061B065" w:rsidR="006241E9" w:rsidRPr="006241E9"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65301:001:0104</w:t>
            </w:r>
          </w:p>
        </w:tc>
        <w:tc>
          <w:tcPr>
            <w:tcW w:w="3544" w:type="dxa"/>
            <w:vAlign w:val="center"/>
          </w:tcPr>
          <w:p w14:paraId="188380CD" w14:textId="2276BED4" w:rsidR="006241E9" w:rsidRPr="006241E9"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Maatulundusmaa 100%</w:t>
            </w:r>
          </w:p>
        </w:tc>
      </w:tr>
      <w:tr w:rsidR="006241E9" w:rsidRPr="0062575C" w14:paraId="0BCA6D27" w14:textId="77777777" w:rsidTr="000F059E">
        <w:trPr>
          <w:trHeight w:val="7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16934D5D" w14:textId="2DD83ECC" w:rsidR="006241E9" w:rsidRPr="006241E9" w:rsidRDefault="006241E9" w:rsidP="00AA644B">
            <w:pPr>
              <w:spacing w:before="0"/>
              <w:jc w:val="center"/>
              <w:rPr>
                <w:rFonts w:cs="Arial"/>
              </w:rPr>
            </w:pPr>
            <w:r w:rsidRPr="006241E9">
              <w:rPr>
                <w:rFonts w:cs="Arial"/>
              </w:rPr>
              <w:t>Vana-Tartu mnt 61a</w:t>
            </w:r>
          </w:p>
        </w:tc>
        <w:tc>
          <w:tcPr>
            <w:tcW w:w="1276" w:type="dxa"/>
            <w:vAlign w:val="center"/>
          </w:tcPr>
          <w:p w14:paraId="2C0BB86F" w14:textId="36D74401" w:rsidR="006241E9" w:rsidRPr="006241E9" w:rsidRDefault="006241E9" w:rsidP="000F059E">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9845 m²</w:t>
            </w:r>
          </w:p>
        </w:tc>
        <w:tc>
          <w:tcPr>
            <w:tcW w:w="1843" w:type="dxa"/>
            <w:vAlign w:val="center"/>
          </w:tcPr>
          <w:p w14:paraId="58AF5762" w14:textId="517F740C" w:rsidR="006241E9" w:rsidRPr="006241E9"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65301:001:0105</w:t>
            </w:r>
          </w:p>
        </w:tc>
        <w:tc>
          <w:tcPr>
            <w:tcW w:w="3544" w:type="dxa"/>
            <w:vAlign w:val="center"/>
          </w:tcPr>
          <w:p w14:paraId="59B83B5E" w14:textId="7287C9E3" w:rsidR="006241E9" w:rsidRPr="006241E9"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Elamumaa 100%</w:t>
            </w:r>
          </w:p>
        </w:tc>
      </w:tr>
      <w:tr w:rsidR="006241E9" w:rsidRPr="0062575C" w14:paraId="02E9DDE6" w14:textId="77777777" w:rsidTr="000F059E">
        <w:trPr>
          <w:trHeight w:val="7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07D540A1" w14:textId="4334BE32" w:rsidR="006241E9" w:rsidRPr="006241E9" w:rsidRDefault="006241E9" w:rsidP="00AA644B">
            <w:pPr>
              <w:spacing w:before="0"/>
              <w:jc w:val="center"/>
              <w:rPr>
                <w:rFonts w:cs="Arial"/>
              </w:rPr>
            </w:pPr>
            <w:r w:rsidRPr="006241E9">
              <w:rPr>
                <w:rFonts w:cs="Arial"/>
              </w:rPr>
              <w:t>Vana-Tartu mnt 61b</w:t>
            </w:r>
          </w:p>
        </w:tc>
        <w:tc>
          <w:tcPr>
            <w:tcW w:w="1276" w:type="dxa"/>
            <w:vAlign w:val="center"/>
          </w:tcPr>
          <w:p w14:paraId="1B1D1072" w14:textId="5322C03C" w:rsidR="006241E9" w:rsidRPr="006241E9" w:rsidRDefault="006241E9" w:rsidP="000F059E">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96375 m²</w:t>
            </w:r>
          </w:p>
        </w:tc>
        <w:tc>
          <w:tcPr>
            <w:tcW w:w="1843" w:type="dxa"/>
            <w:vAlign w:val="center"/>
          </w:tcPr>
          <w:p w14:paraId="450CA27B" w14:textId="7F5B8B23" w:rsidR="006241E9" w:rsidRPr="006241E9"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65301:001:0104</w:t>
            </w:r>
          </w:p>
        </w:tc>
        <w:tc>
          <w:tcPr>
            <w:tcW w:w="3544" w:type="dxa"/>
            <w:vAlign w:val="center"/>
          </w:tcPr>
          <w:p w14:paraId="10C223F3" w14:textId="4BA65ACA" w:rsidR="006241E9" w:rsidRPr="006241E9" w:rsidRDefault="006241E9"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41E9">
              <w:rPr>
                <w:rFonts w:cs="Arial"/>
              </w:rPr>
              <w:t>Maatulundusmaa 100%</w:t>
            </w:r>
          </w:p>
        </w:tc>
      </w:tr>
    </w:tbl>
    <w:p w14:paraId="273737DE" w14:textId="77777777" w:rsidR="00EF0C77" w:rsidRPr="00EF0C77" w:rsidRDefault="00EF0C77" w:rsidP="000F059E">
      <w:pPr>
        <w:spacing w:before="0" w:after="0"/>
      </w:pPr>
      <w:bookmarkStart w:id="18" w:name="_Toc497647801"/>
    </w:p>
    <w:p w14:paraId="43E71C43" w14:textId="0293FE3D" w:rsidR="00E81250" w:rsidRPr="0062575C" w:rsidRDefault="00E81250" w:rsidP="00AA644B">
      <w:pPr>
        <w:pStyle w:val="Heading2"/>
        <w:tabs>
          <w:tab w:val="left" w:pos="426"/>
        </w:tabs>
        <w:rPr>
          <w:rFonts w:cs="Arial"/>
          <w:szCs w:val="22"/>
        </w:rPr>
      </w:pPr>
      <w:bookmarkStart w:id="19" w:name="_Toc188002173"/>
      <w:r w:rsidRPr="0062575C">
        <w:rPr>
          <w:rFonts w:cs="Arial"/>
          <w:szCs w:val="22"/>
        </w:rPr>
        <w:t>Olemasolevad teed ja juurdepääsud</w:t>
      </w:r>
      <w:bookmarkEnd w:id="18"/>
      <w:bookmarkEnd w:id="19"/>
    </w:p>
    <w:p w14:paraId="29B1652A" w14:textId="179C0C4F" w:rsidR="00FF1A26" w:rsidRPr="0062575C" w:rsidRDefault="00676B61" w:rsidP="00AA644B">
      <w:pPr>
        <w:spacing w:before="0" w:after="0"/>
        <w:rPr>
          <w:rFonts w:cs="Arial"/>
        </w:rPr>
      </w:pPr>
      <w:r w:rsidRPr="0062575C">
        <w:rPr>
          <w:rFonts w:cs="Arial"/>
        </w:rPr>
        <w:t xml:space="preserve">Juurdepääs alale on </w:t>
      </w:r>
      <w:r w:rsidR="006241E9">
        <w:rPr>
          <w:rFonts w:cs="Arial"/>
        </w:rPr>
        <w:t>kõrvalmaanteelt 11330 Järveküla-Jüri tee</w:t>
      </w:r>
      <w:r w:rsidRPr="0062575C">
        <w:rPr>
          <w:rFonts w:cs="Arial"/>
        </w:rPr>
        <w:t xml:space="preserve">, kus on olemas asfaltkattega sõidutee ning jalgratta- ja jalgtee. </w:t>
      </w:r>
      <w:r w:rsidR="004A7C9C" w:rsidRPr="0062575C">
        <w:rPr>
          <w:rFonts w:cs="Arial"/>
        </w:rPr>
        <w:t>J</w:t>
      </w:r>
      <w:r w:rsidR="0049465A" w:rsidRPr="0062575C">
        <w:rPr>
          <w:rFonts w:cs="Arial"/>
        </w:rPr>
        <w:t>algratta- ja jalgtee</w:t>
      </w:r>
      <w:r w:rsidR="004A7C9C" w:rsidRPr="0062575C">
        <w:rPr>
          <w:rFonts w:cs="Arial"/>
        </w:rPr>
        <w:t xml:space="preserve">de </w:t>
      </w:r>
      <w:r w:rsidR="0049465A" w:rsidRPr="0062575C">
        <w:rPr>
          <w:rFonts w:cs="Arial"/>
        </w:rPr>
        <w:t xml:space="preserve">kaudu on võimalik liigelda </w:t>
      </w:r>
      <w:r w:rsidR="004A7C9C" w:rsidRPr="0062575C">
        <w:rPr>
          <w:rFonts w:cs="Arial"/>
        </w:rPr>
        <w:t xml:space="preserve">Tallinna linna, Järvekülla ning ühistranspordipeatustesse. </w:t>
      </w:r>
      <w:r w:rsidR="0037121E" w:rsidRPr="0062575C">
        <w:rPr>
          <w:rFonts w:cs="Arial"/>
        </w:rPr>
        <w:t>Bussipeatused asuvad</w:t>
      </w:r>
      <w:r w:rsidR="006241E9">
        <w:rPr>
          <w:rFonts w:cs="Arial"/>
        </w:rPr>
        <w:t xml:space="preserve"> planeeringuala kõrval</w:t>
      </w:r>
      <w:r w:rsidR="0037121E" w:rsidRPr="0062575C">
        <w:rPr>
          <w:rFonts w:cs="Arial"/>
        </w:rPr>
        <w:t xml:space="preserve"> kõrvalmaantee 11330</w:t>
      </w:r>
      <w:r w:rsidR="0062575C" w:rsidRPr="003372BF">
        <w:rPr>
          <w:rFonts w:cs="Arial"/>
        </w:rPr>
        <w:t> </w:t>
      </w:r>
      <w:r w:rsidR="0037121E" w:rsidRPr="0062575C">
        <w:rPr>
          <w:rFonts w:cs="Arial"/>
        </w:rPr>
        <w:t>Järveküla-Jüri tee ääre</w:t>
      </w:r>
      <w:r w:rsidR="006241E9">
        <w:rPr>
          <w:rFonts w:cs="Arial"/>
        </w:rPr>
        <w:t>s</w:t>
      </w:r>
      <w:r w:rsidR="0037121E" w:rsidRPr="0062575C">
        <w:rPr>
          <w:rFonts w:cs="Arial"/>
        </w:rPr>
        <w:t>.</w:t>
      </w:r>
    </w:p>
    <w:p w14:paraId="36B8836F" w14:textId="77777777" w:rsidR="0037121E" w:rsidRPr="0062575C" w:rsidRDefault="0037121E" w:rsidP="00AA644B">
      <w:pPr>
        <w:spacing w:before="0" w:after="0"/>
        <w:rPr>
          <w:rFonts w:cs="Arial"/>
        </w:rPr>
      </w:pPr>
    </w:p>
    <w:p w14:paraId="1582C504" w14:textId="77777777" w:rsidR="00E81250" w:rsidRPr="0062575C" w:rsidRDefault="00E81250" w:rsidP="00AA644B">
      <w:pPr>
        <w:pStyle w:val="Heading2"/>
        <w:tabs>
          <w:tab w:val="left" w:pos="426"/>
        </w:tabs>
        <w:rPr>
          <w:rFonts w:cs="Arial"/>
          <w:szCs w:val="22"/>
        </w:rPr>
      </w:pPr>
      <w:bookmarkStart w:id="20" w:name="_Toc497647802"/>
      <w:bookmarkStart w:id="21" w:name="_Toc188002174"/>
      <w:r w:rsidRPr="0062575C">
        <w:rPr>
          <w:rFonts w:cs="Arial"/>
          <w:szCs w:val="22"/>
        </w:rPr>
        <w:t>Olemasolev tehnovarustus</w:t>
      </w:r>
      <w:bookmarkEnd w:id="20"/>
      <w:bookmarkEnd w:id="21"/>
    </w:p>
    <w:p w14:paraId="54CCEC3D" w14:textId="77777777" w:rsidR="002142E8" w:rsidRPr="0062575C" w:rsidRDefault="002142E8" w:rsidP="00AA644B">
      <w:pPr>
        <w:spacing w:before="0" w:after="0"/>
        <w:rPr>
          <w:rFonts w:cs="Arial"/>
        </w:rPr>
      </w:pPr>
      <w:r w:rsidRPr="0062575C">
        <w:rPr>
          <w:rFonts w:cs="Arial"/>
        </w:rPr>
        <w:t xml:space="preserve">Planeeritav ala paikneb </w:t>
      </w:r>
      <w:r w:rsidR="00FF1A26" w:rsidRPr="0062575C">
        <w:rPr>
          <w:rFonts w:cs="Arial"/>
        </w:rPr>
        <w:t>Peetri aleviku</w:t>
      </w:r>
      <w:r w:rsidRPr="0062575C">
        <w:rPr>
          <w:rFonts w:cs="Arial"/>
        </w:rPr>
        <w:t xml:space="preserve"> tsentraalsete tehnovõrkudega varustatud piirkonnas.</w:t>
      </w:r>
    </w:p>
    <w:p w14:paraId="548FCC6E" w14:textId="77777777" w:rsidR="00EA16F6" w:rsidRPr="0062575C" w:rsidRDefault="00EA16F6" w:rsidP="00AA644B">
      <w:pPr>
        <w:spacing w:before="0" w:after="0"/>
        <w:rPr>
          <w:rFonts w:cs="Arial"/>
        </w:rPr>
      </w:pPr>
    </w:p>
    <w:p w14:paraId="2BA283DC" w14:textId="77777777" w:rsidR="00E81250" w:rsidRPr="0062575C" w:rsidRDefault="00E81250" w:rsidP="00AA644B">
      <w:pPr>
        <w:pStyle w:val="Heading2"/>
        <w:tabs>
          <w:tab w:val="left" w:pos="426"/>
        </w:tabs>
        <w:rPr>
          <w:rFonts w:cs="Arial"/>
          <w:szCs w:val="22"/>
        </w:rPr>
      </w:pPr>
      <w:bookmarkStart w:id="22" w:name="_Toc497647803"/>
      <w:bookmarkStart w:id="23" w:name="_Toc188002175"/>
      <w:r w:rsidRPr="0062575C">
        <w:rPr>
          <w:rFonts w:cs="Arial"/>
          <w:szCs w:val="22"/>
        </w:rPr>
        <w:t>Olemasolev haljastus ja keskkond</w:t>
      </w:r>
      <w:bookmarkEnd w:id="22"/>
      <w:bookmarkEnd w:id="23"/>
    </w:p>
    <w:p w14:paraId="365A8E5B" w14:textId="734AF526" w:rsidR="0037121E" w:rsidRPr="0062575C" w:rsidRDefault="0037121E" w:rsidP="0037121E">
      <w:pPr>
        <w:spacing w:before="0" w:after="0"/>
        <w:rPr>
          <w:rFonts w:cs="Arial"/>
        </w:rPr>
      </w:pPr>
      <w:r w:rsidRPr="0062575C">
        <w:rPr>
          <w:rFonts w:eastAsia="Arial" w:cs="Arial"/>
        </w:rPr>
        <w:t>Planeeri</w:t>
      </w:r>
      <w:r w:rsidR="006241E9">
        <w:rPr>
          <w:rFonts w:eastAsia="Arial" w:cs="Arial"/>
        </w:rPr>
        <w:t>nguala</w:t>
      </w:r>
      <w:r w:rsidRPr="0062575C">
        <w:rPr>
          <w:rFonts w:eastAsia="Arial" w:cs="Arial"/>
        </w:rPr>
        <w:t xml:space="preserve"> on suures osas haritav maa</w:t>
      </w:r>
      <w:bookmarkStart w:id="24" w:name="_Hlk513710985"/>
      <w:r w:rsidRPr="0062575C">
        <w:rPr>
          <w:rFonts w:eastAsia="Arial" w:cs="Arial"/>
        </w:rPr>
        <w:t>. Kõrghaljastus</w:t>
      </w:r>
      <w:r w:rsidR="006241E9">
        <w:rPr>
          <w:rFonts w:eastAsia="Arial" w:cs="Arial"/>
        </w:rPr>
        <w:t xml:space="preserve"> kasvab olemasoleva elamu õuealal ja planeeringuala kirdeosas</w:t>
      </w:r>
      <w:r w:rsidRPr="0062575C">
        <w:rPr>
          <w:rFonts w:eastAsia="Arial" w:cs="Arial"/>
        </w:rPr>
        <w:t>.</w:t>
      </w:r>
      <w:bookmarkEnd w:id="24"/>
    </w:p>
    <w:p w14:paraId="5C2B92F7" w14:textId="77777777" w:rsidR="0037121E" w:rsidRPr="0062575C" w:rsidRDefault="0037121E" w:rsidP="00AA644B">
      <w:pPr>
        <w:pStyle w:val="Default"/>
        <w:jc w:val="both"/>
        <w:rPr>
          <w:rFonts w:ascii="Arial" w:hAnsi="Arial" w:cs="Arial"/>
          <w:sz w:val="22"/>
          <w:szCs w:val="22"/>
        </w:rPr>
      </w:pPr>
    </w:p>
    <w:p w14:paraId="1C101D79" w14:textId="77777777" w:rsidR="00E81250" w:rsidRPr="0062575C" w:rsidRDefault="00E81250" w:rsidP="00AA644B">
      <w:pPr>
        <w:pStyle w:val="Heading2"/>
        <w:tabs>
          <w:tab w:val="left" w:pos="426"/>
        </w:tabs>
        <w:rPr>
          <w:rFonts w:cs="Arial"/>
          <w:szCs w:val="22"/>
        </w:rPr>
      </w:pPr>
      <w:bookmarkStart w:id="25" w:name="_Toc497647804"/>
      <w:bookmarkStart w:id="26" w:name="_Toc188002176"/>
      <w:r w:rsidRPr="0062575C">
        <w:rPr>
          <w:rFonts w:cs="Arial"/>
          <w:szCs w:val="22"/>
        </w:rPr>
        <w:t>Kehtivad piirangud</w:t>
      </w:r>
      <w:bookmarkEnd w:id="25"/>
      <w:bookmarkEnd w:id="26"/>
    </w:p>
    <w:p w14:paraId="314771FE" w14:textId="77777777" w:rsidR="00D755B1" w:rsidRPr="0062575C" w:rsidRDefault="00D755B1" w:rsidP="00AA644B">
      <w:pPr>
        <w:spacing w:before="0" w:after="0"/>
        <w:rPr>
          <w:rFonts w:cs="Arial"/>
        </w:rPr>
      </w:pPr>
      <w:r w:rsidRPr="0062575C">
        <w:rPr>
          <w:rFonts w:cs="Arial"/>
        </w:rPr>
        <w:t>Planeeritaval alal kehtivad kitsendused:</w:t>
      </w:r>
    </w:p>
    <w:p w14:paraId="7FBE8922" w14:textId="4A438E4D" w:rsidR="0037121E" w:rsidRPr="0062575C" w:rsidRDefault="000F059E">
      <w:pPr>
        <w:pStyle w:val="ListParagraph"/>
        <w:numPr>
          <w:ilvl w:val="0"/>
          <w:numId w:val="15"/>
        </w:numPr>
        <w:spacing w:before="0" w:after="0"/>
        <w:ind w:left="284" w:hanging="218"/>
        <w:rPr>
          <w:rFonts w:cs="Arial"/>
        </w:rPr>
      </w:pPr>
      <w:r>
        <w:rPr>
          <w:rFonts w:cs="Arial"/>
        </w:rPr>
        <w:t>v</w:t>
      </w:r>
      <w:r w:rsidR="0037121E" w:rsidRPr="0062575C">
        <w:rPr>
          <w:rFonts w:cs="Arial"/>
        </w:rPr>
        <w:t>eetorustiku kaitsevöönd, äärmise toru teljest 2 meetrit mõlemale poole toru;</w:t>
      </w:r>
    </w:p>
    <w:p w14:paraId="7B55309C" w14:textId="3041AD44" w:rsidR="0037121E" w:rsidRPr="0062575C" w:rsidRDefault="000F059E">
      <w:pPr>
        <w:pStyle w:val="ListParagraph"/>
        <w:numPr>
          <w:ilvl w:val="0"/>
          <w:numId w:val="15"/>
        </w:numPr>
        <w:spacing w:before="0" w:after="0"/>
        <w:ind w:left="284" w:hanging="218"/>
        <w:rPr>
          <w:rFonts w:cs="Arial"/>
        </w:rPr>
      </w:pPr>
      <w:r>
        <w:rPr>
          <w:rFonts w:cs="Arial"/>
        </w:rPr>
        <w:t>r</w:t>
      </w:r>
      <w:r w:rsidR="0037121E" w:rsidRPr="0062575C">
        <w:rPr>
          <w:rFonts w:cs="Arial"/>
        </w:rPr>
        <w:t>eovee kanalisatsioonitorustiku kaitsevöönd, äärmise toru teljest 2 meetrit mõlemale poole toru;</w:t>
      </w:r>
    </w:p>
    <w:p w14:paraId="5AFAE73A" w14:textId="4E0D2249" w:rsidR="0037121E" w:rsidRDefault="000F059E">
      <w:pPr>
        <w:pStyle w:val="ListParagraph"/>
        <w:numPr>
          <w:ilvl w:val="0"/>
          <w:numId w:val="15"/>
        </w:numPr>
        <w:spacing w:before="0" w:after="0"/>
        <w:ind w:left="284" w:hanging="218"/>
        <w:rPr>
          <w:rFonts w:cs="Arial"/>
        </w:rPr>
      </w:pPr>
      <w:r>
        <w:rPr>
          <w:rFonts w:cs="Arial"/>
        </w:rPr>
        <w:t>g</w:t>
      </w:r>
      <w:r w:rsidR="0037121E" w:rsidRPr="0062575C">
        <w:rPr>
          <w:rFonts w:cs="Arial"/>
        </w:rPr>
        <w:t>eoloogiline uuringuala</w:t>
      </w:r>
      <w:r w:rsidR="0079677F">
        <w:rPr>
          <w:rFonts w:cs="Arial"/>
        </w:rPr>
        <w:t>;</w:t>
      </w:r>
    </w:p>
    <w:p w14:paraId="44627800" w14:textId="52195B1F" w:rsidR="0079677F" w:rsidRDefault="000F059E">
      <w:pPr>
        <w:pStyle w:val="ListParagraph"/>
        <w:numPr>
          <w:ilvl w:val="0"/>
          <w:numId w:val="15"/>
        </w:numPr>
        <w:spacing w:before="0" w:after="0"/>
        <w:ind w:left="284" w:hanging="218"/>
        <w:rPr>
          <w:rFonts w:cs="Arial"/>
        </w:rPr>
      </w:pPr>
      <w:r>
        <w:rPr>
          <w:rFonts w:cs="Arial"/>
        </w:rPr>
        <w:t>e</w:t>
      </w:r>
      <w:r w:rsidR="0079677F">
        <w:rPr>
          <w:rFonts w:cs="Arial"/>
        </w:rPr>
        <w:t>lektriõhuliin;</w:t>
      </w:r>
    </w:p>
    <w:p w14:paraId="312ACC30" w14:textId="1C3DAE8B" w:rsidR="0079677F" w:rsidRDefault="000F059E">
      <w:pPr>
        <w:pStyle w:val="ListParagraph"/>
        <w:numPr>
          <w:ilvl w:val="0"/>
          <w:numId w:val="15"/>
        </w:numPr>
        <w:spacing w:before="0" w:after="0"/>
        <w:ind w:left="284" w:hanging="218"/>
        <w:rPr>
          <w:rFonts w:cs="Arial"/>
        </w:rPr>
      </w:pPr>
      <w:r>
        <w:rPr>
          <w:rFonts w:cs="Arial"/>
        </w:rPr>
        <w:t>t</w:t>
      </w:r>
      <w:r w:rsidR="0079677F">
        <w:rPr>
          <w:rFonts w:cs="Arial"/>
        </w:rPr>
        <w:t>ee kaitsevöönd;</w:t>
      </w:r>
    </w:p>
    <w:p w14:paraId="2E3FA0C8" w14:textId="7947DFE0" w:rsidR="0079677F" w:rsidRPr="0062575C" w:rsidRDefault="000F059E">
      <w:pPr>
        <w:pStyle w:val="ListParagraph"/>
        <w:numPr>
          <w:ilvl w:val="0"/>
          <w:numId w:val="15"/>
        </w:numPr>
        <w:spacing w:before="0" w:after="0"/>
        <w:ind w:left="284" w:hanging="218"/>
        <w:rPr>
          <w:rFonts w:cs="Arial"/>
        </w:rPr>
      </w:pPr>
      <w:r>
        <w:rPr>
          <w:rFonts w:cs="Arial"/>
        </w:rPr>
        <w:t>k</w:t>
      </w:r>
      <w:r w:rsidR="0079677F">
        <w:rPr>
          <w:rFonts w:cs="Arial"/>
        </w:rPr>
        <w:t>ultusekivi ja selle kaitsevöönd.</w:t>
      </w:r>
    </w:p>
    <w:p w14:paraId="669D4423" w14:textId="77777777" w:rsidR="003E3FBE" w:rsidRDefault="003E3FBE" w:rsidP="00AA644B">
      <w:pPr>
        <w:spacing w:before="0" w:after="0"/>
        <w:rPr>
          <w:rFonts w:cs="Arial"/>
        </w:rPr>
      </w:pPr>
    </w:p>
    <w:p w14:paraId="160F1503" w14:textId="77777777" w:rsidR="00FE26A7" w:rsidRPr="0062575C" w:rsidRDefault="00FE26A7" w:rsidP="00AA644B">
      <w:pPr>
        <w:spacing w:before="0" w:after="0"/>
        <w:rPr>
          <w:rFonts w:cs="Arial"/>
        </w:rPr>
      </w:pPr>
    </w:p>
    <w:p w14:paraId="78585965" w14:textId="77777777" w:rsidR="00E81250" w:rsidRPr="0062575C" w:rsidRDefault="00E81250" w:rsidP="00AA644B">
      <w:pPr>
        <w:pStyle w:val="Heading1"/>
        <w:spacing w:before="0"/>
      </w:pPr>
      <w:bookmarkStart w:id="27" w:name="_Toc497647805"/>
      <w:bookmarkStart w:id="28" w:name="_Toc188002177"/>
      <w:r w:rsidRPr="0062575C">
        <w:t>P</w:t>
      </w:r>
      <w:bookmarkEnd w:id="27"/>
      <w:r w:rsidR="008E2468" w:rsidRPr="0062575C">
        <w:t>LANEERINGU ETTEPANEK</w:t>
      </w:r>
      <w:bookmarkEnd w:id="28"/>
    </w:p>
    <w:p w14:paraId="706A7A70" w14:textId="77777777" w:rsidR="00EA16F6" w:rsidRPr="0062575C" w:rsidRDefault="00EA16F6" w:rsidP="00AA644B">
      <w:pPr>
        <w:spacing w:before="0" w:after="0"/>
        <w:rPr>
          <w:rFonts w:cs="Arial"/>
        </w:rPr>
      </w:pPr>
    </w:p>
    <w:p w14:paraId="7D33F3AB" w14:textId="27A2306C" w:rsidR="00B273D2" w:rsidRPr="0062575C" w:rsidRDefault="00E81250" w:rsidP="00AA644B">
      <w:pPr>
        <w:pStyle w:val="Heading2"/>
        <w:tabs>
          <w:tab w:val="left" w:pos="426"/>
        </w:tabs>
        <w:rPr>
          <w:rFonts w:cs="Arial"/>
          <w:szCs w:val="22"/>
        </w:rPr>
      </w:pPr>
      <w:bookmarkStart w:id="29" w:name="_Toc497647806"/>
      <w:bookmarkStart w:id="30" w:name="_Toc188002178"/>
      <w:r w:rsidRPr="0062575C">
        <w:rPr>
          <w:rFonts w:cs="Arial"/>
          <w:szCs w:val="22"/>
        </w:rPr>
        <w:t>Krundijaotus</w:t>
      </w:r>
      <w:bookmarkEnd w:id="29"/>
      <w:r w:rsidR="00B711F9" w:rsidRPr="0062575C">
        <w:rPr>
          <w:rFonts w:cs="Arial"/>
          <w:szCs w:val="22"/>
        </w:rPr>
        <w:t xml:space="preserve"> ja </w:t>
      </w:r>
      <w:r w:rsidR="00B273D2" w:rsidRPr="0062575C">
        <w:rPr>
          <w:rFonts w:cs="Arial"/>
          <w:szCs w:val="22"/>
        </w:rPr>
        <w:t>hoonestusala</w:t>
      </w:r>
      <w:bookmarkEnd w:id="30"/>
    </w:p>
    <w:p w14:paraId="1B3A98E9" w14:textId="3AD56C9F" w:rsidR="00B273D2" w:rsidRPr="0062575C" w:rsidRDefault="00B273D2" w:rsidP="00AA644B">
      <w:pPr>
        <w:spacing w:before="0" w:after="0"/>
        <w:rPr>
          <w:rFonts w:cs="Arial"/>
        </w:rPr>
      </w:pPr>
      <w:r w:rsidRPr="0062575C">
        <w:rPr>
          <w:rFonts w:cs="Arial"/>
        </w:rPr>
        <w:t xml:space="preserve">Planeeringus on kavandatud kaheksa elamumaa, </w:t>
      </w:r>
      <w:r w:rsidR="00370B5B" w:rsidRPr="0062575C">
        <w:rPr>
          <w:rFonts w:cs="Arial"/>
        </w:rPr>
        <w:t>üks</w:t>
      </w:r>
      <w:r w:rsidRPr="0062575C">
        <w:rPr>
          <w:rFonts w:cs="Arial"/>
        </w:rPr>
        <w:t xml:space="preserve"> üldkasutatava maa,</w:t>
      </w:r>
      <w:r w:rsidR="0079677F">
        <w:rPr>
          <w:rFonts w:cs="Arial"/>
        </w:rPr>
        <w:t xml:space="preserve"> üks ühiskondliku ehitise maa,</w:t>
      </w:r>
      <w:r w:rsidRPr="0062575C">
        <w:rPr>
          <w:rFonts w:cs="Arial"/>
        </w:rPr>
        <w:t xml:space="preserve"> </w:t>
      </w:r>
      <w:r w:rsidR="0079677F">
        <w:rPr>
          <w:rFonts w:cs="Arial"/>
        </w:rPr>
        <w:t>neli</w:t>
      </w:r>
      <w:r w:rsidRPr="0062575C">
        <w:rPr>
          <w:rFonts w:cs="Arial"/>
        </w:rPr>
        <w:t xml:space="preserve"> transpordimaa sihtotstarbega krunti. Moodustatud </w:t>
      </w:r>
      <w:r w:rsidR="0079677F">
        <w:rPr>
          <w:rFonts w:cs="Arial"/>
        </w:rPr>
        <w:t xml:space="preserve">seitsmele </w:t>
      </w:r>
      <w:r w:rsidRPr="0062575C">
        <w:rPr>
          <w:rFonts w:cs="Arial"/>
        </w:rPr>
        <w:t>elamumaa kruntidele määratakse ehitusõigused ridaelamute ehitamiseks.</w:t>
      </w:r>
      <w:r w:rsidR="00B16C92">
        <w:rPr>
          <w:rFonts w:cs="Arial"/>
        </w:rPr>
        <w:t xml:space="preserve"> Krunt pos nr 8 on moodustatud olemasoleva elamu kohale, millele määratakse elamumaa sihtotstarve ärimaa </w:t>
      </w:r>
      <w:proofErr w:type="spellStart"/>
      <w:r w:rsidR="00B16C92">
        <w:rPr>
          <w:rFonts w:cs="Arial"/>
        </w:rPr>
        <w:t>kõrvalfunktsiooniga</w:t>
      </w:r>
      <w:proofErr w:type="spellEnd"/>
      <w:r w:rsidR="00B16C92">
        <w:rPr>
          <w:rFonts w:cs="Arial"/>
        </w:rPr>
        <w:t>.</w:t>
      </w:r>
    </w:p>
    <w:p w14:paraId="603591A6" w14:textId="77777777" w:rsidR="00F04799" w:rsidRDefault="00F04799" w:rsidP="00AA644B">
      <w:pPr>
        <w:spacing w:before="0" w:after="0"/>
        <w:rPr>
          <w:rFonts w:cs="Arial"/>
        </w:rPr>
      </w:pPr>
    </w:p>
    <w:p w14:paraId="04FC53C9" w14:textId="77777777" w:rsidR="00FE26A7" w:rsidRPr="0062575C" w:rsidRDefault="00FE26A7" w:rsidP="00AA644B">
      <w:pPr>
        <w:spacing w:before="0" w:after="0"/>
        <w:rPr>
          <w:rFonts w:cs="Arial"/>
        </w:rPr>
      </w:pPr>
    </w:p>
    <w:p w14:paraId="274081DA" w14:textId="0D016555" w:rsidR="00B273D2" w:rsidRPr="0062575C" w:rsidRDefault="00B273D2" w:rsidP="00AA644B">
      <w:pPr>
        <w:pStyle w:val="Caption"/>
        <w:spacing w:after="0"/>
      </w:pPr>
      <w:r w:rsidRPr="0062575C">
        <w:lastRenderedPageBreak/>
        <w:t xml:space="preserve">Tabel </w:t>
      </w:r>
      <w:r w:rsidRPr="0062575C">
        <w:fldChar w:fldCharType="begin"/>
      </w:r>
      <w:r w:rsidRPr="0062575C">
        <w:instrText xml:space="preserve"> SEQ Tabel \* ARABIC </w:instrText>
      </w:r>
      <w:r w:rsidRPr="0062575C">
        <w:fldChar w:fldCharType="separate"/>
      </w:r>
      <w:r w:rsidR="004955D7">
        <w:rPr>
          <w:noProof/>
        </w:rPr>
        <w:t>2</w:t>
      </w:r>
      <w:r w:rsidRPr="0062575C">
        <w:fldChar w:fldCharType="end"/>
      </w:r>
      <w:r w:rsidR="00AA644B" w:rsidRPr="0062575C">
        <w:t>.</w:t>
      </w:r>
      <w:r w:rsidRPr="0062575C">
        <w:t xml:space="preserve"> Krundijaotus</w:t>
      </w:r>
      <w:r w:rsidR="00AA644B" w:rsidRPr="0062575C">
        <w:t>.</w:t>
      </w:r>
    </w:p>
    <w:tbl>
      <w:tblPr>
        <w:tblStyle w:val="GridTable1Light"/>
        <w:tblW w:w="9923" w:type="dxa"/>
        <w:tblInd w:w="108" w:type="dxa"/>
        <w:tblLook w:val="04A0" w:firstRow="1" w:lastRow="0" w:firstColumn="1" w:lastColumn="0" w:noHBand="0" w:noVBand="1"/>
      </w:tblPr>
      <w:tblGrid>
        <w:gridCol w:w="566"/>
        <w:gridCol w:w="1164"/>
        <w:gridCol w:w="3827"/>
        <w:gridCol w:w="4366"/>
      </w:tblGrid>
      <w:tr w:rsidR="00B273D2" w:rsidRPr="0062575C" w14:paraId="5B0A66FE" w14:textId="77777777" w:rsidTr="004F14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57FE4257" w14:textId="77777777" w:rsidR="00B273D2" w:rsidRPr="0062575C" w:rsidRDefault="00B273D2" w:rsidP="00AA644B">
            <w:pPr>
              <w:spacing w:before="0"/>
              <w:ind w:left="-105" w:right="-101"/>
              <w:jc w:val="center"/>
            </w:pPr>
            <w:r w:rsidRPr="0062575C">
              <w:t>Pos nr</w:t>
            </w:r>
          </w:p>
        </w:tc>
        <w:tc>
          <w:tcPr>
            <w:tcW w:w="1164" w:type="dxa"/>
            <w:tcBorders>
              <w:bottom w:val="single" w:sz="12" w:space="0" w:color="auto"/>
            </w:tcBorders>
            <w:shd w:val="clear" w:color="auto" w:fill="F2F2F2" w:themeFill="background1" w:themeFillShade="F2"/>
            <w:vAlign w:val="center"/>
          </w:tcPr>
          <w:p w14:paraId="5043F233" w14:textId="77777777" w:rsidR="00B273D2" w:rsidRPr="0062575C" w:rsidRDefault="00B273D2" w:rsidP="00AA644B">
            <w:pPr>
              <w:spacing w:before="0"/>
              <w:jc w:val="center"/>
              <w:cnfStyle w:val="100000000000" w:firstRow="1" w:lastRow="0" w:firstColumn="0" w:lastColumn="0" w:oddVBand="0" w:evenVBand="0" w:oddHBand="0" w:evenHBand="0" w:firstRowFirstColumn="0" w:firstRowLastColumn="0" w:lastRowFirstColumn="0" w:lastRowLastColumn="0"/>
            </w:pPr>
            <w:r w:rsidRPr="0062575C">
              <w:t>Suurus (m²)</w:t>
            </w:r>
          </w:p>
        </w:tc>
        <w:tc>
          <w:tcPr>
            <w:tcW w:w="3827" w:type="dxa"/>
            <w:tcBorders>
              <w:bottom w:val="single" w:sz="12" w:space="0" w:color="auto"/>
            </w:tcBorders>
            <w:shd w:val="clear" w:color="auto" w:fill="F2F2F2" w:themeFill="background1" w:themeFillShade="F2"/>
            <w:vAlign w:val="center"/>
          </w:tcPr>
          <w:p w14:paraId="5A585F99" w14:textId="77777777" w:rsidR="00F04799" w:rsidRPr="0062575C" w:rsidRDefault="00B273D2" w:rsidP="00AA644B">
            <w:pPr>
              <w:spacing w:before="0"/>
              <w:ind w:left="-113" w:right="-112"/>
              <w:jc w:val="center"/>
              <w:cnfStyle w:val="100000000000" w:firstRow="1" w:lastRow="0" w:firstColumn="0" w:lastColumn="0" w:oddVBand="0" w:evenVBand="0" w:oddHBand="0" w:evenHBand="0" w:firstRowFirstColumn="0" w:firstRowLastColumn="0" w:lastRowFirstColumn="0" w:lastRowLastColumn="0"/>
              <w:rPr>
                <w:b w:val="0"/>
                <w:bCs w:val="0"/>
              </w:rPr>
            </w:pPr>
            <w:r w:rsidRPr="0062575C">
              <w:t>Sihtotstarve</w:t>
            </w:r>
          </w:p>
          <w:p w14:paraId="59AF6C43" w14:textId="05A65D5D" w:rsidR="00B273D2" w:rsidRPr="0062575C" w:rsidRDefault="00B273D2" w:rsidP="00AA644B">
            <w:pPr>
              <w:spacing w:before="0"/>
              <w:ind w:left="-113" w:right="-112"/>
              <w:jc w:val="center"/>
              <w:cnfStyle w:val="100000000000" w:firstRow="1" w:lastRow="0" w:firstColumn="0" w:lastColumn="0" w:oddVBand="0" w:evenVBand="0" w:oddHBand="0" w:evenHBand="0" w:firstRowFirstColumn="0" w:firstRowLastColumn="0" w:lastRowFirstColumn="0" w:lastRowLastColumn="0"/>
            </w:pPr>
            <w:r w:rsidRPr="0062575C">
              <w:t>(detailplaneeringu liikide kaupa)</w:t>
            </w:r>
          </w:p>
        </w:tc>
        <w:tc>
          <w:tcPr>
            <w:tcW w:w="4366" w:type="dxa"/>
            <w:tcBorders>
              <w:bottom w:val="single" w:sz="12" w:space="0" w:color="auto"/>
              <w:right w:val="single" w:sz="4" w:space="0" w:color="auto"/>
            </w:tcBorders>
            <w:shd w:val="clear" w:color="auto" w:fill="F2F2F2" w:themeFill="background1" w:themeFillShade="F2"/>
            <w:vAlign w:val="center"/>
          </w:tcPr>
          <w:p w14:paraId="6053BEA4" w14:textId="77777777" w:rsidR="00F04799" w:rsidRPr="0062575C" w:rsidRDefault="00B273D2" w:rsidP="00AA644B">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r w:rsidRPr="0062575C">
              <w:t>Sihtotstarve</w:t>
            </w:r>
          </w:p>
          <w:p w14:paraId="39D92919" w14:textId="55B01CF5" w:rsidR="00B273D2" w:rsidRPr="0062575C" w:rsidRDefault="00B273D2" w:rsidP="00AA644B">
            <w:pPr>
              <w:spacing w:before="0"/>
              <w:jc w:val="center"/>
              <w:cnfStyle w:val="100000000000" w:firstRow="1" w:lastRow="0" w:firstColumn="0" w:lastColumn="0" w:oddVBand="0" w:evenVBand="0" w:oddHBand="0" w:evenHBand="0" w:firstRowFirstColumn="0" w:firstRowLastColumn="0" w:lastRowFirstColumn="0" w:lastRowLastColumn="0"/>
            </w:pPr>
            <w:r w:rsidRPr="0062575C">
              <w:t>(katastriüksuse liikide kaupa)</w:t>
            </w:r>
          </w:p>
        </w:tc>
      </w:tr>
      <w:tr w:rsidR="00B273D2" w:rsidRPr="0062575C" w14:paraId="52B7DF1E" w14:textId="77777777" w:rsidTr="004F1405">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tcBorders>
            <w:vAlign w:val="center"/>
          </w:tcPr>
          <w:p w14:paraId="391DFFFB" w14:textId="77777777" w:rsidR="00B273D2" w:rsidRPr="0062575C" w:rsidRDefault="00B273D2" w:rsidP="00AA644B">
            <w:pPr>
              <w:spacing w:before="0"/>
              <w:jc w:val="center"/>
            </w:pPr>
            <w:r w:rsidRPr="0062575C">
              <w:t>1</w:t>
            </w:r>
          </w:p>
        </w:tc>
        <w:tc>
          <w:tcPr>
            <w:tcW w:w="1164" w:type="dxa"/>
            <w:tcBorders>
              <w:top w:val="single" w:sz="12" w:space="0" w:color="auto"/>
            </w:tcBorders>
            <w:vAlign w:val="center"/>
          </w:tcPr>
          <w:p w14:paraId="4EF214A1" w14:textId="373942F2" w:rsidR="00B273D2" w:rsidRPr="0062575C" w:rsidRDefault="0079677F" w:rsidP="00AA644B">
            <w:pPr>
              <w:spacing w:before="0"/>
              <w:jc w:val="center"/>
              <w:cnfStyle w:val="000000000000" w:firstRow="0" w:lastRow="0" w:firstColumn="0" w:lastColumn="0" w:oddVBand="0" w:evenVBand="0" w:oddHBand="0" w:evenHBand="0" w:firstRowFirstColumn="0" w:firstRowLastColumn="0" w:lastRowFirstColumn="0" w:lastRowLastColumn="0"/>
            </w:pPr>
            <w:r>
              <w:t>2603</w:t>
            </w:r>
          </w:p>
        </w:tc>
        <w:tc>
          <w:tcPr>
            <w:tcW w:w="3827" w:type="dxa"/>
            <w:tcBorders>
              <w:top w:val="single" w:sz="12" w:space="0" w:color="auto"/>
            </w:tcBorders>
            <w:vAlign w:val="center"/>
          </w:tcPr>
          <w:p w14:paraId="380E332A" w14:textId="47FA7ED2" w:rsidR="00B273D2" w:rsidRPr="0062575C" w:rsidRDefault="008A49E6"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top w:val="single" w:sz="12" w:space="0" w:color="auto"/>
              <w:right w:val="single" w:sz="4" w:space="0" w:color="auto"/>
            </w:tcBorders>
            <w:vAlign w:val="center"/>
          </w:tcPr>
          <w:p w14:paraId="13CDA176" w14:textId="77777777" w:rsidR="00B273D2" w:rsidRPr="0062575C" w:rsidRDefault="00B273D2"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B273D2" w:rsidRPr="0062575C" w14:paraId="22C4648A" w14:textId="77777777" w:rsidTr="004F1405">
        <w:tc>
          <w:tcPr>
            <w:cnfStyle w:val="001000000000" w:firstRow="0" w:lastRow="0" w:firstColumn="1" w:lastColumn="0" w:oddVBand="0" w:evenVBand="0" w:oddHBand="0" w:evenHBand="0" w:firstRowFirstColumn="0" w:firstRowLastColumn="0" w:lastRowFirstColumn="0" w:lastRowLastColumn="0"/>
            <w:tcW w:w="566" w:type="dxa"/>
            <w:vAlign w:val="center"/>
          </w:tcPr>
          <w:p w14:paraId="72F76507" w14:textId="77777777" w:rsidR="00B273D2" w:rsidRPr="0062575C" w:rsidRDefault="00B273D2" w:rsidP="00AA644B">
            <w:pPr>
              <w:spacing w:before="0"/>
              <w:jc w:val="center"/>
            </w:pPr>
            <w:r w:rsidRPr="0062575C">
              <w:t>2</w:t>
            </w:r>
          </w:p>
        </w:tc>
        <w:tc>
          <w:tcPr>
            <w:tcW w:w="1164" w:type="dxa"/>
            <w:vAlign w:val="center"/>
          </w:tcPr>
          <w:p w14:paraId="17EBA34C" w14:textId="7B6DA69F" w:rsidR="00B273D2" w:rsidRPr="0062575C" w:rsidRDefault="0079677F" w:rsidP="00AA644B">
            <w:pPr>
              <w:spacing w:before="0"/>
              <w:jc w:val="center"/>
              <w:cnfStyle w:val="000000000000" w:firstRow="0" w:lastRow="0" w:firstColumn="0" w:lastColumn="0" w:oddVBand="0" w:evenVBand="0" w:oddHBand="0" w:evenHBand="0" w:firstRowFirstColumn="0" w:firstRowLastColumn="0" w:lastRowFirstColumn="0" w:lastRowLastColumn="0"/>
            </w:pPr>
            <w:r>
              <w:t>2505</w:t>
            </w:r>
          </w:p>
        </w:tc>
        <w:tc>
          <w:tcPr>
            <w:tcW w:w="3827" w:type="dxa"/>
            <w:vAlign w:val="center"/>
          </w:tcPr>
          <w:p w14:paraId="45E467DC" w14:textId="02A30052" w:rsidR="00B273D2" w:rsidRPr="0062575C" w:rsidRDefault="008A49E6"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vAlign w:val="center"/>
          </w:tcPr>
          <w:p w14:paraId="6671472D" w14:textId="77777777" w:rsidR="00B273D2" w:rsidRPr="0062575C" w:rsidRDefault="00B273D2"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8A49E6" w:rsidRPr="0062575C" w14:paraId="77D3BCC1" w14:textId="77777777" w:rsidTr="004F1405">
        <w:tc>
          <w:tcPr>
            <w:cnfStyle w:val="001000000000" w:firstRow="0" w:lastRow="0" w:firstColumn="1" w:lastColumn="0" w:oddVBand="0" w:evenVBand="0" w:oddHBand="0" w:evenHBand="0" w:firstRowFirstColumn="0" w:firstRowLastColumn="0" w:lastRowFirstColumn="0" w:lastRowLastColumn="0"/>
            <w:tcW w:w="566" w:type="dxa"/>
            <w:vAlign w:val="center"/>
          </w:tcPr>
          <w:p w14:paraId="6351B7C8" w14:textId="77777777" w:rsidR="008A49E6" w:rsidRPr="0062575C" w:rsidRDefault="008A49E6" w:rsidP="008A49E6">
            <w:pPr>
              <w:spacing w:before="0"/>
              <w:jc w:val="center"/>
            </w:pPr>
            <w:r w:rsidRPr="0062575C">
              <w:t>3</w:t>
            </w:r>
          </w:p>
        </w:tc>
        <w:tc>
          <w:tcPr>
            <w:tcW w:w="1164" w:type="dxa"/>
            <w:vAlign w:val="center"/>
          </w:tcPr>
          <w:p w14:paraId="51044F98" w14:textId="11DE6248" w:rsidR="008A49E6" w:rsidRPr="0062575C" w:rsidRDefault="008A49E6" w:rsidP="008A49E6">
            <w:pPr>
              <w:spacing w:before="0"/>
              <w:jc w:val="center"/>
              <w:cnfStyle w:val="000000000000" w:firstRow="0" w:lastRow="0" w:firstColumn="0" w:lastColumn="0" w:oddVBand="0" w:evenVBand="0" w:oddHBand="0" w:evenHBand="0" w:firstRowFirstColumn="0" w:firstRowLastColumn="0" w:lastRowFirstColumn="0" w:lastRowLastColumn="0"/>
            </w:pPr>
            <w:r>
              <w:t>2505</w:t>
            </w:r>
          </w:p>
        </w:tc>
        <w:tc>
          <w:tcPr>
            <w:tcW w:w="3827" w:type="dxa"/>
            <w:vAlign w:val="center"/>
          </w:tcPr>
          <w:p w14:paraId="2D6E4F30" w14:textId="389C4C8A" w:rsidR="008A49E6" w:rsidRPr="0062575C" w:rsidRDefault="008A49E6" w:rsidP="008A49E6">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vAlign w:val="center"/>
          </w:tcPr>
          <w:p w14:paraId="7BE0BD86" w14:textId="77777777" w:rsidR="008A49E6" w:rsidRPr="0062575C" w:rsidRDefault="008A49E6" w:rsidP="008A49E6">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8A49E6" w:rsidRPr="0062575C" w14:paraId="02BF1BD8" w14:textId="77777777" w:rsidTr="00897ECB">
        <w:tc>
          <w:tcPr>
            <w:cnfStyle w:val="001000000000" w:firstRow="0" w:lastRow="0" w:firstColumn="1" w:lastColumn="0" w:oddVBand="0" w:evenVBand="0" w:oddHBand="0" w:evenHBand="0" w:firstRowFirstColumn="0" w:firstRowLastColumn="0" w:lastRowFirstColumn="0" w:lastRowLastColumn="0"/>
            <w:tcW w:w="566" w:type="dxa"/>
            <w:vAlign w:val="center"/>
          </w:tcPr>
          <w:p w14:paraId="10FD3AB7" w14:textId="77777777" w:rsidR="008A49E6" w:rsidRPr="0062575C" w:rsidRDefault="008A49E6" w:rsidP="008A49E6">
            <w:pPr>
              <w:spacing w:before="0"/>
              <w:jc w:val="center"/>
            </w:pPr>
            <w:r w:rsidRPr="0062575C">
              <w:t>4</w:t>
            </w:r>
          </w:p>
        </w:tc>
        <w:tc>
          <w:tcPr>
            <w:tcW w:w="1164" w:type="dxa"/>
            <w:vAlign w:val="center"/>
          </w:tcPr>
          <w:p w14:paraId="5DC24908" w14:textId="19D9A468" w:rsidR="008A49E6" w:rsidRPr="0062575C" w:rsidRDefault="008A49E6" w:rsidP="008A49E6">
            <w:pPr>
              <w:spacing w:before="0"/>
              <w:jc w:val="center"/>
              <w:cnfStyle w:val="000000000000" w:firstRow="0" w:lastRow="0" w:firstColumn="0" w:lastColumn="0" w:oddVBand="0" w:evenVBand="0" w:oddHBand="0" w:evenHBand="0" w:firstRowFirstColumn="0" w:firstRowLastColumn="0" w:lastRowFirstColumn="0" w:lastRowLastColumn="0"/>
            </w:pPr>
            <w:r>
              <w:t>3005</w:t>
            </w:r>
          </w:p>
        </w:tc>
        <w:tc>
          <w:tcPr>
            <w:tcW w:w="3827" w:type="dxa"/>
            <w:vAlign w:val="center"/>
          </w:tcPr>
          <w:p w14:paraId="0178ADD9" w14:textId="21D6F8BE" w:rsidR="008A49E6" w:rsidRPr="0062575C" w:rsidRDefault="008A49E6" w:rsidP="008A49E6">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vAlign w:val="center"/>
          </w:tcPr>
          <w:p w14:paraId="0DB20D91" w14:textId="4D7ADD2C" w:rsidR="008A49E6" w:rsidRPr="0062575C" w:rsidRDefault="008A49E6" w:rsidP="008A49E6">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8A49E6" w:rsidRPr="0062575C" w14:paraId="75901FA5" w14:textId="77777777" w:rsidTr="00897ECB">
        <w:tc>
          <w:tcPr>
            <w:cnfStyle w:val="001000000000" w:firstRow="0" w:lastRow="0" w:firstColumn="1" w:lastColumn="0" w:oddVBand="0" w:evenVBand="0" w:oddHBand="0" w:evenHBand="0" w:firstRowFirstColumn="0" w:firstRowLastColumn="0" w:lastRowFirstColumn="0" w:lastRowLastColumn="0"/>
            <w:tcW w:w="566" w:type="dxa"/>
            <w:vAlign w:val="center"/>
          </w:tcPr>
          <w:p w14:paraId="789BD3DE" w14:textId="77777777" w:rsidR="008A49E6" w:rsidRPr="0062575C" w:rsidRDefault="008A49E6" w:rsidP="008A49E6">
            <w:pPr>
              <w:spacing w:before="0"/>
              <w:jc w:val="center"/>
            </w:pPr>
            <w:r w:rsidRPr="0062575C">
              <w:t>5</w:t>
            </w:r>
          </w:p>
        </w:tc>
        <w:tc>
          <w:tcPr>
            <w:tcW w:w="1164" w:type="dxa"/>
            <w:vAlign w:val="center"/>
          </w:tcPr>
          <w:p w14:paraId="0D1BDC29" w14:textId="7C65ACE1" w:rsidR="008A49E6" w:rsidRPr="0062575C" w:rsidRDefault="008A49E6" w:rsidP="008A49E6">
            <w:pPr>
              <w:spacing w:before="0"/>
              <w:jc w:val="center"/>
              <w:cnfStyle w:val="000000000000" w:firstRow="0" w:lastRow="0" w:firstColumn="0" w:lastColumn="0" w:oddVBand="0" w:evenVBand="0" w:oddHBand="0" w:evenHBand="0" w:firstRowFirstColumn="0" w:firstRowLastColumn="0" w:lastRowFirstColumn="0" w:lastRowLastColumn="0"/>
            </w:pPr>
            <w:r>
              <w:t>3004</w:t>
            </w:r>
          </w:p>
        </w:tc>
        <w:tc>
          <w:tcPr>
            <w:tcW w:w="3827" w:type="dxa"/>
            <w:vAlign w:val="center"/>
          </w:tcPr>
          <w:p w14:paraId="00D9BE15" w14:textId="687D0621" w:rsidR="008A49E6" w:rsidRPr="0062575C" w:rsidRDefault="008A49E6" w:rsidP="008A49E6">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vAlign w:val="center"/>
          </w:tcPr>
          <w:p w14:paraId="3C5DCD0C" w14:textId="42986D01" w:rsidR="008A49E6" w:rsidRPr="0062575C" w:rsidRDefault="008A49E6" w:rsidP="008A49E6">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5E2EE451" w14:textId="77777777" w:rsidTr="00872E05">
        <w:tc>
          <w:tcPr>
            <w:cnfStyle w:val="001000000000" w:firstRow="0" w:lastRow="0" w:firstColumn="1" w:lastColumn="0" w:oddVBand="0" w:evenVBand="0" w:oddHBand="0" w:evenHBand="0" w:firstRowFirstColumn="0" w:firstRowLastColumn="0" w:lastRowFirstColumn="0" w:lastRowLastColumn="0"/>
            <w:tcW w:w="566" w:type="dxa"/>
            <w:vAlign w:val="center"/>
          </w:tcPr>
          <w:p w14:paraId="351B03E3" w14:textId="77777777" w:rsidR="004F1405" w:rsidRPr="0062575C" w:rsidRDefault="004F1405" w:rsidP="00AA644B">
            <w:pPr>
              <w:spacing w:before="0"/>
              <w:jc w:val="center"/>
            </w:pPr>
            <w:r w:rsidRPr="0062575C">
              <w:t>6</w:t>
            </w:r>
          </w:p>
        </w:tc>
        <w:tc>
          <w:tcPr>
            <w:tcW w:w="1164" w:type="dxa"/>
            <w:vAlign w:val="center"/>
          </w:tcPr>
          <w:p w14:paraId="6870FA8C" w14:textId="28D5A751" w:rsidR="004F1405" w:rsidRPr="0062575C" w:rsidRDefault="0079677F" w:rsidP="00AA644B">
            <w:pPr>
              <w:spacing w:before="0"/>
              <w:jc w:val="center"/>
              <w:cnfStyle w:val="000000000000" w:firstRow="0" w:lastRow="0" w:firstColumn="0" w:lastColumn="0" w:oddVBand="0" w:evenVBand="0" w:oddHBand="0" w:evenHBand="0" w:firstRowFirstColumn="0" w:firstRowLastColumn="0" w:lastRowFirstColumn="0" w:lastRowLastColumn="0"/>
            </w:pPr>
            <w:r>
              <w:t>3204</w:t>
            </w:r>
          </w:p>
        </w:tc>
        <w:tc>
          <w:tcPr>
            <w:tcW w:w="3827" w:type="dxa"/>
          </w:tcPr>
          <w:p w14:paraId="5148B9F4" w14:textId="6A03D12A"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tcPr>
          <w:p w14:paraId="6E12B176" w14:textId="716F0167"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5CD55F10" w14:textId="77777777" w:rsidTr="00872E05">
        <w:tc>
          <w:tcPr>
            <w:cnfStyle w:val="001000000000" w:firstRow="0" w:lastRow="0" w:firstColumn="1" w:lastColumn="0" w:oddVBand="0" w:evenVBand="0" w:oddHBand="0" w:evenHBand="0" w:firstRowFirstColumn="0" w:firstRowLastColumn="0" w:lastRowFirstColumn="0" w:lastRowLastColumn="0"/>
            <w:tcW w:w="566" w:type="dxa"/>
            <w:vAlign w:val="center"/>
          </w:tcPr>
          <w:p w14:paraId="47F9D95B" w14:textId="77777777" w:rsidR="004F1405" w:rsidRPr="0062575C" w:rsidRDefault="004F1405" w:rsidP="00AA644B">
            <w:pPr>
              <w:spacing w:before="0"/>
              <w:jc w:val="center"/>
            </w:pPr>
            <w:r w:rsidRPr="0062575C">
              <w:t>7</w:t>
            </w:r>
          </w:p>
        </w:tc>
        <w:tc>
          <w:tcPr>
            <w:tcW w:w="1164" w:type="dxa"/>
            <w:vAlign w:val="center"/>
          </w:tcPr>
          <w:p w14:paraId="57146168" w14:textId="58FFA842" w:rsidR="004F1405" w:rsidRPr="0062575C" w:rsidRDefault="0079677F" w:rsidP="00AA644B">
            <w:pPr>
              <w:spacing w:before="0"/>
              <w:jc w:val="center"/>
              <w:cnfStyle w:val="000000000000" w:firstRow="0" w:lastRow="0" w:firstColumn="0" w:lastColumn="0" w:oddVBand="0" w:evenVBand="0" w:oddHBand="0" w:evenHBand="0" w:firstRowFirstColumn="0" w:firstRowLastColumn="0" w:lastRowFirstColumn="0" w:lastRowLastColumn="0"/>
            </w:pPr>
            <w:r>
              <w:t>3094</w:t>
            </w:r>
          </w:p>
        </w:tc>
        <w:tc>
          <w:tcPr>
            <w:tcW w:w="3827" w:type="dxa"/>
          </w:tcPr>
          <w:p w14:paraId="43E9BB75" w14:textId="4A330830"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tcPr>
          <w:p w14:paraId="78C947D3" w14:textId="6B48B603"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655A22D9" w14:textId="77777777" w:rsidTr="00B16C92">
        <w:tc>
          <w:tcPr>
            <w:cnfStyle w:val="001000000000" w:firstRow="0" w:lastRow="0" w:firstColumn="1" w:lastColumn="0" w:oddVBand="0" w:evenVBand="0" w:oddHBand="0" w:evenHBand="0" w:firstRowFirstColumn="0" w:firstRowLastColumn="0" w:lastRowFirstColumn="0" w:lastRowLastColumn="0"/>
            <w:tcW w:w="566" w:type="dxa"/>
            <w:vAlign w:val="center"/>
          </w:tcPr>
          <w:p w14:paraId="00ACDAEF" w14:textId="77777777" w:rsidR="004F1405" w:rsidRPr="0062575C" w:rsidRDefault="004F1405" w:rsidP="00AA644B">
            <w:pPr>
              <w:spacing w:before="0"/>
              <w:jc w:val="center"/>
            </w:pPr>
            <w:r w:rsidRPr="0062575C">
              <w:t>8</w:t>
            </w:r>
          </w:p>
        </w:tc>
        <w:tc>
          <w:tcPr>
            <w:tcW w:w="1164" w:type="dxa"/>
            <w:vAlign w:val="center"/>
          </w:tcPr>
          <w:p w14:paraId="0257A871" w14:textId="10B82432" w:rsidR="004F1405" w:rsidRPr="0062575C" w:rsidRDefault="0079677F" w:rsidP="00AA644B">
            <w:pPr>
              <w:spacing w:before="0"/>
              <w:jc w:val="center"/>
              <w:cnfStyle w:val="000000000000" w:firstRow="0" w:lastRow="0" w:firstColumn="0" w:lastColumn="0" w:oddVBand="0" w:evenVBand="0" w:oddHBand="0" w:evenHBand="0" w:firstRowFirstColumn="0" w:firstRowLastColumn="0" w:lastRowFirstColumn="0" w:lastRowLastColumn="0"/>
            </w:pPr>
            <w:r>
              <w:t>10427</w:t>
            </w:r>
          </w:p>
        </w:tc>
        <w:tc>
          <w:tcPr>
            <w:tcW w:w="3827" w:type="dxa"/>
          </w:tcPr>
          <w:p w14:paraId="77E5B191" w14:textId="131F6A70" w:rsidR="004F1405" w:rsidRPr="0062575C" w:rsidRDefault="009B110C" w:rsidP="00AA644B">
            <w:pPr>
              <w:spacing w:before="0"/>
              <w:jc w:val="center"/>
              <w:cnfStyle w:val="000000000000" w:firstRow="0" w:lastRow="0" w:firstColumn="0" w:lastColumn="0" w:oddVBand="0" w:evenVBand="0" w:oddHBand="0" w:evenHBand="0" w:firstRowFirstColumn="0" w:firstRowLastColumn="0" w:lastRowFirstColumn="0" w:lastRowLastColumn="0"/>
            </w:pPr>
            <w:r>
              <w:t>üksik</w:t>
            </w:r>
            <w:r w:rsidR="004F1405" w:rsidRPr="0062575C">
              <w:t>elamu maa</w:t>
            </w:r>
            <w:r w:rsidR="00B16C92">
              <w:t xml:space="preserve"> / väikeettevõtluse hoone ja -tootmise hoone maa</w:t>
            </w:r>
          </w:p>
        </w:tc>
        <w:tc>
          <w:tcPr>
            <w:tcW w:w="4366" w:type="dxa"/>
            <w:tcBorders>
              <w:right w:val="single" w:sz="4" w:space="0" w:color="auto"/>
            </w:tcBorders>
            <w:vAlign w:val="center"/>
          </w:tcPr>
          <w:p w14:paraId="41DA0E0F" w14:textId="149630FB" w:rsidR="004F1405" w:rsidRPr="0062575C" w:rsidRDefault="00B16C92" w:rsidP="00B16C92">
            <w:pPr>
              <w:spacing w:before="0"/>
              <w:jc w:val="center"/>
              <w:cnfStyle w:val="000000000000" w:firstRow="0" w:lastRow="0" w:firstColumn="0" w:lastColumn="0" w:oddVBand="0" w:evenVBand="0" w:oddHBand="0" w:evenHBand="0" w:firstRowFirstColumn="0" w:firstRowLastColumn="0" w:lastRowFirstColumn="0" w:lastRowLastColumn="0"/>
            </w:pPr>
            <w:r>
              <w:t>e</w:t>
            </w:r>
            <w:r w:rsidR="004F1405" w:rsidRPr="0062575C">
              <w:t>lamumaa</w:t>
            </w:r>
            <w:r>
              <w:t xml:space="preserve"> / ärimaa</w:t>
            </w:r>
          </w:p>
        </w:tc>
      </w:tr>
      <w:tr w:rsidR="004F1405" w:rsidRPr="0062575C" w14:paraId="53025527"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5435B5C8" w14:textId="1B89AAFD" w:rsidR="004F1405" w:rsidRPr="0062575C" w:rsidRDefault="004F1405" w:rsidP="00AA644B">
            <w:pPr>
              <w:spacing w:before="0"/>
              <w:jc w:val="center"/>
            </w:pPr>
            <w:r w:rsidRPr="0062575C">
              <w:t>9</w:t>
            </w:r>
          </w:p>
        </w:tc>
        <w:tc>
          <w:tcPr>
            <w:tcW w:w="1164" w:type="dxa"/>
            <w:vAlign w:val="center"/>
          </w:tcPr>
          <w:p w14:paraId="2B8BAB2D" w14:textId="243F809C" w:rsidR="004F1405" w:rsidRPr="0062575C" w:rsidRDefault="0079677F" w:rsidP="00AA644B">
            <w:pPr>
              <w:spacing w:before="0"/>
              <w:jc w:val="center"/>
              <w:cnfStyle w:val="000000000000" w:firstRow="0" w:lastRow="0" w:firstColumn="0" w:lastColumn="0" w:oddVBand="0" w:evenVBand="0" w:oddHBand="0" w:evenHBand="0" w:firstRowFirstColumn="0" w:firstRowLastColumn="0" w:lastRowFirstColumn="0" w:lastRowLastColumn="0"/>
            </w:pPr>
            <w:r>
              <w:t>13427</w:t>
            </w:r>
          </w:p>
        </w:tc>
        <w:tc>
          <w:tcPr>
            <w:tcW w:w="3827" w:type="dxa"/>
          </w:tcPr>
          <w:p w14:paraId="283297F2" w14:textId="1FA66D63" w:rsidR="004F1405" w:rsidRPr="0062575C" w:rsidRDefault="000F059E" w:rsidP="00AA644B">
            <w:pPr>
              <w:spacing w:before="0"/>
              <w:jc w:val="center"/>
              <w:cnfStyle w:val="000000000000" w:firstRow="0" w:lastRow="0" w:firstColumn="0" w:lastColumn="0" w:oddVBand="0" w:evenVBand="0" w:oddHBand="0" w:evenHBand="0" w:firstRowFirstColumn="0" w:firstRowLastColumn="0" w:lastRowFirstColumn="0" w:lastRowLastColumn="0"/>
            </w:pPr>
            <w:r>
              <w:t>h</w:t>
            </w:r>
            <w:r w:rsidR="009B110C">
              <w:t>aridus- ja lasteasutuse maa</w:t>
            </w:r>
          </w:p>
        </w:tc>
        <w:tc>
          <w:tcPr>
            <w:tcW w:w="4366" w:type="dxa"/>
            <w:tcBorders>
              <w:right w:val="single" w:sz="4" w:space="0" w:color="auto"/>
            </w:tcBorders>
          </w:tcPr>
          <w:p w14:paraId="37FBD40A" w14:textId="0C96BB1C" w:rsidR="004F1405" w:rsidRPr="0062575C" w:rsidRDefault="000F059E" w:rsidP="00AA644B">
            <w:pPr>
              <w:spacing w:before="0"/>
              <w:jc w:val="center"/>
              <w:cnfStyle w:val="000000000000" w:firstRow="0" w:lastRow="0" w:firstColumn="0" w:lastColumn="0" w:oddVBand="0" w:evenVBand="0" w:oddHBand="0" w:evenHBand="0" w:firstRowFirstColumn="0" w:firstRowLastColumn="0" w:lastRowFirstColumn="0" w:lastRowLastColumn="0"/>
            </w:pPr>
            <w:r>
              <w:t>ü</w:t>
            </w:r>
            <w:r w:rsidR="009B110C">
              <w:t>hiskondliku ehitise</w:t>
            </w:r>
            <w:r w:rsidR="004F1405" w:rsidRPr="0062575C">
              <w:t xml:space="preserve"> maa</w:t>
            </w:r>
          </w:p>
        </w:tc>
      </w:tr>
      <w:tr w:rsidR="009B110C" w:rsidRPr="0062575C" w14:paraId="7F725DA2"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018DBD2B" w14:textId="16E3D076" w:rsidR="009B110C" w:rsidRPr="0062575C" w:rsidRDefault="009B110C" w:rsidP="009B110C">
            <w:pPr>
              <w:spacing w:before="0"/>
              <w:jc w:val="center"/>
            </w:pPr>
            <w:r w:rsidRPr="0062575C">
              <w:t>10</w:t>
            </w:r>
          </w:p>
        </w:tc>
        <w:tc>
          <w:tcPr>
            <w:tcW w:w="1164" w:type="dxa"/>
            <w:vAlign w:val="center"/>
          </w:tcPr>
          <w:p w14:paraId="359EDCA2" w14:textId="583230FE" w:rsidR="009B110C" w:rsidRPr="0062575C" w:rsidRDefault="009B110C" w:rsidP="009B110C">
            <w:pPr>
              <w:spacing w:before="0"/>
              <w:jc w:val="center"/>
              <w:cnfStyle w:val="000000000000" w:firstRow="0" w:lastRow="0" w:firstColumn="0" w:lastColumn="0" w:oddVBand="0" w:evenVBand="0" w:oddHBand="0" w:evenHBand="0" w:firstRowFirstColumn="0" w:firstRowLastColumn="0" w:lastRowFirstColumn="0" w:lastRowLastColumn="0"/>
            </w:pPr>
            <w:r>
              <w:t>2659</w:t>
            </w:r>
          </w:p>
        </w:tc>
        <w:tc>
          <w:tcPr>
            <w:tcW w:w="3827" w:type="dxa"/>
          </w:tcPr>
          <w:p w14:paraId="2A830DAB" w14:textId="119B0B19" w:rsidR="009B110C" w:rsidRPr="0062575C" w:rsidRDefault="009B110C" w:rsidP="009B110C">
            <w:pPr>
              <w:spacing w:before="0"/>
              <w:jc w:val="center"/>
              <w:cnfStyle w:val="000000000000" w:firstRow="0" w:lastRow="0" w:firstColumn="0" w:lastColumn="0" w:oddVBand="0" w:evenVBand="0" w:oddHBand="0" w:evenHBand="0" w:firstRowFirstColumn="0" w:firstRowLastColumn="0" w:lastRowFirstColumn="0" w:lastRowLastColumn="0"/>
            </w:pPr>
            <w:r w:rsidRPr="0062575C">
              <w:t>haljasala maa</w:t>
            </w:r>
          </w:p>
        </w:tc>
        <w:tc>
          <w:tcPr>
            <w:tcW w:w="4366" w:type="dxa"/>
            <w:tcBorders>
              <w:right w:val="single" w:sz="4" w:space="0" w:color="auto"/>
            </w:tcBorders>
          </w:tcPr>
          <w:p w14:paraId="00B01DC2" w14:textId="638B6275" w:rsidR="009B110C" w:rsidRPr="0062575C" w:rsidRDefault="009B110C" w:rsidP="009B110C">
            <w:pPr>
              <w:spacing w:before="0"/>
              <w:jc w:val="center"/>
              <w:cnfStyle w:val="000000000000" w:firstRow="0" w:lastRow="0" w:firstColumn="0" w:lastColumn="0" w:oddVBand="0" w:evenVBand="0" w:oddHBand="0" w:evenHBand="0" w:firstRowFirstColumn="0" w:firstRowLastColumn="0" w:lastRowFirstColumn="0" w:lastRowLastColumn="0"/>
            </w:pPr>
            <w:r w:rsidRPr="0062575C">
              <w:t>üldkasutatav maa</w:t>
            </w:r>
          </w:p>
        </w:tc>
      </w:tr>
      <w:tr w:rsidR="00370B5B" w:rsidRPr="0062575C" w14:paraId="7CF3B5EA"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28D1E809" w14:textId="50185769" w:rsidR="00370B5B" w:rsidRPr="0062575C" w:rsidRDefault="00370B5B" w:rsidP="00370B5B">
            <w:pPr>
              <w:spacing w:before="0"/>
              <w:jc w:val="center"/>
            </w:pPr>
            <w:r w:rsidRPr="0062575C">
              <w:t>11</w:t>
            </w:r>
          </w:p>
        </w:tc>
        <w:tc>
          <w:tcPr>
            <w:tcW w:w="1164" w:type="dxa"/>
            <w:vAlign w:val="center"/>
          </w:tcPr>
          <w:p w14:paraId="17BF5952" w14:textId="1CF6E73F" w:rsidR="00370B5B" w:rsidRPr="0062575C" w:rsidRDefault="0079677F" w:rsidP="00370B5B">
            <w:pPr>
              <w:spacing w:before="0"/>
              <w:jc w:val="center"/>
              <w:cnfStyle w:val="000000000000" w:firstRow="0" w:lastRow="0" w:firstColumn="0" w:lastColumn="0" w:oddVBand="0" w:evenVBand="0" w:oddHBand="0" w:evenHBand="0" w:firstRowFirstColumn="0" w:firstRowLastColumn="0" w:lastRowFirstColumn="0" w:lastRowLastColumn="0"/>
            </w:pPr>
            <w:r>
              <w:t>2059</w:t>
            </w:r>
          </w:p>
        </w:tc>
        <w:tc>
          <w:tcPr>
            <w:tcW w:w="3827" w:type="dxa"/>
          </w:tcPr>
          <w:p w14:paraId="22D258AC" w14:textId="5964159A"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tee ja tänava maa</w:t>
            </w:r>
          </w:p>
        </w:tc>
        <w:tc>
          <w:tcPr>
            <w:tcW w:w="4366" w:type="dxa"/>
            <w:tcBorders>
              <w:right w:val="single" w:sz="4" w:space="0" w:color="auto"/>
            </w:tcBorders>
          </w:tcPr>
          <w:p w14:paraId="7AA09150" w14:textId="0EDC9442"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transpordimaa</w:t>
            </w:r>
          </w:p>
        </w:tc>
      </w:tr>
      <w:tr w:rsidR="00370B5B" w:rsidRPr="0062575C" w14:paraId="4ACF955F"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26E9E4C9" w14:textId="22A54432" w:rsidR="00370B5B" w:rsidRPr="0062575C" w:rsidRDefault="00370B5B" w:rsidP="00370B5B">
            <w:pPr>
              <w:spacing w:before="0"/>
              <w:jc w:val="center"/>
            </w:pPr>
            <w:r w:rsidRPr="0062575C">
              <w:t>12</w:t>
            </w:r>
          </w:p>
        </w:tc>
        <w:tc>
          <w:tcPr>
            <w:tcW w:w="1164" w:type="dxa"/>
            <w:vAlign w:val="center"/>
          </w:tcPr>
          <w:p w14:paraId="75FABE9F" w14:textId="269F8A6F" w:rsidR="00370B5B" w:rsidRPr="0062575C" w:rsidRDefault="0079677F" w:rsidP="00370B5B">
            <w:pPr>
              <w:spacing w:before="0"/>
              <w:jc w:val="center"/>
              <w:cnfStyle w:val="000000000000" w:firstRow="0" w:lastRow="0" w:firstColumn="0" w:lastColumn="0" w:oddVBand="0" w:evenVBand="0" w:oddHBand="0" w:evenHBand="0" w:firstRowFirstColumn="0" w:firstRowLastColumn="0" w:lastRowFirstColumn="0" w:lastRowLastColumn="0"/>
            </w:pPr>
            <w:r>
              <w:t>4662</w:t>
            </w:r>
          </w:p>
        </w:tc>
        <w:tc>
          <w:tcPr>
            <w:tcW w:w="3827" w:type="dxa"/>
          </w:tcPr>
          <w:p w14:paraId="2F6FBE2B" w14:textId="3DBB3C9B"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tee ja tänava maa</w:t>
            </w:r>
          </w:p>
        </w:tc>
        <w:tc>
          <w:tcPr>
            <w:tcW w:w="4366" w:type="dxa"/>
            <w:tcBorders>
              <w:right w:val="single" w:sz="4" w:space="0" w:color="auto"/>
            </w:tcBorders>
          </w:tcPr>
          <w:p w14:paraId="6CDF3A61" w14:textId="487CAE99"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transpordimaa</w:t>
            </w:r>
          </w:p>
        </w:tc>
      </w:tr>
      <w:tr w:rsidR="009B110C" w:rsidRPr="0062575C" w14:paraId="0FA29DB6"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0655D164" w14:textId="5E0B9783" w:rsidR="009B110C" w:rsidRPr="0062575C" w:rsidRDefault="009B110C" w:rsidP="009B110C">
            <w:pPr>
              <w:spacing w:before="0"/>
              <w:jc w:val="center"/>
            </w:pPr>
            <w:r>
              <w:t>13</w:t>
            </w:r>
          </w:p>
        </w:tc>
        <w:tc>
          <w:tcPr>
            <w:tcW w:w="1164" w:type="dxa"/>
            <w:vAlign w:val="center"/>
          </w:tcPr>
          <w:p w14:paraId="254EAF50" w14:textId="7CE9542E" w:rsidR="009B110C" w:rsidRDefault="009B110C" w:rsidP="009B110C">
            <w:pPr>
              <w:spacing w:before="0"/>
              <w:jc w:val="center"/>
              <w:cnfStyle w:val="000000000000" w:firstRow="0" w:lastRow="0" w:firstColumn="0" w:lastColumn="0" w:oddVBand="0" w:evenVBand="0" w:oddHBand="0" w:evenHBand="0" w:firstRowFirstColumn="0" w:firstRowLastColumn="0" w:lastRowFirstColumn="0" w:lastRowLastColumn="0"/>
            </w:pPr>
            <w:r>
              <w:t>1997</w:t>
            </w:r>
          </w:p>
        </w:tc>
        <w:tc>
          <w:tcPr>
            <w:tcW w:w="3827" w:type="dxa"/>
          </w:tcPr>
          <w:p w14:paraId="56A85C90" w14:textId="176F49F1" w:rsidR="009B110C" w:rsidRPr="0062575C" w:rsidRDefault="009B110C" w:rsidP="009B110C">
            <w:pPr>
              <w:spacing w:before="0"/>
              <w:jc w:val="center"/>
              <w:cnfStyle w:val="000000000000" w:firstRow="0" w:lastRow="0" w:firstColumn="0" w:lastColumn="0" w:oddVBand="0" w:evenVBand="0" w:oddHBand="0" w:evenHBand="0" w:firstRowFirstColumn="0" w:firstRowLastColumn="0" w:lastRowFirstColumn="0" w:lastRowLastColumn="0"/>
            </w:pPr>
            <w:r w:rsidRPr="0062575C">
              <w:t>tee ja tänava maa</w:t>
            </w:r>
          </w:p>
        </w:tc>
        <w:tc>
          <w:tcPr>
            <w:tcW w:w="4366" w:type="dxa"/>
            <w:tcBorders>
              <w:right w:val="single" w:sz="4" w:space="0" w:color="auto"/>
            </w:tcBorders>
          </w:tcPr>
          <w:p w14:paraId="13F3EB9D" w14:textId="23746085" w:rsidR="009B110C" w:rsidRPr="0062575C" w:rsidRDefault="009B110C" w:rsidP="009B110C">
            <w:pPr>
              <w:spacing w:before="0"/>
              <w:jc w:val="center"/>
              <w:cnfStyle w:val="000000000000" w:firstRow="0" w:lastRow="0" w:firstColumn="0" w:lastColumn="0" w:oddVBand="0" w:evenVBand="0" w:oddHBand="0" w:evenHBand="0" w:firstRowFirstColumn="0" w:firstRowLastColumn="0" w:lastRowFirstColumn="0" w:lastRowLastColumn="0"/>
            </w:pPr>
            <w:r w:rsidRPr="0062575C">
              <w:t>transpordimaa</w:t>
            </w:r>
          </w:p>
        </w:tc>
      </w:tr>
      <w:tr w:rsidR="009B110C" w:rsidRPr="0062575C" w14:paraId="79F05C7C"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17FFDCB3" w14:textId="5A7AE0B2" w:rsidR="009B110C" w:rsidRPr="0062575C" w:rsidRDefault="009B110C" w:rsidP="009B110C">
            <w:pPr>
              <w:spacing w:before="0"/>
              <w:jc w:val="center"/>
            </w:pPr>
            <w:r>
              <w:t>14</w:t>
            </w:r>
          </w:p>
        </w:tc>
        <w:tc>
          <w:tcPr>
            <w:tcW w:w="1164" w:type="dxa"/>
            <w:vAlign w:val="center"/>
          </w:tcPr>
          <w:p w14:paraId="4DC27713" w14:textId="08759573" w:rsidR="009B110C" w:rsidRDefault="009B110C" w:rsidP="009B110C">
            <w:pPr>
              <w:spacing w:before="0"/>
              <w:jc w:val="center"/>
              <w:cnfStyle w:val="000000000000" w:firstRow="0" w:lastRow="0" w:firstColumn="0" w:lastColumn="0" w:oddVBand="0" w:evenVBand="0" w:oddHBand="0" w:evenHBand="0" w:firstRowFirstColumn="0" w:firstRowLastColumn="0" w:lastRowFirstColumn="0" w:lastRowLastColumn="0"/>
            </w:pPr>
            <w:r>
              <w:t>1451</w:t>
            </w:r>
          </w:p>
        </w:tc>
        <w:tc>
          <w:tcPr>
            <w:tcW w:w="3827" w:type="dxa"/>
          </w:tcPr>
          <w:p w14:paraId="385EE8A6" w14:textId="42A78A1C" w:rsidR="009B110C" w:rsidRPr="0062575C" w:rsidRDefault="009B110C" w:rsidP="009B110C">
            <w:pPr>
              <w:spacing w:before="0"/>
              <w:jc w:val="center"/>
              <w:cnfStyle w:val="000000000000" w:firstRow="0" w:lastRow="0" w:firstColumn="0" w:lastColumn="0" w:oddVBand="0" w:evenVBand="0" w:oddHBand="0" w:evenHBand="0" w:firstRowFirstColumn="0" w:firstRowLastColumn="0" w:lastRowFirstColumn="0" w:lastRowLastColumn="0"/>
            </w:pPr>
            <w:r w:rsidRPr="0062575C">
              <w:t>tee ja tänava maa</w:t>
            </w:r>
          </w:p>
        </w:tc>
        <w:tc>
          <w:tcPr>
            <w:tcW w:w="4366" w:type="dxa"/>
            <w:tcBorders>
              <w:right w:val="single" w:sz="4" w:space="0" w:color="auto"/>
            </w:tcBorders>
          </w:tcPr>
          <w:p w14:paraId="2C0FEC7E" w14:textId="306A2C10" w:rsidR="009B110C" w:rsidRPr="0062575C" w:rsidRDefault="009B110C" w:rsidP="009B110C">
            <w:pPr>
              <w:spacing w:before="0"/>
              <w:jc w:val="center"/>
              <w:cnfStyle w:val="000000000000" w:firstRow="0" w:lastRow="0" w:firstColumn="0" w:lastColumn="0" w:oddVBand="0" w:evenVBand="0" w:oddHBand="0" w:evenHBand="0" w:firstRowFirstColumn="0" w:firstRowLastColumn="0" w:lastRowFirstColumn="0" w:lastRowLastColumn="0"/>
            </w:pPr>
            <w:r w:rsidRPr="0062575C">
              <w:t>transpordimaa</w:t>
            </w:r>
          </w:p>
        </w:tc>
      </w:tr>
    </w:tbl>
    <w:p w14:paraId="69C24143" w14:textId="77777777" w:rsidR="00B273D2" w:rsidRPr="0062575C" w:rsidRDefault="00B273D2" w:rsidP="00AA644B">
      <w:pPr>
        <w:spacing w:before="0" w:after="0"/>
      </w:pPr>
    </w:p>
    <w:p w14:paraId="58F0588A" w14:textId="32288CC6" w:rsidR="004F1405" w:rsidRPr="0062575C" w:rsidRDefault="004F1405" w:rsidP="00AA644B">
      <w:pPr>
        <w:spacing w:before="0" w:after="0"/>
        <w:rPr>
          <w:rFonts w:eastAsia="Times New Roman" w:cs="Arial"/>
        </w:rPr>
      </w:pPr>
      <w:r w:rsidRPr="0062575C">
        <w:rPr>
          <w:rFonts w:eastAsia="Times New Roman" w:cs="Arial"/>
        </w:rPr>
        <w:t xml:space="preserve">Üldplaneeringu kohaselt on ridaelamumaa koormusindeks </w:t>
      </w:r>
      <w:r w:rsidR="00370B5B" w:rsidRPr="0062575C">
        <w:rPr>
          <w:rFonts w:eastAsia="Times New Roman" w:cs="Arial"/>
        </w:rPr>
        <w:t>5</w:t>
      </w:r>
      <w:r w:rsidRPr="0062575C">
        <w:rPr>
          <w:rFonts w:eastAsia="Times New Roman" w:cs="Arial"/>
        </w:rPr>
        <w:t>00</w:t>
      </w:r>
      <w:r w:rsidR="0062575C" w:rsidRPr="003372BF">
        <w:rPr>
          <w:rFonts w:cs="Arial"/>
        </w:rPr>
        <w:t> </w:t>
      </w:r>
      <w:r w:rsidRPr="0062575C">
        <w:rPr>
          <w:rFonts w:eastAsia="Times New Roman" w:cs="Arial"/>
        </w:rPr>
        <w:t>m</w:t>
      </w:r>
      <w:r w:rsidRPr="0062575C">
        <w:rPr>
          <w:rFonts w:eastAsia="Times New Roman" w:cs="Arial"/>
          <w:vertAlign w:val="superscript"/>
        </w:rPr>
        <w:t>2</w:t>
      </w:r>
      <w:r w:rsidRPr="0062575C">
        <w:rPr>
          <w:rFonts w:eastAsia="Times New Roman" w:cs="Arial"/>
        </w:rPr>
        <w:t xml:space="preserve"> ühe boksi kohta. Planeeringulahenduses on üldplaneeringu nõuetest lähtutud.</w:t>
      </w:r>
    </w:p>
    <w:p w14:paraId="2EC589BA" w14:textId="786E6701" w:rsidR="00043332" w:rsidRPr="0062575C" w:rsidRDefault="00043332" w:rsidP="00370B5B">
      <w:pPr>
        <w:spacing w:before="0" w:after="0"/>
        <w:rPr>
          <w:rFonts w:cs="Arial"/>
        </w:rPr>
      </w:pPr>
      <w:r w:rsidRPr="0062575C">
        <w:rPr>
          <w:rFonts w:cs="Arial"/>
        </w:rPr>
        <w:t xml:space="preserve">Vastavalt üldplaneeringule </w:t>
      </w:r>
      <w:r w:rsidR="00370B5B" w:rsidRPr="0062575C">
        <w:rPr>
          <w:rFonts w:cs="Arial"/>
        </w:rPr>
        <w:t>tuleb alale ette näha haljasala või mänguväljaku ala</w:t>
      </w:r>
      <w:r w:rsidRPr="0062575C">
        <w:rPr>
          <w:rFonts w:cs="Arial"/>
        </w:rPr>
        <w:t xml:space="preserve">. Antud planeeringus on nõue lahendatud järgmiselt: planeeritud on </w:t>
      </w:r>
      <w:r w:rsidR="00370B5B" w:rsidRPr="0062575C">
        <w:rPr>
          <w:rFonts w:cs="Arial"/>
        </w:rPr>
        <w:t>üks</w:t>
      </w:r>
      <w:r w:rsidRPr="0062575C">
        <w:rPr>
          <w:rFonts w:cs="Arial"/>
        </w:rPr>
        <w:t xml:space="preserve"> üldkasutatava maa krunt</w:t>
      </w:r>
      <w:r w:rsidR="00370B5B" w:rsidRPr="0062575C">
        <w:rPr>
          <w:rFonts w:cs="Arial"/>
        </w:rPr>
        <w:t xml:space="preserve"> </w:t>
      </w:r>
      <w:r w:rsidR="009B110C">
        <w:rPr>
          <w:rFonts w:cs="Arial"/>
        </w:rPr>
        <w:t>ja üks ühiskondliku ehitise maa krunt</w:t>
      </w:r>
      <w:r w:rsidRPr="0062575C">
        <w:rPr>
          <w:rFonts w:cs="Arial"/>
        </w:rPr>
        <w:t xml:space="preserve">. </w:t>
      </w:r>
      <w:r w:rsidR="009B110C">
        <w:rPr>
          <w:rFonts w:cs="Arial"/>
        </w:rPr>
        <w:t>Sotsiaal</w:t>
      </w:r>
      <w:r w:rsidRPr="0062575C">
        <w:rPr>
          <w:rFonts w:cs="Arial"/>
        </w:rPr>
        <w:t xml:space="preserve">maa osakaal moodustab planeeringualast </w:t>
      </w:r>
      <w:r w:rsidR="009B110C">
        <w:rPr>
          <w:rFonts w:cs="Arial"/>
        </w:rPr>
        <w:t>29</w:t>
      </w:r>
      <w:r w:rsidRPr="0062575C">
        <w:rPr>
          <w:rFonts w:cs="Arial"/>
        </w:rPr>
        <w:t>%.</w:t>
      </w:r>
    </w:p>
    <w:p w14:paraId="3B5B4180" w14:textId="08D3FFFA" w:rsidR="004F1405" w:rsidRPr="0062575C" w:rsidRDefault="004F1405" w:rsidP="00AA644B">
      <w:pPr>
        <w:spacing w:before="0" w:after="0"/>
        <w:rPr>
          <w:rFonts w:eastAsia="Times New Roman" w:cs="Arial"/>
        </w:rPr>
      </w:pPr>
      <w:r w:rsidRPr="0062575C">
        <w:rPr>
          <w:rFonts w:eastAsia="Times New Roman" w:cs="Arial"/>
        </w:rPr>
        <w:t>Hoonestusalad on määratud kinnistu piiridest minimaalselt 4,0</w:t>
      </w:r>
      <w:r w:rsidR="0062575C" w:rsidRPr="003372BF">
        <w:rPr>
          <w:rFonts w:cs="Arial"/>
        </w:rPr>
        <w:t> </w:t>
      </w:r>
      <w:r w:rsidRPr="0062575C">
        <w:rPr>
          <w:rFonts w:eastAsia="Times New Roman" w:cs="Arial"/>
        </w:rPr>
        <w:t xml:space="preserve">m kaugusele. </w:t>
      </w:r>
      <w:r w:rsidR="00C34200" w:rsidRPr="0062575C">
        <w:rPr>
          <w:rFonts w:eastAsia="Times New Roman" w:cs="Arial"/>
        </w:rPr>
        <w:t xml:space="preserve">Elamute hoonestusalad asuvad kruntide piiridest 4,0 – 10,0 meetri kaugusel ning abihoonete hoonestusalad asuvad </w:t>
      </w:r>
      <w:r w:rsidR="009B110C">
        <w:rPr>
          <w:rFonts w:eastAsia="Times New Roman" w:cs="Arial"/>
        </w:rPr>
        <w:t xml:space="preserve">enamasti </w:t>
      </w:r>
      <w:r w:rsidR="00C34200" w:rsidRPr="0062575C">
        <w:rPr>
          <w:rFonts w:eastAsia="Times New Roman" w:cs="Arial"/>
        </w:rPr>
        <w:t>kruntide piiridest 4,0 meetri kaugusel.</w:t>
      </w:r>
      <w:r w:rsidRPr="0062575C">
        <w:rPr>
          <w:rFonts w:eastAsia="Times New Roman" w:cs="Arial"/>
        </w:rPr>
        <w:t xml:space="preserve"> </w:t>
      </w:r>
      <w:r w:rsidRPr="0062575C">
        <w:rPr>
          <w:rFonts w:cs="Arial"/>
        </w:rPr>
        <w:t>Hoonestusala piiritlemine ja selle sidumine krundi piiridega on näidatud põhijoonisel.</w:t>
      </w:r>
    </w:p>
    <w:p w14:paraId="771D5538" w14:textId="77777777" w:rsidR="004F1405" w:rsidRPr="0062575C" w:rsidRDefault="004F1405" w:rsidP="00AA644B">
      <w:pPr>
        <w:spacing w:before="0" w:after="0"/>
      </w:pPr>
    </w:p>
    <w:p w14:paraId="30457778" w14:textId="1F66A492" w:rsidR="0029354B" w:rsidRPr="0062575C" w:rsidRDefault="0029354B" w:rsidP="00AA644B">
      <w:pPr>
        <w:pStyle w:val="Heading2"/>
      </w:pPr>
      <w:bookmarkStart w:id="31" w:name="_Toc188002179"/>
      <w:r w:rsidRPr="0062575C">
        <w:t>Krundi ehitusõigus</w:t>
      </w:r>
      <w:bookmarkEnd w:id="31"/>
    </w:p>
    <w:p w14:paraId="6A582C1E" w14:textId="15B08BDC" w:rsidR="0029354B" w:rsidRPr="0062575C" w:rsidRDefault="0029354B" w:rsidP="00AA644B">
      <w:pPr>
        <w:spacing w:before="0" w:after="0"/>
        <w:rPr>
          <w:rFonts w:cs="Arial"/>
        </w:rPr>
      </w:pPr>
      <w:r w:rsidRPr="0062575C">
        <w:rPr>
          <w:rFonts w:cs="Arial"/>
        </w:rPr>
        <w:t xml:space="preserve">Krundi ehitusõigusega määratakse </w:t>
      </w:r>
      <w:proofErr w:type="spellStart"/>
      <w:r w:rsidRPr="0062575C">
        <w:rPr>
          <w:rFonts w:cs="Arial"/>
        </w:rPr>
        <w:t>PlanS</w:t>
      </w:r>
      <w:proofErr w:type="spellEnd"/>
      <w:r w:rsidRPr="0062575C">
        <w:rPr>
          <w:rFonts w:cs="Arial"/>
        </w:rPr>
        <w:t xml:space="preserve"> §</w:t>
      </w:r>
      <w:r w:rsidR="0062575C" w:rsidRPr="003372BF">
        <w:rPr>
          <w:rFonts w:cs="Arial"/>
        </w:rPr>
        <w:t> </w:t>
      </w:r>
      <w:r w:rsidRPr="0062575C">
        <w:rPr>
          <w:rFonts w:cs="Arial"/>
        </w:rPr>
        <w:t>126 lg</w:t>
      </w:r>
      <w:r w:rsidR="0062575C" w:rsidRPr="003372BF">
        <w:rPr>
          <w:rFonts w:cs="Arial"/>
        </w:rPr>
        <w:t> </w:t>
      </w:r>
      <w:r w:rsidRPr="0062575C">
        <w:rPr>
          <w:rFonts w:cs="Arial"/>
        </w:rPr>
        <w:t>4 kohaselt:</w:t>
      </w:r>
    </w:p>
    <w:p w14:paraId="53A16705" w14:textId="77777777" w:rsidR="0029354B" w:rsidRPr="0062575C" w:rsidRDefault="0029354B">
      <w:pPr>
        <w:numPr>
          <w:ilvl w:val="0"/>
          <w:numId w:val="19"/>
        </w:numPr>
        <w:spacing w:before="0" w:after="0"/>
        <w:ind w:left="284" w:hanging="218"/>
        <w:contextualSpacing/>
        <w:rPr>
          <w:rFonts w:cs="Arial"/>
        </w:rPr>
      </w:pPr>
      <w:r w:rsidRPr="0062575C">
        <w:rPr>
          <w:rFonts w:cs="Arial"/>
        </w:rPr>
        <w:t>krundi kasutamise sihtotstarve või sihtotstarbed;</w:t>
      </w:r>
    </w:p>
    <w:p w14:paraId="71FA08C6" w14:textId="77777777" w:rsidR="0029354B" w:rsidRPr="0062575C" w:rsidRDefault="0029354B">
      <w:pPr>
        <w:numPr>
          <w:ilvl w:val="0"/>
          <w:numId w:val="19"/>
        </w:numPr>
        <w:spacing w:before="0" w:after="0"/>
        <w:ind w:left="284" w:hanging="218"/>
        <w:contextualSpacing/>
        <w:rPr>
          <w:rFonts w:cs="Arial"/>
        </w:rPr>
      </w:pPr>
      <w:r w:rsidRPr="0062575C">
        <w:rPr>
          <w:rFonts w:cs="Arial"/>
        </w:rPr>
        <w:t>hoonete või olulise avaliku huviga rajatiste suurim lubatud arv või nende puudumine maa-alal;</w:t>
      </w:r>
    </w:p>
    <w:p w14:paraId="202F8B98" w14:textId="77777777" w:rsidR="0029354B" w:rsidRPr="0062575C" w:rsidRDefault="0029354B">
      <w:pPr>
        <w:numPr>
          <w:ilvl w:val="0"/>
          <w:numId w:val="19"/>
        </w:numPr>
        <w:spacing w:before="0" w:after="0"/>
        <w:ind w:left="284" w:hanging="218"/>
        <w:contextualSpacing/>
        <w:rPr>
          <w:rFonts w:cs="Arial"/>
        </w:rPr>
      </w:pPr>
      <w:r w:rsidRPr="0062575C">
        <w:rPr>
          <w:rFonts w:cs="Arial"/>
        </w:rPr>
        <w:t>hoonete või olulise avaliku huviga rajatiste suurim lubatud ehitisealune pind;</w:t>
      </w:r>
    </w:p>
    <w:p w14:paraId="5B0AFCD7" w14:textId="77777777" w:rsidR="0029354B" w:rsidRPr="0062575C" w:rsidRDefault="0029354B">
      <w:pPr>
        <w:numPr>
          <w:ilvl w:val="0"/>
          <w:numId w:val="19"/>
        </w:numPr>
        <w:spacing w:before="0" w:after="0"/>
        <w:ind w:left="284" w:hanging="218"/>
        <w:contextualSpacing/>
        <w:rPr>
          <w:rFonts w:cs="Arial"/>
        </w:rPr>
      </w:pPr>
      <w:r w:rsidRPr="0062575C">
        <w:rPr>
          <w:rFonts w:cs="Arial"/>
        </w:rPr>
        <w:t>hoonete või olulise avaliku huviga rajatiste lubatud maksimaalne kõrgus;</w:t>
      </w:r>
    </w:p>
    <w:p w14:paraId="4F92ADE7" w14:textId="77777777" w:rsidR="0029354B" w:rsidRPr="0062575C" w:rsidRDefault="0029354B">
      <w:pPr>
        <w:numPr>
          <w:ilvl w:val="0"/>
          <w:numId w:val="19"/>
        </w:numPr>
        <w:spacing w:before="0" w:after="0"/>
        <w:ind w:left="284" w:hanging="218"/>
        <w:contextualSpacing/>
        <w:rPr>
          <w:rFonts w:cs="Arial"/>
        </w:rPr>
      </w:pPr>
      <w:r w:rsidRPr="0062575C">
        <w:rPr>
          <w:rFonts w:cs="Arial"/>
        </w:rPr>
        <w:t>asjakohasel juhul hoonete või olulise avaliku huviga rajatiste suurim lubatud sügavus.</w:t>
      </w:r>
    </w:p>
    <w:p w14:paraId="60B25497" w14:textId="77777777" w:rsidR="0029354B" w:rsidRPr="0062575C" w:rsidRDefault="0029354B" w:rsidP="00AA644B">
      <w:pPr>
        <w:spacing w:before="0" w:after="0"/>
        <w:rPr>
          <w:rFonts w:cs="Arial"/>
        </w:rPr>
      </w:pPr>
      <w:r w:rsidRPr="0062575C">
        <w:rPr>
          <w:rFonts w:cs="Arial"/>
        </w:rPr>
        <w:t>Hoonete või olulise avaliku huviga rajatiste suurimat lubatud sügavust detailplaneeringuga ei määrata.</w:t>
      </w:r>
    </w:p>
    <w:p w14:paraId="34641C84" w14:textId="70F8EADB" w:rsidR="0029354B" w:rsidRPr="0062575C" w:rsidRDefault="0029354B" w:rsidP="00AA644B">
      <w:pPr>
        <w:spacing w:before="0" w:after="0"/>
        <w:rPr>
          <w:rFonts w:cs="Arial"/>
        </w:rPr>
      </w:pPr>
      <w:r w:rsidRPr="0062575C">
        <w:rPr>
          <w:rFonts w:cs="Arial"/>
        </w:rPr>
        <w:t>Planeeringuga määratud krundi ehitusõigused on toodud joonisel AS-0</w:t>
      </w:r>
      <w:r w:rsidR="00092456" w:rsidRPr="0062575C">
        <w:rPr>
          <w:rFonts w:cs="Arial"/>
        </w:rPr>
        <w:t>4</w:t>
      </w:r>
      <w:r w:rsidRPr="0062575C">
        <w:rPr>
          <w:rFonts w:cs="Arial"/>
        </w:rPr>
        <w:t xml:space="preserve"> Põhijoonis kruntide ehitusõiguse ja kruntide ehitusõiguse akendes.</w:t>
      </w:r>
    </w:p>
    <w:p w14:paraId="1A746EBC" w14:textId="77777777" w:rsidR="0054544C" w:rsidRPr="0062575C" w:rsidRDefault="0054544C" w:rsidP="00AA644B">
      <w:pPr>
        <w:spacing w:before="0" w:after="0"/>
        <w:rPr>
          <w:rFonts w:cs="Arial"/>
        </w:rPr>
      </w:pPr>
    </w:p>
    <w:p w14:paraId="408D202A" w14:textId="5A6D0A16" w:rsidR="0054544C" w:rsidRPr="0062575C" w:rsidRDefault="0054544C" w:rsidP="0054544C">
      <w:pPr>
        <w:pStyle w:val="Caption"/>
        <w:spacing w:after="0"/>
        <w:rPr>
          <w:rFonts w:cs="Arial"/>
          <w:szCs w:val="22"/>
        </w:rPr>
      </w:pPr>
      <w:r w:rsidRPr="0062575C">
        <w:rPr>
          <w:rFonts w:cs="Arial"/>
          <w:szCs w:val="22"/>
        </w:rPr>
        <w:t xml:space="preserve">Tabel </w:t>
      </w:r>
      <w:r w:rsidRPr="0062575C">
        <w:rPr>
          <w:rFonts w:cs="Arial"/>
          <w:szCs w:val="22"/>
        </w:rPr>
        <w:fldChar w:fldCharType="begin"/>
      </w:r>
      <w:r w:rsidRPr="0062575C">
        <w:rPr>
          <w:rFonts w:cs="Arial"/>
          <w:szCs w:val="22"/>
        </w:rPr>
        <w:instrText xml:space="preserve"> SEQ Tabel \* ARABIC </w:instrText>
      </w:r>
      <w:r w:rsidRPr="0062575C">
        <w:rPr>
          <w:rFonts w:cs="Arial"/>
          <w:szCs w:val="22"/>
        </w:rPr>
        <w:fldChar w:fldCharType="separate"/>
      </w:r>
      <w:r w:rsidR="004955D7">
        <w:rPr>
          <w:rFonts w:cs="Arial"/>
          <w:noProof/>
          <w:szCs w:val="22"/>
        </w:rPr>
        <w:t>3</w:t>
      </w:r>
      <w:r w:rsidRPr="0062575C">
        <w:rPr>
          <w:rFonts w:cs="Arial"/>
          <w:szCs w:val="22"/>
        </w:rPr>
        <w:fldChar w:fldCharType="end"/>
      </w:r>
      <w:r w:rsidRPr="0062575C">
        <w:rPr>
          <w:rFonts w:cs="Arial"/>
          <w:szCs w:val="22"/>
        </w:rPr>
        <w:t>. Krundi ehitusõigus.</w:t>
      </w:r>
    </w:p>
    <w:tbl>
      <w:tblPr>
        <w:tblStyle w:val="GridTable1Light"/>
        <w:tblW w:w="9933" w:type="dxa"/>
        <w:tblInd w:w="108" w:type="dxa"/>
        <w:tblLook w:val="04A0" w:firstRow="1" w:lastRow="0" w:firstColumn="1" w:lastColumn="0" w:noHBand="0" w:noVBand="1"/>
      </w:tblPr>
      <w:tblGrid>
        <w:gridCol w:w="620"/>
        <w:gridCol w:w="2270"/>
        <w:gridCol w:w="1921"/>
        <w:gridCol w:w="1001"/>
        <w:gridCol w:w="1416"/>
        <w:gridCol w:w="1337"/>
        <w:gridCol w:w="1368"/>
      </w:tblGrid>
      <w:tr w:rsidR="00C4344B" w:rsidRPr="0062575C" w14:paraId="12394B99" w14:textId="77777777" w:rsidTr="00AA5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 w:type="dxa"/>
            <w:shd w:val="clear" w:color="auto" w:fill="F2F2F2" w:themeFill="background1" w:themeFillShade="F2"/>
            <w:vAlign w:val="center"/>
          </w:tcPr>
          <w:p w14:paraId="31E86E93" w14:textId="77777777" w:rsidR="0029354B" w:rsidRPr="0062575C" w:rsidRDefault="0029354B" w:rsidP="00AA644B">
            <w:pPr>
              <w:spacing w:before="0"/>
              <w:jc w:val="center"/>
            </w:pPr>
            <w:r w:rsidRPr="0062575C">
              <w:t>Pos nr</w:t>
            </w:r>
          </w:p>
        </w:tc>
        <w:tc>
          <w:tcPr>
            <w:tcW w:w="2270" w:type="dxa"/>
            <w:shd w:val="clear" w:color="auto" w:fill="F2F2F2" w:themeFill="background1" w:themeFillShade="F2"/>
            <w:vAlign w:val="center"/>
          </w:tcPr>
          <w:p w14:paraId="3CE6C5DC" w14:textId="77777777" w:rsidR="0029354B" w:rsidRPr="0062575C" w:rsidRDefault="0029354B" w:rsidP="00AA644B">
            <w:pPr>
              <w:spacing w:before="0"/>
              <w:ind w:left="-167" w:right="-115"/>
              <w:jc w:val="center"/>
              <w:cnfStyle w:val="100000000000" w:firstRow="1" w:lastRow="0" w:firstColumn="0" w:lastColumn="0" w:oddVBand="0" w:evenVBand="0" w:oddHBand="0" w:evenHBand="0" w:firstRowFirstColumn="0" w:firstRowLastColumn="0" w:lastRowFirstColumn="0" w:lastRowLastColumn="0"/>
            </w:pPr>
            <w:r w:rsidRPr="0062575C">
              <w:t>Krundi kasutamise sihtotstarve või sihtotstarbed // katastriüksuse sihtotstarve</w:t>
            </w:r>
          </w:p>
        </w:tc>
        <w:tc>
          <w:tcPr>
            <w:tcW w:w="1921" w:type="dxa"/>
            <w:shd w:val="clear" w:color="auto" w:fill="F2F2F2" w:themeFill="background1" w:themeFillShade="F2"/>
            <w:vAlign w:val="center"/>
          </w:tcPr>
          <w:p w14:paraId="716E5BEB" w14:textId="7151AF89" w:rsidR="0029354B" w:rsidRPr="0062575C" w:rsidRDefault="00C4344B" w:rsidP="00C4344B">
            <w:pPr>
              <w:spacing w:before="0"/>
              <w:ind w:left="-109" w:right="-110"/>
              <w:jc w:val="center"/>
              <w:cnfStyle w:val="100000000000" w:firstRow="1" w:lastRow="0" w:firstColumn="0" w:lastColumn="0" w:oddVBand="0" w:evenVBand="0" w:oddHBand="0" w:evenHBand="0" w:firstRowFirstColumn="0" w:firstRowLastColumn="0" w:lastRowFirstColumn="0" w:lastRowLastColumn="0"/>
            </w:pPr>
            <w:r w:rsidRPr="0062575C">
              <w:t>Ehitiste</w:t>
            </w:r>
            <w:r w:rsidR="0029354B" w:rsidRPr="0062575C">
              <w:t xml:space="preserve"> suurim lubatud arv või nende puudumine maa-alal</w:t>
            </w:r>
            <w:r w:rsidRPr="0062575C">
              <w:t xml:space="preserve"> </w:t>
            </w:r>
            <w:r w:rsidR="0029354B" w:rsidRPr="0062575C">
              <w:t>(põhi</w:t>
            </w:r>
            <w:r w:rsidRPr="0062575C">
              <w:t xml:space="preserve">- </w:t>
            </w:r>
            <w:r w:rsidR="0029354B" w:rsidRPr="0062575C">
              <w:t>hoone / abihoone)</w:t>
            </w:r>
          </w:p>
        </w:tc>
        <w:tc>
          <w:tcPr>
            <w:tcW w:w="1001" w:type="dxa"/>
            <w:shd w:val="clear" w:color="auto" w:fill="F2F2F2" w:themeFill="background1" w:themeFillShade="F2"/>
            <w:vAlign w:val="center"/>
          </w:tcPr>
          <w:p w14:paraId="31C930D8" w14:textId="198AF972" w:rsidR="0029354B" w:rsidRPr="0062575C" w:rsidRDefault="00C4344B" w:rsidP="00AA54AA">
            <w:pPr>
              <w:spacing w:before="0"/>
              <w:ind w:left="-114" w:right="-66"/>
              <w:jc w:val="center"/>
              <w:cnfStyle w:val="100000000000" w:firstRow="1" w:lastRow="0" w:firstColumn="0" w:lastColumn="0" w:oddVBand="0" w:evenVBand="0" w:oddHBand="0" w:evenHBand="0" w:firstRowFirstColumn="0" w:firstRowLastColumn="0" w:lastRowFirstColumn="0" w:lastRowLastColumn="0"/>
              <w:rPr>
                <w:u w:val="single"/>
              </w:rPr>
            </w:pPr>
            <w:r w:rsidRPr="0062575C">
              <w:t>E</w:t>
            </w:r>
            <w:r w:rsidR="0029354B" w:rsidRPr="0062575C">
              <w:t>hitise</w:t>
            </w:r>
            <w:r w:rsidRPr="0062575C">
              <w:t xml:space="preserve">- </w:t>
            </w:r>
            <w:r w:rsidR="0029354B" w:rsidRPr="0062575C">
              <w:t>alune pind</w:t>
            </w:r>
          </w:p>
        </w:tc>
        <w:tc>
          <w:tcPr>
            <w:tcW w:w="1416" w:type="dxa"/>
            <w:shd w:val="clear" w:color="auto" w:fill="F2F2F2" w:themeFill="background1" w:themeFillShade="F2"/>
            <w:vAlign w:val="center"/>
          </w:tcPr>
          <w:p w14:paraId="20E368DF" w14:textId="4C84D1ED" w:rsidR="0029354B" w:rsidRPr="0062575C" w:rsidRDefault="00C4344B" w:rsidP="00C4344B">
            <w:pPr>
              <w:spacing w:before="0"/>
              <w:ind w:left="-68" w:right="-120"/>
              <w:jc w:val="center"/>
              <w:cnfStyle w:val="100000000000" w:firstRow="1" w:lastRow="0" w:firstColumn="0" w:lastColumn="0" w:oddVBand="0" w:evenVBand="0" w:oddHBand="0" w:evenHBand="0" w:firstRowFirstColumn="0" w:firstRowLastColumn="0" w:lastRowFirstColumn="0" w:lastRowLastColumn="0"/>
            </w:pPr>
            <w:r w:rsidRPr="0062575C">
              <w:t>Ehitiste</w:t>
            </w:r>
            <w:r w:rsidR="0029354B" w:rsidRPr="0062575C">
              <w:t xml:space="preserve"> lubatud max kõrgus.</w:t>
            </w:r>
            <w:r w:rsidRPr="0062575C">
              <w:t xml:space="preserve"> </w:t>
            </w:r>
            <w:r w:rsidR="0029354B" w:rsidRPr="0062575C">
              <w:t>Põhihoone / abihoone</w:t>
            </w:r>
          </w:p>
        </w:tc>
        <w:tc>
          <w:tcPr>
            <w:tcW w:w="1337" w:type="dxa"/>
            <w:shd w:val="clear" w:color="auto" w:fill="F2F2F2" w:themeFill="background1" w:themeFillShade="F2"/>
            <w:vAlign w:val="center"/>
          </w:tcPr>
          <w:p w14:paraId="4F3B038F" w14:textId="45B5557B" w:rsidR="0029354B" w:rsidRPr="0062575C" w:rsidRDefault="0029354B" w:rsidP="00AA644B">
            <w:pPr>
              <w:spacing w:before="0"/>
              <w:ind w:left="-104" w:right="-84"/>
              <w:jc w:val="center"/>
              <w:cnfStyle w:val="100000000000" w:firstRow="1" w:lastRow="0" w:firstColumn="0" w:lastColumn="0" w:oddVBand="0" w:evenVBand="0" w:oddHBand="0" w:evenHBand="0" w:firstRowFirstColumn="0" w:firstRowLastColumn="0" w:lastRowFirstColumn="0" w:lastRowLastColumn="0"/>
            </w:pPr>
            <w:r w:rsidRPr="0062575C">
              <w:t>Põhihoone suurim korruselisus maapealne / maa-alune</w:t>
            </w:r>
          </w:p>
        </w:tc>
        <w:tc>
          <w:tcPr>
            <w:tcW w:w="1368" w:type="dxa"/>
            <w:shd w:val="clear" w:color="auto" w:fill="F2F2F2" w:themeFill="background1" w:themeFillShade="F2"/>
            <w:vAlign w:val="center"/>
          </w:tcPr>
          <w:p w14:paraId="260468E8" w14:textId="66C03F93" w:rsidR="0029354B" w:rsidRPr="0062575C" w:rsidRDefault="0029354B" w:rsidP="00C4344B">
            <w:pPr>
              <w:spacing w:before="0"/>
              <w:ind w:left="-150" w:right="-100"/>
              <w:jc w:val="center"/>
              <w:cnfStyle w:val="100000000000" w:firstRow="1" w:lastRow="0" w:firstColumn="0" w:lastColumn="0" w:oddVBand="0" w:evenVBand="0" w:oddHBand="0" w:evenHBand="0" w:firstRowFirstColumn="0" w:firstRowLastColumn="0" w:lastRowFirstColumn="0" w:lastRowLastColumn="0"/>
            </w:pPr>
            <w:r w:rsidRPr="0062575C">
              <w:t>Abihoone suurim korruselisus maapealne / maa-alune</w:t>
            </w:r>
          </w:p>
        </w:tc>
      </w:tr>
      <w:tr w:rsidR="0029354B" w:rsidRPr="0062575C" w14:paraId="639F617D"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3B15F2B7" w14:textId="77777777" w:rsidR="0029354B" w:rsidRPr="0062575C" w:rsidRDefault="0029354B" w:rsidP="00AA644B">
            <w:pPr>
              <w:spacing w:before="0"/>
              <w:jc w:val="center"/>
            </w:pPr>
            <w:r w:rsidRPr="0062575C">
              <w:t>1</w:t>
            </w:r>
          </w:p>
        </w:tc>
        <w:tc>
          <w:tcPr>
            <w:tcW w:w="2270" w:type="dxa"/>
            <w:vAlign w:val="center"/>
          </w:tcPr>
          <w:p w14:paraId="540D30EB" w14:textId="1ECB4ABC"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w:t>
            </w:r>
            <w:r w:rsidR="009B110C">
              <w:t>R</w:t>
            </w:r>
            <w:r w:rsidRPr="0062575C">
              <w:t xml:space="preserve"> 100% // E 100%</w:t>
            </w:r>
          </w:p>
        </w:tc>
        <w:tc>
          <w:tcPr>
            <w:tcW w:w="1921" w:type="dxa"/>
            <w:vAlign w:val="center"/>
          </w:tcPr>
          <w:p w14:paraId="191A8A6E" w14:textId="4BD4C6F1" w:rsidR="0029354B" w:rsidRPr="0062575C" w:rsidRDefault="009B110C" w:rsidP="00AA644B">
            <w:pPr>
              <w:spacing w:before="0"/>
              <w:jc w:val="center"/>
              <w:cnfStyle w:val="000000000000" w:firstRow="0" w:lastRow="0" w:firstColumn="0" w:lastColumn="0" w:oddVBand="0" w:evenVBand="0" w:oddHBand="0" w:evenHBand="0" w:firstRowFirstColumn="0" w:firstRowLastColumn="0" w:lastRowFirstColumn="0" w:lastRowLastColumn="0"/>
            </w:pPr>
            <w:r>
              <w:t>4</w:t>
            </w:r>
            <w:r w:rsidR="0029354B" w:rsidRPr="0062575C">
              <w:t xml:space="preserve"> (1 / </w:t>
            </w:r>
            <w:r w:rsidR="00A921BF">
              <w:t>3</w:t>
            </w:r>
            <w:r w:rsidR="0029354B" w:rsidRPr="0062575C">
              <w:t>)</w:t>
            </w:r>
          </w:p>
        </w:tc>
        <w:tc>
          <w:tcPr>
            <w:tcW w:w="1001" w:type="dxa"/>
            <w:vAlign w:val="center"/>
          </w:tcPr>
          <w:p w14:paraId="2A3D5662" w14:textId="09EBD9E4" w:rsidR="0029354B" w:rsidRPr="0062575C" w:rsidRDefault="00A921BF" w:rsidP="00F97B01">
            <w:pPr>
              <w:spacing w:before="0"/>
              <w:ind w:left="-114" w:right="-66"/>
              <w:jc w:val="right"/>
              <w:cnfStyle w:val="000000000000" w:firstRow="0" w:lastRow="0" w:firstColumn="0" w:lastColumn="0" w:oddVBand="0" w:evenVBand="0" w:oddHBand="0" w:evenHBand="0" w:firstRowFirstColumn="0" w:firstRowLastColumn="0" w:lastRowFirstColumn="0" w:lastRowLastColumn="0"/>
            </w:pPr>
            <w:r>
              <w:t>52</w:t>
            </w:r>
            <w:r w:rsidR="00C34200" w:rsidRPr="0062575C">
              <w:t>0</w:t>
            </w:r>
            <w:r w:rsidR="0029354B" w:rsidRPr="0062575C">
              <w:t xml:space="preserve"> m²</w:t>
            </w:r>
          </w:p>
        </w:tc>
        <w:tc>
          <w:tcPr>
            <w:tcW w:w="1416" w:type="dxa"/>
            <w:vAlign w:val="center"/>
          </w:tcPr>
          <w:p w14:paraId="0E27BED4" w14:textId="2113D5D9" w:rsidR="0029354B" w:rsidRPr="0062575C" w:rsidRDefault="00A921BF" w:rsidP="00AA644B">
            <w:pPr>
              <w:spacing w:before="0"/>
              <w:jc w:val="center"/>
              <w:cnfStyle w:val="000000000000" w:firstRow="0" w:lastRow="0" w:firstColumn="0" w:lastColumn="0" w:oddVBand="0" w:evenVBand="0" w:oddHBand="0" w:evenHBand="0" w:firstRowFirstColumn="0" w:firstRowLastColumn="0" w:lastRowFirstColumn="0" w:lastRowLastColumn="0"/>
            </w:pPr>
            <w:r>
              <w:t>9</w:t>
            </w:r>
            <w:r w:rsidR="0029354B" w:rsidRPr="0062575C">
              <w:t xml:space="preserve"> m / 5 m</w:t>
            </w:r>
          </w:p>
        </w:tc>
        <w:tc>
          <w:tcPr>
            <w:tcW w:w="1337" w:type="dxa"/>
            <w:vAlign w:val="center"/>
          </w:tcPr>
          <w:p w14:paraId="25D07A99" w14:textId="5B7E9C69" w:rsidR="0029354B" w:rsidRPr="0062575C" w:rsidRDefault="00A921BF" w:rsidP="00AA644B">
            <w:pPr>
              <w:spacing w:before="0"/>
              <w:jc w:val="center"/>
              <w:cnfStyle w:val="000000000000" w:firstRow="0" w:lastRow="0" w:firstColumn="0" w:lastColumn="0" w:oddVBand="0" w:evenVBand="0" w:oddHBand="0" w:evenHBand="0" w:firstRowFirstColumn="0" w:firstRowLastColumn="0" w:lastRowFirstColumn="0" w:lastRowLastColumn="0"/>
            </w:pPr>
            <w:r>
              <w:t>2</w:t>
            </w:r>
            <w:r w:rsidR="0029354B" w:rsidRPr="0062575C">
              <w:t xml:space="preserve"> / -1</w:t>
            </w:r>
          </w:p>
        </w:tc>
        <w:tc>
          <w:tcPr>
            <w:tcW w:w="1368" w:type="dxa"/>
            <w:vAlign w:val="center"/>
          </w:tcPr>
          <w:p w14:paraId="49FC002C" w14:textId="77777777"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600F52E"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746BD984" w14:textId="77777777" w:rsidR="0029354B" w:rsidRPr="0062575C" w:rsidRDefault="0029354B" w:rsidP="00AA644B">
            <w:pPr>
              <w:spacing w:before="0"/>
              <w:jc w:val="center"/>
            </w:pPr>
            <w:r w:rsidRPr="0062575C">
              <w:t>2</w:t>
            </w:r>
          </w:p>
        </w:tc>
        <w:tc>
          <w:tcPr>
            <w:tcW w:w="2270" w:type="dxa"/>
            <w:vAlign w:val="center"/>
          </w:tcPr>
          <w:p w14:paraId="68848660" w14:textId="06EEB17B"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w:t>
            </w:r>
            <w:r w:rsidR="009B110C">
              <w:t>R</w:t>
            </w:r>
            <w:r w:rsidRPr="0062575C">
              <w:t xml:space="preserve"> 100% // E 100%</w:t>
            </w:r>
          </w:p>
        </w:tc>
        <w:tc>
          <w:tcPr>
            <w:tcW w:w="1921" w:type="dxa"/>
            <w:vAlign w:val="center"/>
          </w:tcPr>
          <w:p w14:paraId="3F240098" w14:textId="1DB85D61" w:rsidR="0029354B" w:rsidRPr="0062575C" w:rsidRDefault="009B110C" w:rsidP="00AA644B">
            <w:pPr>
              <w:spacing w:before="0"/>
              <w:jc w:val="center"/>
              <w:cnfStyle w:val="000000000000" w:firstRow="0" w:lastRow="0" w:firstColumn="0" w:lastColumn="0" w:oddVBand="0" w:evenVBand="0" w:oddHBand="0" w:evenHBand="0" w:firstRowFirstColumn="0" w:firstRowLastColumn="0" w:lastRowFirstColumn="0" w:lastRowLastColumn="0"/>
            </w:pPr>
            <w:r>
              <w:t>4</w:t>
            </w:r>
            <w:r w:rsidR="0029354B" w:rsidRPr="0062575C">
              <w:t xml:space="preserve"> (1 / </w:t>
            </w:r>
            <w:r w:rsidR="00A921BF">
              <w:t>3</w:t>
            </w:r>
            <w:r w:rsidR="0029354B" w:rsidRPr="0062575C">
              <w:t>)</w:t>
            </w:r>
          </w:p>
        </w:tc>
        <w:tc>
          <w:tcPr>
            <w:tcW w:w="1001" w:type="dxa"/>
            <w:vAlign w:val="center"/>
          </w:tcPr>
          <w:p w14:paraId="63379A63" w14:textId="31BD41EA" w:rsidR="0029354B" w:rsidRPr="0062575C" w:rsidRDefault="00A921BF" w:rsidP="00F97B01">
            <w:pPr>
              <w:spacing w:before="0"/>
              <w:ind w:left="-114" w:right="-66"/>
              <w:jc w:val="right"/>
              <w:cnfStyle w:val="000000000000" w:firstRow="0" w:lastRow="0" w:firstColumn="0" w:lastColumn="0" w:oddVBand="0" w:evenVBand="0" w:oddHBand="0" w:evenHBand="0" w:firstRowFirstColumn="0" w:firstRowLastColumn="0" w:lastRowFirstColumn="0" w:lastRowLastColumn="0"/>
            </w:pPr>
            <w:r>
              <w:t>625</w:t>
            </w:r>
            <w:r w:rsidR="0029354B" w:rsidRPr="0062575C">
              <w:t xml:space="preserve"> m²</w:t>
            </w:r>
          </w:p>
        </w:tc>
        <w:tc>
          <w:tcPr>
            <w:tcW w:w="1416" w:type="dxa"/>
            <w:vAlign w:val="center"/>
          </w:tcPr>
          <w:p w14:paraId="672AB9A1" w14:textId="21D4D29E" w:rsidR="0029354B" w:rsidRPr="0062575C" w:rsidRDefault="00A921BF" w:rsidP="00AA644B">
            <w:pPr>
              <w:spacing w:before="0"/>
              <w:jc w:val="center"/>
              <w:cnfStyle w:val="000000000000" w:firstRow="0" w:lastRow="0" w:firstColumn="0" w:lastColumn="0" w:oddVBand="0" w:evenVBand="0" w:oddHBand="0" w:evenHBand="0" w:firstRowFirstColumn="0" w:firstRowLastColumn="0" w:lastRowFirstColumn="0" w:lastRowLastColumn="0"/>
            </w:pPr>
            <w:r>
              <w:t>9</w:t>
            </w:r>
            <w:r w:rsidR="0029354B" w:rsidRPr="0062575C">
              <w:t xml:space="preserve"> m / 5 m</w:t>
            </w:r>
          </w:p>
        </w:tc>
        <w:tc>
          <w:tcPr>
            <w:tcW w:w="1337" w:type="dxa"/>
            <w:vAlign w:val="center"/>
          </w:tcPr>
          <w:p w14:paraId="6D204461" w14:textId="69ED6830" w:rsidR="0029354B" w:rsidRPr="0062575C" w:rsidRDefault="00A921BF" w:rsidP="00AA644B">
            <w:pPr>
              <w:spacing w:before="0"/>
              <w:jc w:val="center"/>
              <w:cnfStyle w:val="000000000000" w:firstRow="0" w:lastRow="0" w:firstColumn="0" w:lastColumn="0" w:oddVBand="0" w:evenVBand="0" w:oddHBand="0" w:evenHBand="0" w:firstRowFirstColumn="0" w:firstRowLastColumn="0" w:lastRowFirstColumn="0" w:lastRowLastColumn="0"/>
            </w:pPr>
            <w:r>
              <w:t>2</w:t>
            </w:r>
            <w:r w:rsidR="0029354B" w:rsidRPr="0062575C">
              <w:t xml:space="preserve"> / -1</w:t>
            </w:r>
          </w:p>
        </w:tc>
        <w:tc>
          <w:tcPr>
            <w:tcW w:w="1368" w:type="dxa"/>
            <w:vAlign w:val="center"/>
          </w:tcPr>
          <w:p w14:paraId="09EC36DA" w14:textId="74593030"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10958709"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2DCAB117" w14:textId="77777777" w:rsidR="0029354B" w:rsidRPr="0062575C" w:rsidRDefault="0029354B" w:rsidP="00AA644B">
            <w:pPr>
              <w:spacing w:before="0"/>
              <w:jc w:val="center"/>
            </w:pPr>
            <w:r w:rsidRPr="0062575C">
              <w:t>3</w:t>
            </w:r>
          </w:p>
        </w:tc>
        <w:tc>
          <w:tcPr>
            <w:tcW w:w="2270" w:type="dxa"/>
            <w:vAlign w:val="center"/>
          </w:tcPr>
          <w:p w14:paraId="53F88EDA" w14:textId="4C8754F2"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w:t>
            </w:r>
            <w:r w:rsidR="009B110C">
              <w:t>R</w:t>
            </w:r>
            <w:r w:rsidRPr="0062575C">
              <w:t xml:space="preserve"> 100% // E 100%</w:t>
            </w:r>
          </w:p>
        </w:tc>
        <w:tc>
          <w:tcPr>
            <w:tcW w:w="1921" w:type="dxa"/>
            <w:vAlign w:val="center"/>
          </w:tcPr>
          <w:p w14:paraId="018D36B0" w14:textId="54B54B46" w:rsidR="0029354B" w:rsidRPr="0062575C" w:rsidRDefault="009B110C" w:rsidP="00AA644B">
            <w:pPr>
              <w:spacing w:before="0"/>
              <w:jc w:val="center"/>
              <w:cnfStyle w:val="000000000000" w:firstRow="0" w:lastRow="0" w:firstColumn="0" w:lastColumn="0" w:oddVBand="0" w:evenVBand="0" w:oddHBand="0" w:evenHBand="0" w:firstRowFirstColumn="0" w:firstRowLastColumn="0" w:lastRowFirstColumn="0" w:lastRowLastColumn="0"/>
            </w:pPr>
            <w:r>
              <w:t>4</w:t>
            </w:r>
            <w:r w:rsidR="0029354B" w:rsidRPr="0062575C">
              <w:t xml:space="preserve"> (1 / </w:t>
            </w:r>
            <w:r w:rsidR="00A921BF">
              <w:t>3</w:t>
            </w:r>
            <w:r w:rsidR="0029354B" w:rsidRPr="0062575C">
              <w:t>)</w:t>
            </w:r>
          </w:p>
        </w:tc>
        <w:tc>
          <w:tcPr>
            <w:tcW w:w="1001" w:type="dxa"/>
            <w:vAlign w:val="center"/>
          </w:tcPr>
          <w:p w14:paraId="2177AA39" w14:textId="4254C438" w:rsidR="0029354B" w:rsidRPr="0062575C" w:rsidRDefault="00A921BF" w:rsidP="00F97B01">
            <w:pPr>
              <w:spacing w:before="0"/>
              <w:ind w:left="-114" w:right="-66"/>
              <w:jc w:val="right"/>
              <w:cnfStyle w:val="000000000000" w:firstRow="0" w:lastRow="0" w:firstColumn="0" w:lastColumn="0" w:oddVBand="0" w:evenVBand="0" w:oddHBand="0" w:evenHBand="0" w:firstRowFirstColumn="0" w:firstRowLastColumn="0" w:lastRowFirstColumn="0" w:lastRowLastColumn="0"/>
            </w:pPr>
            <w:r>
              <w:t>625</w:t>
            </w:r>
            <w:r w:rsidR="0029354B" w:rsidRPr="0062575C">
              <w:t xml:space="preserve"> m²</w:t>
            </w:r>
          </w:p>
        </w:tc>
        <w:tc>
          <w:tcPr>
            <w:tcW w:w="1416" w:type="dxa"/>
            <w:vAlign w:val="center"/>
          </w:tcPr>
          <w:p w14:paraId="06CA0D9A" w14:textId="67EB4C39" w:rsidR="0029354B" w:rsidRPr="0062575C" w:rsidRDefault="00A921BF" w:rsidP="00AA644B">
            <w:pPr>
              <w:spacing w:before="0"/>
              <w:jc w:val="center"/>
              <w:cnfStyle w:val="000000000000" w:firstRow="0" w:lastRow="0" w:firstColumn="0" w:lastColumn="0" w:oddVBand="0" w:evenVBand="0" w:oddHBand="0" w:evenHBand="0" w:firstRowFirstColumn="0" w:firstRowLastColumn="0" w:lastRowFirstColumn="0" w:lastRowLastColumn="0"/>
            </w:pPr>
            <w:r>
              <w:t>9</w:t>
            </w:r>
            <w:r w:rsidR="0029354B" w:rsidRPr="0062575C">
              <w:t xml:space="preserve"> m / 5 m</w:t>
            </w:r>
          </w:p>
        </w:tc>
        <w:tc>
          <w:tcPr>
            <w:tcW w:w="1337" w:type="dxa"/>
            <w:vAlign w:val="center"/>
          </w:tcPr>
          <w:p w14:paraId="1078711A" w14:textId="74A0376B" w:rsidR="0029354B" w:rsidRPr="0062575C" w:rsidRDefault="00A921BF" w:rsidP="00AA644B">
            <w:pPr>
              <w:spacing w:before="0"/>
              <w:jc w:val="center"/>
              <w:cnfStyle w:val="000000000000" w:firstRow="0" w:lastRow="0" w:firstColumn="0" w:lastColumn="0" w:oddVBand="0" w:evenVBand="0" w:oddHBand="0" w:evenHBand="0" w:firstRowFirstColumn="0" w:firstRowLastColumn="0" w:lastRowFirstColumn="0" w:lastRowLastColumn="0"/>
            </w:pPr>
            <w:r>
              <w:t>2</w:t>
            </w:r>
            <w:r w:rsidR="0029354B" w:rsidRPr="0062575C">
              <w:t xml:space="preserve"> / -1</w:t>
            </w:r>
          </w:p>
        </w:tc>
        <w:tc>
          <w:tcPr>
            <w:tcW w:w="1368" w:type="dxa"/>
            <w:vAlign w:val="center"/>
          </w:tcPr>
          <w:p w14:paraId="7797AB5A" w14:textId="2C8A467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26FCEA7"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536A0C5B" w14:textId="77777777" w:rsidR="0029354B" w:rsidRPr="0062575C" w:rsidRDefault="0029354B" w:rsidP="00AA644B">
            <w:pPr>
              <w:spacing w:before="0"/>
              <w:jc w:val="center"/>
            </w:pPr>
            <w:r w:rsidRPr="0062575C">
              <w:t>4</w:t>
            </w:r>
          </w:p>
        </w:tc>
        <w:tc>
          <w:tcPr>
            <w:tcW w:w="2270" w:type="dxa"/>
            <w:vAlign w:val="center"/>
          </w:tcPr>
          <w:p w14:paraId="2668DFB8" w14:textId="0D75B11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205B5576" w14:textId="37D9B642" w:rsidR="0029354B" w:rsidRPr="0062575C" w:rsidRDefault="009B110C" w:rsidP="00AA644B">
            <w:pPr>
              <w:spacing w:before="0"/>
              <w:jc w:val="center"/>
              <w:cnfStyle w:val="000000000000" w:firstRow="0" w:lastRow="0" w:firstColumn="0" w:lastColumn="0" w:oddVBand="0" w:evenVBand="0" w:oddHBand="0" w:evenHBand="0" w:firstRowFirstColumn="0" w:firstRowLastColumn="0" w:lastRowFirstColumn="0" w:lastRowLastColumn="0"/>
            </w:pPr>
            <w:r>
              <w:t>4</w:t>
            </w:r>
            <w:r w:rsidR="0029354B" w:rsidRPr="0062575C">
              <w:t xml:space="preserve"> (1 / </w:t>
            </w:r>
            <w:r w:rsidR="00A921BF">
              <w:t>3</w:t>
            </w:r>
            <w:r w:rsidR="0029354B" w:rsidRPr="0062575C">
              <w:t>)</w:t>
            </w:r>
          </w:p>
        </w:tc>
        <w:tc>
          <w:tcPr>
            <w:tcW w:w="1001" w:type="dxa"/>
            <w:vAlign w:val="center"/>
          </w:tcPr>
          <w:p w14:paraId="6AEA4B82" w14:textId="1942A9F7" w:rsidR="0029354B" w:rsidRPr="0062575C" w:rsidRDefault="00A921BF" w:rsidP="00F97B01">
            <w:pPr>
              <w:spacing w:before="0"/>
              <w:ind w:left="-114" w:right="-66"/>
              <w:jc w:val="right"/>
              <w:cnfStyle w:val="000000000000" w:firstRow="0" w:lastRow="0" w:firstColumn="0" w:lastColumn="0" w:oddVBand="0" w:evenVBand="0" w:oddHBand="0" w:evenHBand="0" w:firstRowFirstColumn="0" w:firstRowLastColumn="0" w:lastRowFirstColumn="0" w:lastRowLastColumn="0"/>
            </w:pPr>
            <w:r>
              <w:t>750</w:t>
            </w:r>
            <w:r w:rsidR="0029354B" w:rsidRPr="0062575C">
              <w:t xml:space="preserve"> m²</w:t>
            </w:r>
          </w:p>
        </w:tc>
        <w:tc>
          <w:tcPr>
            <w:tcW w:w="1416" w:type="dxa"/>
            <w:vAlign w:val="center"/>
          </w:tcPr>
          <w:p w14:paraId="395FAA8B" w14:textId="02207D1C" w:rsidR="0029354B" w:rsidRPr="0062575C" w:rsidRDefault="00A921BF" w:rsidP="00AA644B">
            <w:pPr>
              <w:spacing w:before="0"/>
              <w:jc w:val="center"/>
              <w:cnfStyle w:val="000000000000" w:firstRow="0" w:lastRow="0" w:firstColumn="0" w:lastColumn="0" w:oddVBand="0" w:evenVBand="0" w:oddHBand="0" w:evenHBand="0" w:firstRowFirstColumn="0" w:firstRowLastColumn="0" w:lastRowFirstColumn="0" w:lastRowLastColumn="0"/>
            </w:pPr>
            <w:r>
              <w:t>9</w:t>
            </w:r>
            <w:r w:rsidR="00C34200" w:rsidRPr="0062575C">
              <w:t xml:space="preserve"> </w:t>
            </w:r>
            <w:r w:rsidR="0029354B" w:rsidRPr="0062575C">
              <w:t>m / 5 m</w:t>
            </w:r>
          </w:p>
        </w:tc>
        <w:tc>
          <w:tcPr>
            <w:tcW w:w="1337" w:type="dxa"/>
            <w:vAlign w:val="center"/>
          </w:tcPr>
          <w:p w14:paraId="261E7B20" w14:textId="5AD6CD9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7A66524A" w14:textId="10A364D7"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6F639549"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5657BA8D" w14:textId="77777777" w:rsidR="0029354B" w:rsidRPr="0062575C" w:rsidRDefault="0029354B" w:rsidP="00AA644B">
            <w:pPr>
              <w:spacing w:before="0"/>
              <w:jc w:val="center"/>
            </w:pPr>
            <w:r w:rsidRPr="0062575C">
              <w:t>5</w:t>
            </w:r>
          </w:p>
        </w:tc>
        <w:tc>
          <w:tcPr>
            <w:tcW w:w="2270" w:type="dxa"/>
            <w:vAlign w:val="center"/>
          </w:tcPr>
          <w:p w14:paraId="7E9CA3E9" w14:textId="064A062C"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5A49290A" w14:textId="31187A9E" w:rsidR="0029354B" w:rsidRPr="0062575C" w:rsidRDefault="009B110C" w:rsidP="00AA644B">
            <w:pPr>
              <w:spacing w:before="0"/>
              <w:jc w:val="center"/>
              <w:cnfStyle w:val="000000000000" w:firstRow="0" w:lastRow="0" w:firstColumn="0" w:lastColumn="0" w:oddVBand="0" w:evenVBand="0" w:oddHBand="0" w:evenHBand="0" w:firstRowFirstColumn="0" w:firstRowLastColumn="0" w:lastRowFirstColumn="0" w:lastRowLastColumn="0"/>
            </w:pPr>
            <w:r>
              <w:t>4</w:t>
            </w:r>
            <w:r w:rsidR="0029354B" w:rsidRPr="0062575C">
              <w:t xml:space="preserve"> (1 / </w:t>
            </w:r>
            <w:r w:rsidR="00A921BF">
              <w:t>3</w:t>
            </w:r>
            <w:r w:rsidR="0029354B" w:rsidRPr="0062575C">
              <w:t>)</w:t>
            </w:r>
          </w:p>
        </w:tc>
        <w:tc>
          <w:tcPr>
            <w:tcW w:w="1001" w:type="dxa"/>
            <w:vAlign w:val="center"/>
          </w:tcPr>
          <w:p w14:paraId="43B8472A" w14:textId="2EBCCFF6" w:rsidR="0029354B" w:rsidRPr="0062575C" w:rsidRDefault="00A921BF" w:rsidP="00F97B01">
            <w:pPr>
              <w:spacing w:before="0"/>
              <w:ind w:left="-114" w:right="-66"/>
              <w:jc w:val="right"/>
              <w:cnfStyle w:val="000000000000" w:firstRow="0" w:lastRow="0" w:firstColumn="0" w:lastColumn="0" w:oddVBand="0" w:evenVBand="0" w:oddHBand="0" w:evenHBand="0" w:firstRowFirstColumn="0" w:firstRowLastColumn="0" w:lastRowFirstColumn="0" w:lastRowLastColumn="0"/>
            </w:pPr>
            <w:r>
              <w:t>750</w:t>
            </w:r>
            <w:r w:rsidR="0029354B" w:rsidRPr="0062575C">
              <w:t xml:space="preserve"> m²</w:t>
            </w:r>
          </w:p>
        </w:tc>
        <w:tc>
          <w:tcPr>
            <w:tcW w:w="1416" w:type="dxa"/>
            <w:vAlign w:val="center"/>
          </w:tcPr>
          <w:p w14:paraId="0F8EEAA1" w14:textId="01E43CA9" w:rsidR="0029354B" w:rsidRPr="0062575C" w:rsidRDefault="00A921BF" w:rsidP="00AA644B">
            <w:pPr>
              <w:spacing w:before="0"/>
              <w:jc w:val="center"/>
              <w:cnfStyle w:val="000000000000" w:firstRow="0" w:lastRow="0" w:firstColumn="0" w:lastColumn="0" w:oddVBand="0" w:evenVBand="0" w:oddHBand="0" w:evenHBand="0" w:firstRowFirstColumn="0" w:firstRowLastColumn="0" w:lastRowFirstColumn="0" w:lastRowLastColumn="0"/>
            </w:pPr>
            <w:r>
              <w:t>9</w:t>
            </w:r>
            <w:r w:rsidR="0029354B" w:rsidRPr="0062575C">
              <w:t xml:space="preserve"> m / 5 m</w:t>
            </w:r>
          </w:p>
        </w:tc>
        <w:tc>
          <w:tcPr>
            <w:tcW w:w="1337" w:type="dxa"/>
            <w:vAlign w:val="center"/>
          </w:tcPr>
          <w:p w14:paraId="78CBEA31" w14:textId="3F19157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41E4537C" w14:textId="477C9FD1"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E50E243"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5A62F82C" w14:textId="77777777" w:rsidR="0029354B" w:rsidRPr="0062575C" w:rsidRDefault="0029354B" w:rsidP="00AA644B">
            <w:pPr>
              <w:spacing w:before="0"/>
              <w:jc w:val="center"/>
            </w:pPr>
            <w:r w:rsidRPr="0062575C">
              <w:t>6</w:t>
            </w:r>
          </w:p>
        </w:tc>
        <w:tc>
          <w:tcPr>
            <w:tcW w:w="2270" w:type="dxa"/>
            <w:vAlign w:val="center"/>
          </w:tcPr>
          <w:p w14:paraId="21D78422" w14:textId="4D99D271"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63F4BF27" w14:textId="05A9621D" w:rsidR="0029354B" w:rsidRPr="0062575C" w:rsidRDefault="009B110C" w:rsidP="00AA644B">
            <w:pPr>
              <w:spacing w:before="0"/>
              <w:jc w:val="center"/>
              <w:cnfStyle w:val="000000000000" w:firstRow="0" w:lastRow="0" w:firstColumn="0" w:lastColumn="0" w:oddVBand="0" w:evenVBand="0" w:oddHBand="0" w:evenHBand="0" w:firstRowFirstColumn="0" w:firstRowLastColumn="0" w:lastRowFirstColumn="0" w:lastRowLastColumn="0"/>
            </w:pPr>
            <w:r>
              <w:t>4</w:t>
            </w:r>
            <w:r w:rsidR="0029354B" w:rsidRPr="0062575C">
              <w:t xml:space="preserve"> (1 / </w:t>
            </w:r>
            <w:r w:rsidR="00A921BF">
              <w:t>3</w:t>
            </w:r>
            <w:r w:rsidR="0029354B" w:rsidRPr="0062575C">
              <w:t>)</w:t>
            </w:r>
          </w:p>
        </w:tc>
        <w:tc>
          <w:tcPr>
            <w:tcW w:w="1001" w:type="dxa"/>
            <w:vAlign w:val="center"/>
          </w:tcPr>
          <w:p w14:paraId="3F561ADA" w14:textId="732D1E0D" w:rsidR="0029354B" w:rsidRPr="0062575C" w:rsidRDefault="00A921BF" w:rsidP="00F97B01">
            <w:pPr>
              <w:spacing w:before="0"/>
              <w:ind w:left="-114" w:right="-66"/>
              <w:jc w:val="right"/>
              <w:cnfStyle w:val="000000000000" w:firstRow="0" w:lastRow="0" w:firstColumn="0" w:lastColumn="0" w:oddVBand="0" w:evenVBand="0" w:oddHBand="0" w:evenHBand="0" w:firstRowFirstColumn="0" w:firstRowLastColumn="0" w:lastRowFirstColumn="0" w:lastRowLastColumn="0"/>
            </w:pPr>
            <w:r>
              <w:t>800</w:t>
            </w:r>
            <w:r w:rsidR="0029354B" w:rsidRPr="0062575C">
              <w:t xml:space="preserve"> m²</w:t>
            </w:r>
          </w:p>
        </w:tc>
        <w:tc>
          <w:tcPr>
            <w:tcW w:w="1416" w:type="dxa"/>
            <w:vAlign w:val="center"/>
          </w:tcPr>
          <w:p w14:paraId="6550F54F" w14:textId="142D9A50"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9</w:t>
            </w:r>
            <w:r w:rsidR="0029354B" w:rsidRPr="0062575C">
              <w:t xml:space="preserve"> m / 5 m</w:t>
            </w:r>
          </w:p>
        </w:tc>
        <w:tc>
          <w:tcPr>
            <w:tcW w:w="1337" w:type="dxa"/>
            <w:vAlign w:val="center"/>
          </w:tcPr>
          <w:p w14:paraId="6DDFC8EA" w14:textId="1A13C742"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3D2BA475" w14:textId="5AF57961"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A275FF3"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1005024E" w14:textId="77777777" w:rsidR="0029354B" w:rsidRPr="0062575C" w:rsidRDefault="0029354B" w:rsidP="00AA644B">
            <w:pPr>
              <w:spacing w:before="0"/>
              <w:jc w:val="center"/>
            </w:pPr>
            <w:r w:rsidRPr="0062575C">
              <w:t>7</w:t>
            </w:r>
          </w:p>
        </w:tc>
        <w:tc>
          <w:tcPr>
            <w:tcW w:w="2270" w:type="dxa"/>
            <w:vAlign w:val="center"/>
          </w:tcPr>
          <w:p w14:paraId="2B361545" w14:textId="70DCC7E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54DAD4FA" w14:textId="173BBD4C" w:rsidR="0029354B" w:rsidRPr="0062575C" w:rsidRDefault="009B110C" w:rsidP="00AA644B">
            <w:pPr>
              <w:spacing w:before="0"/>
              <w:jc w:val="center"/>
              <w:cnfStyle w:val="000000000000" w:firstRow="0" w:lastRow="0" w:firstColumn="0" w:lastColumn="0" w:oddVBand="0" w:evenVBand="0" w:oddHBand="0" w:evenHBand="0" w:firstRowFirstColumn="0" w:firstRowLastColumn="0" w:lastRowFirstColumn="0" w:lastRowLastColumn="0"/>
            </w:pPr>
            <w:r>
              <w:t>4</w:t>
            </w:r>
            <w:r w:rsidR="0029354B" w:rsidRPr="0062575C">
              <w:t xml:space="preserve"> (1 / </w:t>
            </w:r>
            <w:r w:rsidR="00A921BF">
              <w:t>3</w:t>
            </w:r>
            <w:r w:rsidR="0029354B" w:rsidRPr="0062575C">
              <w:t>)</w:t>
            </w:r>
          </w:p>
        </w:tc>
        <w:tc>
          <w:tcPr>
            <w:tcW w:w="1001" w:type="dxa"/>
            <w:vAlign w:val="center"/>
          </w:tcPr>
          <w:p w14:paraId="6A295DA6" w14:textId="267BACB8" w:rsidR="0029354B" w:rsidRPr="0062575C" w:rsidRDefault="00A921BF" w:rsidP="00F97B01">
            <w:pPr>
              <w:spacing w:before="0"/>
              <w:ind w:left="-114" w:right="-66"/>
              <w:jc w:val="right"/>
              <w:cnfStyle w:val="000000000000" w:firstRow="0" w:lastRow="0" w:firstColumn="0" w:lastColumn="0" w:oddVBand="0" w:evenVBand="0" w:oddHBand="0" w:evenHBand="0" w:firstRowFirstColumn="0" w:firstRowLastColumn="0" w:lastRowFirstColumn="0" w:lastRowLastColumn="0"/>
            </w:pPr>
            <w:r>
              <w:t>770</w:t>
            </w:r>
            <w:r w:rsidR="0029354B" w:rsidRPr="0062575C">
              <w:t xml:space="preserve"> m²</w:t>
            </w:r>
          </w:p>
        </w:tc>
        <w:tc>
          <w:tcPr>
            <w:tcW w:w="1416" w:type="dxa"/>
            <w:vAlign w:val="center"/>
          </w:tcPr>
          <w:p w14:paraId="4FFA998C" w14:textId="0848BC52"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9</w:t>
            </w:r>
            <w:r w:rsidR="0029354B" w:rsidRPr="0062575C">
              <w:t xml:space="preserve"> m / 5 m</w:t>
            </w:r>
          </w:p>
        </w:tc>
        <w:tc>
          <w:tcPr>
            <w:tcW w:w="1337" w:type="dxa"/>
            <w:vAlign w:val="center"/>
          </w:tcPr>
          <w:p w14:paraId="5BE16D72" w14:textId="2979C56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7230833B" w14:textId="1F58C16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346C74DB"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6398CE4F" w14:textId="77777777" w:rsidR="0029354B" w:rsidRPr="0062575C" w:rsidRDefault="0029354B" w:rsidP="00AA644B">
            <w:pPr>
              <w:spacing w:before="0"/>
              <w:jc w:val="center"/>
            </w:pPr>
            <w:r w:rsidRPr="0062575C">
              <w:t>8</w:t>
            </w:r>
          </w:p>
        </w:tc>
        <w:tc>
          <w:tcPr>
            <w:tcW w:w="2270" w:type="dxa"/>
            <w:vAlign w:val="center"/>
          </w:tcPr>
          <w:p w14:paraId="782F8F27" w14:textId="238021E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w:t>
            </w:r>
            <w:r w:rsidR="009B110C">
              <w:t>P</w:t>
            </w:r>
            <w:r w:rsidRPr="0062575C">
              <w:t xml:space="preserve"> </w:t>
            </w:r>
            <w:r w:rsidR="00B16C92">
              <w:t>8</w:t>
            </w:r>
            <w:r w:rsidRPr="0062575C">
              <w:t xml:space="preserve">0% // E </w:t>
            </w:r>
            <w:r w:rsidR="00B16C92">
              <w:t>8</w:t>
            </w:r>
            <w:r w:rsidRPr="0062575C">
              <w:t>0%</w:t>
            </w:r>
            <w:r w:rsidR="00B16C92">
              <w:t>; ÄV 20% // Ä 20%</w:t>
            </w:r>
          </w:p>
        </w:tc>
        <w:tc>
          <w:tcPr>
            <w:tcW w:w="1921" w:type="dxa"/>
            <w:vAlign w:val="center"/>
          </w:tcPr>
          <w:p w14:paraId="5393BEEE" w14:textId="6290D351" w:rsidR="0029354B" w:rsidRPr="0062575C" w:rsidRDefault="009B110C" w:rsidP="00AA644B">
            <w:pPr>
              <w:spacing w:before="0"/>
              <w:jc w:val="center"/>
              <w:cnfStyle w:val="000000000000" w:firstRow="0" w:lastRow="0" w:firstColumn="0" w:lastColumn="0" w:oddVBand="0" w:evenVBand="0" w:oddHBand="0" w:evenHBand="0" w:firstRowFirstColumn="0" w:firstRowLastColumn="0" w:lastRowFirstColumn="0" w:lastRowLastColumn="0"/>
            </w:pPr>
            <w:r>
              <w:t>4</w:t>
            </w:r>
            <w:r w:rsidR="0029354B" w:rsidRPr="0062575C">
              <w:t xml:space="preserve"> (1 / </w:t>
            </w:r>
            <w:r w:rsidR="00A921BF">
              <w:t>3</w:t>
            </w:r>
            <w:r w:rsidR="0029354B" w:rsidRPr="0062575C">
              <w:t>)</w:t>
            </w:r>
          </w:p>
        </w:tc>
        <w:tc>
          <w:tcPr>
            <w:tcW w:w="1001" w:type="dxa"/>
            <w:vAlign w:val="center"/>
          </w:tcPr>
          <w:p w14:paraId="6610A2B9" w14:textId="4164DDEC" w:rsidR="0029354B" w:rsidRPr="0062575C" w:rsidRDefault="00A921BF" w:rsidP="00F97B01">
            <w:pPr>
              <w:spacing w:before="0"/>
              <w:ind w:left="-114" w:right="-66"/>
              <w:jc w:val="right"/>
              <w:cnfStyle w:val="000000000000" w:firstRow="0" w:lastRow="0" w:firstColumn="0" w:lastColumn="0" w:oddVBand="0" w:evenVBand="0" w:oddHBand="0" w:evenHBand="0" w:firstRowFirstColumn="0" w:firstRowLastColumn="0" w:lastRowFirstColumn="0" w:lastRowLastColumn="0"/>
            </w:pPr>
            <w:r>
              <w:t>1000</w:t>
            </w:r>
            <w:r w:rsidR="0029354B" w:rsidRPr="0062575C">
              <w:t xml:space="preserve"> m²</w:t>
            </w:r>
          </w:p>
        </w:tc>
        <w:tc>
          <w:tcPr>
            <w:tcW w:w="1416" w:type="dxa"/>
            <w:vAlign w:val="center"/>
          </w:tcPr>
          <w:p w14:paraId="273F937C" w14:textId="237AA687"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9</w:t>
            </w:r>
            <w:r w:rsidR="0029354B" w:rsidRPr="0062575C">
              <w:t xml:space="preserve"> m / 5 m</w:t>
            </w:r>
          </w:p>
        </w:tc>
        <w:tc>
          <w:tcPr>
            <w:tcW w:w="1337" w:type="dxa"/>
            <w:vAlign w:val="center"/>
          </w:tcPr>
          <w:p w14:paraId="4D09D4B0" w14:textId="23B7E9F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0D313936" w14:textId="2B8AA6DE"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A921BF" w:rsidRPr="0062575C" w14:paraId="34BB50CC"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34F701F1" w14:textId="691D2AF0" w:rsidR="00A921BF" w:rsidRPr="0062575C" w:rsidRDefault="00A921BF" w:rsidP="00A921BF">
            <w:pPr>
              <w:spacing w:before="0"/>
              <w:jc w:val="center"/>
            </w:pPr>
            <w:r w:rsidRPr="0062575C">
              <w:lastRenderedPageBreak/>
              <w:t>9</w:t>
            </w:r>
          </w:p>
        </w:tc>
        <w:tc>
          <w:tcPr>
            <w:tcW w:w="2270" w:type="dxa"/>
            <w:vAlign w:val="center"/>
          </w:tcPr>
          <w:p w14:paraId="0312402A" w14:textId="25D8F3AB" w:rsidR="00A921BF" w:rsidRPr="0062575C" w:rsidRDefault="00A921BF" w:rsidP="00A921BF">
            <w:pPr>
              <w:spacing w:before="0"/>
              <w:ind w:left="-167" w:right="-45"/>
              <w:jc w:val="center"/>
              <w:cnfStyle w:val="000000000000" w:firstRow="0" w:lastRow="0" w:firstColumn="0" w:lastColumn="0" w:oddVBand="0" w:evenVBand="0" w:oddHBand="0" w:evenHBand="0" w:firstRowFirstColumn="0" w:firstRowLastColumn="0" w:lastRowFirstColumn="0" w:lastRowLastColumn="0"/>
            </w:pPr>
            <w:r>
              <w:t>ÜL</w:t>
            </w:r>
            <w:r w:rsidRPr="0062575C">
              <w:t xml:space="preserve"> 100% // </w:t>
            </w:r>
            <w:proofErr w:type="spellStart"/>
            <w:r w:rsidRPr="0062575C">
              <w:t>Ü</w:t>
            </w:r>
            <w:r>
              <w:t>h</w:t>
            </w:r>
            <w:proofErr w:type="spellEnd"/>
            <w:r w:rsidRPr="0062575C">
              <w:t xml:space="preserve"> 100%</w:t>
            </w:r>
          </w:p>
        </w:tc>
        <w:tc>
          <w:tcPr>
            <w:tcW w:w="1921" w:type="dxa"/>
            <w:vAlign w:val="center"/>
          </w:tcPr>
          <w:p w14:paraId="6E34406B" w14:textId="1B7DC155"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t>4</w:t>
            </w:r>
            <w:r w:rsidRPr="0062575C">
              <w:t xml:space="preserve"> (</w:t>
            </w:r>
            <w:r>
              <w:t>1</w:t>
            </w:r>
            <w:r w:rsidRPr="0062575C">
              <w:t xml:space="preserve"> / </w:t>
            </w:r>
            <w:r>
              <w:t>3</w:t>
            </w:r>
            <w:r w:rsidRPr="0062575C">
              <w:t>)</w:t>
            </w:r>
          </w:p>
        </w:tc>
        <w:tc>
          <w:tcPr>
            <w:tcW w:w="1001" w:type="dxa"/>
            <w:vAlign w:val="center"/>
          </w:tcPr>
          <w:p w14:paraId="6598310F" w14:textId="568754EF" w:rsidR="00A921BF" w:rsidRPr="0062575C" w:rsidRDefault="00A921BF" w:rsidP="00F97B01">
            <w:pPr>
              <w:spacing w:before="0"/>
              <w:ind w:left="-114" w:right="-66"/>
              <w:jc w:val="right"/>
              <w:cnfStyle w:val="000000000000" w:firstRow="0" w:lastRow="0" w:firstColumn="0" w:lastColumn="0" w:oddVBand="0" w:evenVBand="0" w:oddHBand="0" w:evenHBand="0" w:firstRowFirstColumn="0" w:firstRowLastColumn="0" w:lastRowFirstColumn="0" w:lastRowLastColumn="0"/>
            </w:pPr>
            <w:r w:rsidRPr="0062575C">
              <w:t>60</w:t>
            </w:r>
            <w:r>
              <w:t>00</w:t>
            </w:r>
            <w:r w:rsidRPr="0062575C">
              <w:t xml:space="preserve"> m²</w:t>
            </w:r>
          </w:p>
        </w:tc>
        <w:tc>
          <w:tcPr>
            <w:tcW w:w="1416" w:type="dxa"/>
            <w:vAlign w:val="center"/>
          </w:tcPr>
          <w:p w14:paraId="1A9F0011" w14:textId="11A38225"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t>12</w:t>
            </w:r>
            <w:r w:rsidRPr="0062575C">
              <w:t xml:space="preserve"> m / 5 m</w:t>
            </w:r>
          </w:p>
        </w:tc>
        <w:tc>
          <w:tcPr>
            <w:tcW w:w="1337" w:type="dxa"/>
            <w:vAlign w:val="center"/>
          </w:tcPr>
          <w:p w14:paraId="60D24A11" w14:textId="3808B6E2"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t>3</w:t>
            </w:r>
            <w:r w:rsidRPr="0062575C">
              <w:t xml:space="preserve"> / -1</w:t>
            </w:r>
          </w:p>
        </w:tc>
        <w:tc>
          <w:tcPr>
            <w:tcW w:w="1368" w:type="dxa"/>
            <w:vAlign w:val="center"/>
          </w:tcPr>
          <w:p w14:paraId="7E70495C" w14:textId="04E02B15"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F97B01" w:rsidRPr="0062575C" w14:paraId="09262E65"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44307635" w14:textId="21F1171F" w:rsidR="00F97B01" w:rsidRPr="0062575C" w:rsidRDefault="00F97B01" w:rsidP="00F97B01">
            <w:pPr>
              <w:spacing w:before="0"/>
              <w:jc w:val="center"/>
            </w:pPr>
            <w:r w:rsidRPr="0062575C">
              <w:t>10</w:t>
            </w:r>
          </w:p>
        </w:tc>
        <w:tc>
          <w:tcPr>
            <w:tcW w:w="2270" w:type="dxa"/>
            <w:vAlign w:val="center"/>
          </w:tcPr>
          <w:p w14:paraId="1233BA1B" w14:textId="134A3D4B" w:rsidR="00F97B01" w:rsidRPr="0062575C" w:rsidRDefault="00F97B01" w:rsidP="00F97B01">
            <w:pPr>
              <w:spacing w:before="0"/>
              <w:ind w:left="-25" w:right="-45"/>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65775208" w14:textId="34AA22C6" w:rsidR="00F97B01" w:rsidRPr="0062575C" w:rsidRDefault="00F97B01" w:rsidP="00F97B01">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2D92EDE6" w14:textId="7E04D2A7" w:rsidR="00F97B01" w:rsidRPr="0062575C" w:rsidRDefault="00F97B01" w:rsidP="00F97B01">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78BD6718" w14:textId="1A1250DF" w:rsidR="00F97B01" w:rsidRPr="0062575C" w:rsidRDefault="00F97B01" w:rsidP="00F97B01">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1528FC0E" w14:textId="4BB54CC2" w:rsidR="00F97B01" w:rsidRPr="0062575C" w:rsidRDefault="00F97B01" w:rsidP="00F97B01">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605A7422" w14:textId="054E8ED7" w:rsidR="00F97B01" w:rsidRPr="0062575C" w:rsidRDefault="00F97B01" w:rsidP="00F97B01">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r w:rsidR="0029354B" w:rsidRPr="0062575C" w14:paraId="547B24D7"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32478E13" w14:textId="526738D6" w:rsidR="0029354B" w:rsidRPr="0062575C" w:rsidRDefault="0029354B" w:rsidP="00AA644B">
            <w:pPr>
              <w:spacing w:before="0"/>
              <w:jc w:val="center"/>
            </w:pPr>
            <w:r w:rsidRPr="0062575C">
              <w:t>1</w:t>
            </w:r>
            <w:r w:rsidR="00C34200" w:rsidRPr="0062575C">
              <w:t>1</w:t>
            </w:r>
          </w:p>
        </w:tc>
        <w:tc>
          <w:tcPr>
            <w:tcW w:w="2270" w:type="dxa"/>
            <w:vAlign w:val="center"/>
          </w:tcPr>
          <w:p w14:paraId="7E2235B5" w14:textId="79BBF408" w:rsidR="0029354B" w:rsidRPr="0062575C" w:rsidRDefault="0029354B" w:rsidP="00F97B01">
            <w:pPr>
              <w:spacing w:before="0"/>
              <w:ind w:left="-25" w:right="-45"/>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0173538C" w14:textId="3A8DD3B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4058DFD3" w14:textId="6E00C4D0" w:rsidR="0029354B" w:rsidRPr="0062575C" w:rsidRDefault="0029354B"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2C8F83D0" w14:textId="2E8B4085"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18C07F8F" w14:textId="2F3709F4"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2BEA3EE2" w14:textId="6D85B51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r w:rsidR="0029354B" w:rsidRPr="0062575C" w14:paraId="5FC03ABB"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40E1FCA1" w14:textId="092B85A9" w:rsidR="0029354B" w:rsidRPr="0062575C" w:rsidRDefault="0029354B" w:rsidP="00AA644B">
            <w:pPr>
              <w:spacing w:before="0"/>
              <w:jc w:val="center"/>
            </w:pPr>
            <w:r w:rsidRPr="0062575C">
              <w:t>1</w:t>
            </w:r>
            <w:r w:rsidR="00C34200" w:rsidRPr="0062575C">
              <w:t>2</w:t>
            </w:r>
          </w:p>
        </w:tc>
        <w:tc>
          <w:tcPr>
            <w:tcW w:w="2270" w:type="dxa"/>
            <w:vAlign w:val="center"/>
          </w:tcPr>
          <w:p w14:paraId="38A5710C" w14:textId="3D8169A8" w:rsidR="0029354B" w:rsidRPr="0062575C" w:rsidRDefault="0029354B" w:rsidP="00F97B01">
            <w:pPr>
              <w:spacing w:before="0"/>
              <w:ind w:left="-25" w:right="-45"/>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3DEEBAEB" w14:textId="28BF2953"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0A858FE2" w14:textId="48A12015" w:rsidR="0029354B" w:rsidRPr="0062575C" w:rsidRDefault="0029354B"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40ED81A8" w14:textId="685891AE"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7293D87A" w14:textId="28D9A810"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2CE4C758" w14:textId="41113E3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r w:rsidR="00A921BF" w:rsidRPr="0062575C" w14:paraId="6E1CE23C"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74D2D621" w14:textId="5C8791A4" w:rsidR="00A921BF" w:rsidRPr="0062575C" w:rsidRDefault="00A921BF" w:rsidP="00A921BF">
            <w:pPr>
              <w:spacing w:before="0"/>
              <w:jc w:val="center"/>
            </w:pPr>
            <w:r w:rsidRPr="0062575C">
              <w:t>1</w:t>
            </w:r>
            <w:r>
              <w:t>3</w:t>
            </w:r>
          </w:p>
        </w:tc>
        <w:tc>
          <w:tcPr>
            <w:tcW w:w="2270" w:type="dxa"/>
            <w:vAlign w:val="center"/>
          </w:tcPr>
          <w:p w14:paraId="576DB908" w14:textId="7D722850" w:rsidR="00A921BF" w:rsidRPr="0062575C" w:rsidRDefault="00A921BF" w:rsidP="00F97B01">
            <w:pPr>
              <w:spacing w:before="0"/>
              <w:ind w:left="-25" w:right="-45"/>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27604A4A" w14:textId="1F817455"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340EBF51" w14:textId="4458B0AD" w:rsidR="00A921BF" w:rsidRPr="0062575C" w:rsidRDefault="00A921BF" w:rsidP="00A921BF">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34CE5660" w14:textId="197EC7D9"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6AD47372" w14:textId="2FC591FF"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735DBCB2" w14:textId="497EA606"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r w:rsidR="00A921BF" w:rsidRPr="0062575C" w14:paraId="300782ED"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3A3C54FD" w14:textId="7446EB2D" w:rsidR="00A921BF" w:rsidRPr="0062575C" w:rsidRDefault="00A921BF" w:rsidP="00A921BF">
            <w:pPr>
              <w:spacing w:before="0"/>
              <w:jc w:val="center"/>
            </w:pPr>
            <w:r w:rsidRPr="0062575C">
              <w:t>1</w:t>
            </w:r>
            <w:r>
              <w:t>4</w:t>
            </w:r>
          </w:p>
        </w:tc>
        <w:tc>
          <w:tcPr>
            <w:tcW w:w="2270" w:type="dxa"/>
            <w:vAlign w:val="center"/>
          </w:tcPr>
          <w:p w14:paraId="37952FFF" w14:textId="0828EBE4" w:rsidR="00A921BF" w:rsidRPr="0062575C" w:rsidRDefault="00A921BF" w:rsidP="00F97B01">
            <w:pPr>
              <w:spacing w:before="0"/>
              <w:ind w:left="-25" w:right="-45"/>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715F2B6A" w14:textId="24EE2F85"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6B118348" w14:textId="60A1C2CD" w:rsidR="00A921BF" w:rsidRPr="0062575C" w:rsidRDefault="00A921BF" w:rsidP="00A921BF">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19E65213" w14:textId="38BB293C"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33E7728D" w14:textId="7F29B8D0"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51226848" w14:textId="7EA3F17B" w:rsidR="00A921BF" w:rsidRPr="0062575C" w:rsidRDefault="00A921BF" w:rsidP="00A921BF">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bl>
    <w:p w14:paraId="60BF4243" w14:textId="77777777" w:rsidR="0029354B" w:rsidRPr="0062575C" w:rsidRDefault="0029354B" w:rsidP="00AA644B">
      <w:pPr>
        <w:autoSpaceDE w:val="0"/>
        <w:spacing w:before="0" w:after="0"/>
        <w:rPr>
          <w:rFonts w:cs="Arial"/>
        </w:rPr>
      </w:pPr>
    </w:p>
    <w:p w14:paraId="48B2BDA3" w14:textId="26300BE6" w:rsidR="00DE6BD9" w:rsidRPr="00A921BF" w:rsidRDefault="0029354B" w:rsidP="00A921BF">
      <w:pPr>
        <w:autoSpaceDE w:val="0"/>
        <w:spacing w:before="0" w:after="0"/>
        <w:rPr>
          <w:rFonts w:cs="Arial"/>
        </w:rPr>
      </w:pPr>
      <w:r w:rsidRPr="0062575C">
        <w:rPr>
          <w:rFonts w:cs="Arial"/>
        </w:rPr>
        <w:t>Lubatud suurim ehitisealune pind näitab kõikide ehitiste suurimat lubatud pinda, s.t selle alla lähevad kõik ehitusloakohustuslikud ja ehitusloakohustuseta ehitised.</w:t>
      </w:r>
    </w:p>
    <w:p w14:paraId="6C363197" w14:textId="77777777" w:rsidR="00DE6BD9" w:rsidRPr="0062575C" w:rsidRDefault="00DE6BD9" w:rsidP="00AA644B">
      <w:pPr>
        <w:spacing w:before="0" w:after="0"/>
        <w:rPr>
          <w:rFonts w:eastAsia="Times New Roman" w:cs="Arial"/>
        </w:rPr>
      </w:pPr>
    </w:p>
    <w:p w14:paraId="7B8D545D" w14:textId="1362234B" w:rsidR="00DE6BD9" w:rsidRPr="0062575C" w:rsidRDefault="00E81250" w:rsidP="00AA644B">
      <w:pPr>
        <w:pStyle w:val="Heading2"/>
        <w:tabs>
          <w:tab w:val="left" w:pos="426"/>
        </w:tabs>
        <w:rPr>
          <w:rFonts w:cs="Arial"/>
          <w:szCs w:val="22"/>
        </w:rPr>
      </w:pPr>
      <w:bookmarkStart w:id="32" w:name="_Toc497647808"/>
      <w:bookmarkStart w:id="33" w:name="_Toc188002180"/>
      <w:r w:rsidRPr="0062575C">
        <w:rPr>
          <w:rFonts w:cs="Arial"/>
          <w:szCs w:val="22"/>
        </w:rPr>
        <w:t>Ehitiste arhitektuurinõuded</w:t>
      </w:r>
      <w:bookmarkEnd w:id="32"/>
      <w:bookmarkEnd w:id="33"/>
    </w:p>
    <w:p w14:paraId="6D27C7C1" w14:textId="37E1DA20" w:rsidR="00DE6BD9" w:rsidRPr="0062575C" w:rsidRDefault="00DE6BD9" w:rsidP="00AA644B">
      <w:pPr>
        <w:tabs>
          <w:tab w:val="left" w:pos="3544"/>
        </w:tabs>
        <w:autoSpaceDE w:val="0"/>
        <w:autoSpaceDN w:val="0"/>
        <w:adjustRightInd w:val="0"/>
        <w:spacing w:before="0" w:after="0"/>
        <w:jc w:val="left"/>
        <w:rPr>
          <w:rFonts w:cs="Arial"/>
          <w:color w:val="000000"/>
        </w:rPr>
      </w:pPr>
      <w:r w:rsidRPr="0062575C">
        <w:rPr>
          <w:rFonts w:cs="Arial"/>
          <w:color w:val="000000"/>
        </w:rPr>
        <w:t>Katusekalle:</w:t>
      </w:r>
      <w:r w:rsidR="00AA644B" w:rsidRPr="0062575C">
        <w:rPr>
          <w:rFonts w:cs="Arial"/>
          <w:color w:val="000000"/>
        </w:rPr>
        <w:tab/>
      </w:r>
      <w:r w:rsidRPr="0062575C">
        <w:rPr>
          <w:rFonts w:cs="Arial"/>
          <w:color w:val="000000"/>
        </w:rPr>
        <w:t>0 – 30°</w:t>
      </w:r>
    </w:p>
    <w:p w14:paraId="2A2722F0" w14:textId="493EF501" w:rsidR="00DE6BD9" w:rsidRPr="0062575C" w:rsidRDefault="00DE6BD9" w:rsidP="00AA644B">
      <w:pPr>
        <w:tabs>
          <w:tab w:val="left" w:pos="3544"/>
        </w:tabs>
        <w:autoSpaceDE w:val="0"/>
        <w:autoSpaceDN w:val="0"/>
        <w:adjustRightInd w:val="0"/>
        <w:spacing w:before="0" w:after="0"/>
        <w:ind w:left="3544" w:hanging="3544"/>
        <w:rPr>
          <w:rFonts w:cs="Arial"/>
          <w:color w:val="000000"/>
        </w:rPr>
      </w:pPr>
      <w:r w:rsidRPr="0062575C">
        <w:rPr>
          <w:rFonts w:cs="Arial"/>
          <w:color w:val="000000"/>
        </w:rPr>
        <w:t>Välisviimistluse materjalid:</w:t>
      </w:r>
      <w:r w:rsidRPr="0062575C">
        <w:rPr>
          <w:rFonts w:cs="Arial"/>
          <w:color w:val="000000"/>
        </w:rPr>
        <w:tab/>
        <w:t>puit, kivi,</w:t>
      </w:r>
      <w:r w:rsidR="00B858EA" w:rsidRPr="0062575C">
        <w:rPr>
          <w:rFonts w:cs="Arial"/>
          <w:color w:val="000000"/>
        </w:rPr>
        <w:t xml:space="preserve"> betoon, </w:t>
      </w:r>
      <w:r w:rsidRPr="0062575C">
        <w:rPr>
          <w:rFonts w:cs="Arial"/>
          <w:color w:val="000000"/>
        </w:rPr>
        <w:t>krohv, tellis</w:t>
      </w:r>
      <w:r w:rsidR="00B858EA" w:rsidRPr="0062575C">
        <w:rPr>
          <w:rFonts w:cs="Arial"/>
          <w:color w:val="000000"/>
        </w:rPr>
        <w:t xml:space="preserve">, </w:t>
      </w:r>
      <w:r w:rsidRPr="0062575C">
        <w:rPr>
          <w:rFonts w:cs="Arial"/>
          <w:color w:val="000000"/>
        </w:rPr>
        <w:t>ilmastikukind</w:t>
      </w:r>
      <w:r w:rsidR="00B858EA" w:rsidRPr="0062575C">
        <w:rPr>
          <w:rFonts w:cs="Arial"/>
          <w:color w:val="000000"/>
        </w:rPr>
        <w:t>el</w:t>
      </w:r>
      <w:r w:rsidRPr="0062575C">
        <w:rPr>
          <w:rFonts w:cs="Arial"/>
          <w:color w:val="000000"/>
        </w:rPr>
        <w:t xml:space="preserve"> ehitusplaa</w:t>
      </w:r>
      <w:r w:rsidR="00B858EA" w:rsidRPr="0062575C">
        <w:rPr>
          <w:rFonts w:cs="Arial"/>
          <w:color w:val="000000"/>
        </w:rPr>
        <w:t>t</w:t>
      </w:r>
    </w:p>
    <w:p w14:paraId="3A74135A" w14:textId="596DF2F3" w:rsidR="00DE6BD9" w:rsidRPr="0062575C" w:rsidRDefault="00DE6BD9" w:rsidP="00AA644B">
      <w:pPr>
        <w:tabs>
          <w:tab w:val="left" w:pos="3544"/>
        </w:tabs>
        <w:autoSpaceDE w:val="0"/>
        <w:autoSpaceDN w:val="0"/>
        <w:adjustRightInd w:val="0"/>
        <w:spacing w:before="0" w:after="0"/>
        <w:jc w:val="left"/>
        <w:rPr>
          <w:rFonts w:cs="Arial"/>
          <w:color w:val="000000"/>
        </w:rPr>
      </w:pPr>
      <w:r w:rsidRPr="0062575C">
        <w:rPr>
          <w:rFonts w:cs="Arial"/>
          <w:color w:val="000000"/>
        </w:rPr>
        <w:t>Välisviimistluse toonid:</w:t>
      </w:r>
      <w:r w:rsidR="00AA644B" w:rsidRPr="0062575C">
        <w:rPr>
          <w:rFonts w:cs="Arial"/>
          <w:color w:val="000000"/>
        </w:rPr>
        <w:tab/>
      </w:r>
      <w:r w:rsidRPr="0062575C">
        <w:rPr>
          <w:rFonts w:cs="Arial"/>
          <w:color w:val="000000"/>
        </w:rPr>
        <w:t>eelistada heledaid või sooje ja looduslähedasi värvitoone</w:t>
      </w:r>
    </w:p>
    <w:p w14:paraId="12172616" w14:textId="452E5CEF" w:rsidR="00DE6BD9" w:rsidRPr="0062575C" w:rsidRDefault="00DE6BD9" w:rsidP="00AA644B">
      <w:pPr>
        <w:tabs>
          <w:tab w:val="left" w:pos="3544"/>
        </w:tabs>
        <w:autoSpaceDE w:val="0"/>
        <w:autoSpaceDN w:val="0"/>
        <w:adjustRightInd w:val="0"/>
        <w:spacing w:before="0" w:after="0"/>
        <w:jc w:val="left"/>
        <w:rPr>
          <w:rFonts w:cs="Arial"/>
          <w:color w:val="000000"/>
        </w:rPr>
      </w:pPr>
      <w:r w:rsidRPr="0062575C">
        <w:rPr>
          <w:rFonts w:cs="Arial"/>
          <w:color w:val="000000"/>
        </w:rPr>
        <w:t>Katusematerjal:</w:t>
      </w:r>
      <w:r w:rsidRPr="0062575C">
        <w:rPr>
          <w:rFonts w:cs="Arial"/>
          <w:color w:val="000000"/>
        </w:rPr>
        <w:tab/>
        <w:t>rullmaterjal, kivi või plekk</w:t>
      </w:r>
    </w:p>
    <w:p w14:paraId="5B0F9654" w14:textId="10BC33E9" w:rsidR="00DE6BD9" w:rsidRPr="0062575C" w:rsidRDefault="00B858EA" w:rsidP="00B858EA">
      <w:pPr>
        <w:tabs>
          <w:tab w:val="left" w:pos="3544"/>
        </w:tabs>
        <w:autoSpaceDE w:val="0"/>
        <w:autoSpaceDN w:val="0"/>
        <w:adjustRightInd w:val="0"/>
        <w:spacing w:before="0" w:after="0"/>
        <w:rPr>
          <w:rFonts w:cs="Arial"/>
          <w:color w:val="000000"/>
        </w:rPr>
      </w:pPr>
      <w:r w:rsidRPr="0062575C">
        <w:rPr>
          <w:rFonts w:cs="Arial"/>
        </w:rPr>
        <w:t>Viimistlusmaterjalide valikul tuleb lähtuda kontaktvööndi üldisest lahendusest</w:t>
      </w:r>
      <w:r w:rsidRPr="0062575C">
        <w:rPr>
          <w:rFonts w:cs="Arial"/>
          <w:color w:val="000000"/>
        </w:rPr>
        <w:t xml:space="preserve">. </w:t>
      </w:r>
      <w:r w:rsidR="00DE6BD9" w:rsidRPr="0062575C">
        <w:rPr>
          <w:rFonts w:cs="Arial"/>
        </w:rPr>
        <w:t xml:space="preserve">Projekteeritava hoone arhitektuurne lahendus peab arvestama piirkonna miljööd, naaberhoonestuse üldmahtusid ja proportsioone. Keelatud on imiteerivate materjalide kasutamine. </w:t>
      </w:r>
      <w:r w:rsidR="00DE6BD9" w:rsidRPr="0062575C">
        <w:rPr>
          <w:rFonts w:eastAsia="Arial"/>
        </w:rPr>
        <w:t xml:space="preserve">Abihooned peavad arhitektuurselt haakuma </w:t>
      </w:r>
      <w:r w:rsidR="00A921BF">
        <w:rPr>
          <w:rFonts w:eastAsia="Arial"/>
        </w:rPr>
        <w:t>põhihoonega</w:t>
      </w:r>
      <w:r w:rsidR="00DE6BD9" w:rsidRPr="0062575C">
        <w:rPr>
          <w:rFonts w:cs="Arial"/>
        </w:rPr>
        <w:t>. Katusekattematerjalid ja viimistlusmaterjalid peavad sobima hoone arhitektuurilahendusega ja välisilmega.</w:t>
      </w:r>
    </w:p>
    <w:p w14:paraId="48C0E27C" w14:textId="05DD2C34" w:rsidR="00DE6BD9" w:rsidRPr="0062575C" w:rsidRDefault="00B858EA" w:rsidP="00AA644B">
      <w:pPr>
        <w:spacing w:before="0" w:after="0"/>
        <w:rPr>
          <w:rFonts w:cs="Arial"/>
        </w:rPr>
      </w:pPr>
      <w:r w:rsidRPr="0062575C">
        <w:rPr>
          <w:rFonts w:cs="Arial"/>
        </w:rPr>
        <w:t>Hoone eskiisprojekt tuleb enne ehitusloa taotlust kooskõlastada Rae valla arhitektiga.</w:t>
      </w:r>
    </w:p>
    <w:p w14:paraId="615AAD50" w14:textId="77777777" w:rsidR="00B858EA" w:rsidRPr="0062575C" w:rsidRDefault="00B858EA" w:rsidP="00AA644B">
      <w:pPr>
        <w:spacing w:before="0" w:after="0"/>
        <w:rPr>
          <w:rFonts w:cs="Arial"/>
        </w:rPr>
      </w:pPr>
    </w:p>
    <w:p w14:paraId="09DC6E68" w14:textId="2B175006" w:rsidR="00DE6BD9" w:rsidRPr="0062575C" w:rsidRDefault="00DE6BD9" w:rsidP="00AA644B">
      <w:pPr>
        <w:pStyle w:val="Heading2"/>
      </w:pPr>
      <w:bookmarkStart w:id="34" w:name="_Toc188002181"/>
      <w:r w:rsidRPr="0062575C">
        <w:t>Ehitusprojekti koostamiseks ja ehitamiseks esitatud nõuded</w:t>
      </w:r>
      <w:bookmarkEnd w:id="34"/>
    </w:p>
    <w:p w14:paraId="6F697DD5" w14:textId="77777777" w:rsidR="00DE6BD9" w:rsidRPr="0062575C" w:rsidRDefault="00DE6BD9" w:rsidP="00AA644B">
      <w:pPr>
        <w:spacing w:before="0" w:after="0"/>
      </w:pPr>
      <w:r w:rsidRPr="0062575C">
        <w:t>Hoonete projekteerimisel järgida ettevõtlus- ja infotehnoloogiaministri 11.12.2018 määruses nr 63 „Hoone energiatõhususe miinimumnõuded” toodud nõudeid.</w:t>
      </w:r>
    </w:p>
    <w:p w14:paraId="3D0D4A04" w14:textId="77777777" w:rsidR="00DE6BD9" w:rsidRPr="0062575C" w:rsidRDefault="00DE6BD9" w:rsidP="00AA644B">
      <w:pPr>
        <w:spacing w:before="0" w:after="0"/>
      </w:pPr>
      <w:r w:rsidRPr="0062575C">
        <w:t>Tagada piisav insolatsioon vastavalt kehtivale standardile EVS-EN 17037:2019+A1:2021 „Päevavalgus hoonetes”.</w:t>
      </w:r>
    </w:p>
    <w:p w14:paraId="318048CE" w14:textId="41DD5C30" w:rsidR="00DE6BD9" w:rsidRDefault="00DE6BD9" w:rsidP="00AA644B">
      <w:pPr>
        <w:spacing w:before="0" w:after="0"/>
      </w:pPr>
      <w:r w:rsidRPr="0062575C">
        <w:t>Hoonete planeerimisel lähtuda sotsiaalministri 17.05.2002 määrus nr 78 „Vibratsiooni piirväärtused elamutes ja ühiskasutusega hoonetes ning vibratsiooni mõõtmise meetodid”.</w:t>
      </w:r>
    </w:p>
    <w:p w14:paraId="310033A1" w14:textId="77777777" w:rsidR="00A921BF" w:rsidRPr="0062575C" w:rsidRDefault="00A921BF" w:rsidP="00AA644B">
      <w:pPr>
        <w:spacing w:before="0" w:after="0"/>
      </w:pPr>
    </w:p>
    <w:p w14:paraId="24EE907A" w14:textId="3623E042" w:rsidR="00DE6BD9" w:rsidRPr="0062575C" w:rsidRDefault="00DE6BD9" w:rsidP="00AA644B">
      <w:pPr>
        <w:pStyle w:val="Heading2"/>
      </w:pPr>
      <w:bookmarkStart w:id="35" w:name="_Toc188002182"/>
      <w:r w:rsidRPr="0062575C">
        <w:t>Avalik ruum</w:t>
      </w:r>
      <w:bookmarkEnd w:id="35"/>
    </w:p>
    <w:p w14:paraId="52A65E76" w14:textId="77777777" w:rsidR="00A921BF" w:rsidRPr="00A921BF" w:rsidRDefault="00A921BF" w:rsidP="00A921BF">
      <w:pPr>
        <w:suppressAutoHyphens/>
        <w:autoSpaceDE w:val="0"/>
        <w:autoSpaceDN w:val="0"/>
        <w:adjustRightInd w:val="0"/>
        <w:spacing w:before="0" w:after="0"/>
        <w:rPr>
          <w:rFonts w:eastAsia="Arial" w:cs="Arial"/>
        </w:rPr>
      </w:pPr>
      <w:r w:rsidRPr="00A921BF">
        <w:rPr>
          <w:rFonts w:eastAsia="Arial" w:cs="Arial"/>
        </w:rPr>
        <w:t>Planeeringuala haljastusnõuded on seatud vastavalt Rae Vallavalitsuse 30.08.2022 määrusele nr 18 „Haljastuse hindamise metoodika ning avaliku ala haljastuse nõuded”.</w:t>
      </w:r>
    </w:p>
    <w:p w14:paraId="5382B3CD" w14:textId="546703CA" w:rsidR="00A921BF" w:rsidRPr="00A921BF" w:rsidRDefault="00A921BF" w:rsidP="00A921BF">
      <w:pPr>
        <w:suppressAutoHyphens/>
        <w:autoSpaceDE w:val="0"/>
        <w:autoSpaceDN w:val="0"/>
        <w:adjustRightInd w:val="0"/>
        <w:spacing w:before="0" w:after="0"/>
        <w:rPr>
          <w:rFonts w:eastAsia="Arial" w:cs="Arial"/>
        </w:rPr>
      </w:pPr>
      <w:r w:rsidRPr="00A921BF">
        <w:rPr>
          <w:rFonts w:eastAsia="Arial" w:cs="Arial"/>
        </w:rPr>
        <w:t>Planeeritud üldkasutatava maa krun</w:t>
      </w:r>
      <w:r>
        <w:rPr>
          <w:rFonts w:eastAsia="Arial" w:cs="Arial"/>
        </w:rPr>
        <w:t>dile</w:t>
      </w:r>
      <w:r w:rsidRPr="00A921BF">
        <w:rPr>
          <w:rFonts w:eastAsia="Arial" w:cs="Arial"/>
        </w:rPr>
        <w:t xml:space="preserve"> pos nr </w:t>
      </w:r>
      <w:r>
        <w:rPr>
          <w:rFonts w:eastAsia="Arial" w:cs="Arial"/>
        </w:rPr>
        <w:t>10</w:t>
      </w:r>
      <w:r w:rsidRPr="00A921BF">
        <w:rPr>
          <w:rFonts w:eastAsia="Arial" w:cs="Arial"/>
        </w:rPr>
        <w:t xml:space="preserve"> </w:t>
      </w:r>
      <w:r>
        <w:rPr>
          <w:rFonts w:eastAsia="Arial" w:cs="Arial"/>
        </w:rPr>
        <w:t xml:space="preserve">rajada </w:t>
      </w:r>
      <w:proofErr w:type="spellStart"/>
      <w:r>
        <w:rPr>
          <w:rFonts w:eastAsia="Arial" w:cs="Arial"/>
        </w:rPr>
        <w:t>sini</w:t>
      </w:r>
      <w:proofErr w:type="spellEnd"/>
      <w:r>
        <w:rPr>
          <w:rFonts w:eastAsia="Arial" w:cs="Arial"/>
        </w:rPr>
        <w:t xml:space="preserve">-rohe koridor. </w:t>
      </w:r>
    </w:p>
    <w:p w14:paraId="0F2A7A8E" w14:textId="77AAA25A" w:rsidR="00A921BF" w:rsidRPr="00A921BF" w:rsidRDefault="00A921BF" w:rsidP="00A921BF">
      <w:pPr>
        <w:suppressAutoHyphens/>
        <w:autoSpaceDE w:val="0"/>
        <w:autoSpaceDN w:val="0"/>
        <w:adjustRightInd w:val="0"/>
        <w:spacing w:before="0" w:after="0"/>
        <w:rPr>
          <w:rFonts w:eastAsia="Arial" w:cs="Arial"/>
        </w:rPr>
      </w:pPr>
      <w:r w:rsidRPr="00A921BF">
        <w:rPr>
          <w:rFonts w:eastAsia="Arial" w:cs="Arial"/>
        </w:rPr>
        <w:t xml:space="preserve">Planeeringus määratud haljasalal on lubatud rajada haljasala ning tehniliste kommunikatsioonide või haljasalade sihipärase kasutamisega seonduvaid rajatisi. Krundile pos nr </w:t>
      </w:r>
      <w:r>
        <w:rPr>
          <w:rFonts w:eastAsia="Arial" w:cs="Arial"/>
        </w:rPr>
        <w:t>10</w:t>
      </w:r>
      <w:r w:rsidRPr="00A921BF">
        <w:rPr>
          <w:rFonts w:eastAsia="Arial" w:cs="Arial"/>
        </w:rPr>
        <w:t xml:space="preserve"> rajada </w:t>
      </w:r>
      <w:r>
        <w:rPr>
          <w:rFonts w:eastAsia="Arial" w:cs="Arial"/>
        </w:rPr>
        <w:t>jalgsi liikumiseks sobiv tee (</w:t>
      </w:r>
      <w:r w:rsidRPr="00A921BF">
        <w:rPr>
          <w:rFonts w:eastAsia="Arial" w:cs="Arial"/>
        </w:rPr>
        <w:t>nt multši- või kruusakattega</w:t>
      </w:r>
      <w:r>
        <w:rPr>
          <w:rFonts w:eastAsia="Arial" w:cs="Arial"/>
        </w:rPr>
        <w:t>), puudeallee, kraav</w:t>
      </w:r>
      <w:r w:rsidRPr="00A921BF">
        <w:rPr>
          <w:rFonts w:eastAsia="Arial" w:cs="Arial"/>
        </w:rPr>
        <w:t xml:space="preserve"> ning paigaldada, nt pargipingid, prügikastid, valgustid, viidad</w:t>
      </w:r>
      <w:r w:rsidR="00EF0C77">
        <w:rPr>
          <w:rFonts w:eastAsia="Arial" w:cs="Arial"/>
        </w:rPr>
        <w:t xml:space="preserve"> </w:t>
      </w:r>
      <w:r w:rsidRPr="00A921BF">
        <w:rPr>
          <w:rFonts w:eastAsia="Arial" w:cs="Arial"/>
        </w:rPr>
        <w:t>vms. Hoonete püstitamist üldkasutatavale alale ei planeerita.</w:t>
      </w:r>
    </w:p>
    <w:p w14:paraId="4F55EDF7" w14:textId="6BAC5AEC" w:rsidR="00521A4B" w:rsidRDefault="00A921BF" w:rsidP="00A921BF">
      <w:pPr>
        <w:suppressAutoHyphens/>
        <w:autoSpaceDE w:val="0"/>
        <w:autoSpaceDN w:val="0"/>
        <w:adjustRightInd w:val="0"/>
        <w:spacing w:before="0" w:after="0"/>
        <w:rPr>
          <w:rFonts w:eastAsia="Arial" w:cs="Arial"/>
        </w:rPr>
      </w:pPr>
      <w:r w:rsidRPr="00A921BF">
        <w:rPr>
          <w:rFonts w:eastAsia="Arial" w:cs="Arial"/>
        </w:rPr>
        <w:t>Avalik ruum tuleb lahendada eraldi projektiga. Avaliku ruumi ehitamine on detailplaneeringust huvitatud isiku kohustus, kes ehitab selle välja Rae vallavalituse poolt heakskiidetu projekti alusel ning annab seejärel üldkasutatavad maad tasuta vallale üle.</w:t>
      </w:r>
    </w:p>
    <w:p w14:paraId="14D46449" w14:textId="77777777" w:rsidR="00A921BF" w:rsidRPr="0062575C" w:rsidRDefault="00A921BF" w:rsidP="00A921BF">
      <w:pPr>
        <w:suppressAutoHyphens/>
        <w:autoSpaceDE w:val="0"/>
        <w:autoSpaceDN w:val="0"/>
        <w:adjustRightInd w:val="0"/>
        <w:spacing w:before="0" w:after="0"/>
        <w:rPr>
          <w:rFonts w:eastAsia="Arial" w:cs="Arial"/>
        </w:rPr>
      </w:pPr>
    </w:p>
    <w:p w14:paraId="2E970AF4" w14:textId="056AC973" w:rsidR="00E81250" w:rsidRPr="0062575C" w:rsidRDefault="00E81250" w:rsidP="00AA644B">
      <w:pPr>
        <w:pStyle w:val="Heading2"/>
        <w:tabs>
          <w:tab w:val="left" w:pos="426"/>
        </w:tabs>
        <w:rPr>
          <w:rFonts w:cs="Arial"/>
          <w:szCs w:val="22"/>
        </w:rPr>
      </w:pPr>
      <w:bookmarkStart w:id="36" w:name="_Toc497647809"/>
      <w:bookmarkStart w:id="37" w:name="_Toc188002183"/>
      <w:r w:rsidRPr="0062575C">
        <w:rPr>
          <w:rFonts w:cs="Arial"/>
          <w:szCs w:val="22"/>
        </w:rPr>
        <w:t>Piirded</w:t>
      </w:r>
      <w:bookmarkEnd w:id="36"/>
      <w:bookmarkEnd w:id="37"/>
    </w:p>
    <w:p w14:paraId="738BED88" w14:textId="55D55AE6" w:rsidR="008A1E01" w:rsidRPr="0062575C" w:rsidRDefault="00A921BF" w:rsidP="00AA644B">
      <w:pPr>
        <w:tabs>
          <w:tab w:val="left" w:pos="0"/>
        </w:tabs>
        <w:suppressAutoHyphens/>
        <w:autoSpaceDE w:val="0"/>
        <w:spacing w:before="0" w:after="0"/>
        <w:rPr>
          <w:rFonts w:cs="Arial"/>
        </w:rPr>
      </w:pPr>
      <w:r>
        <w:rPr>
          <w:rFonts w:cs="Arial"/>
        </w:rPr>
        <w:t>P</w:t>
      </w:r>
      <w:r w:rsidR="00220989" w:rsidRPr="0062575C">
        <w:rPr>
          <w:rFonts w:cs="Arial"/>
        </w:rPr>
        <w:t>iirdeaia kõrgus maksimaalselt 1,5</w:t>
      </w:r>
      <w:r w:rsidR="0062575C" w:rsidRPr="003372BF">
        <w:rPr>
          <w:rFonts w:cs="Arial"/>
        </w:rPr>
        <w:t> </w:t>
      </w:r>
      <w:r w:rsidR="00220989" w:rsidRPr="0062575C">
        <w:rPr>
          <w:rFonts w:cs="Arial"/>
        </w:rPr>
        <w:t xml:space="preserve">m kõrge. </w:t>
      </w:r>
      <w:r w:rsidR="00D16145" w:rsidRPr="0062575C">
        <w:rPr>
          <w:rFonts w:cs="Arial"/>
        </w:rPr>
        <w:t>R</w:t>
      </w:r>
      <w:r w:rsidR="00220989" w:rsidRPr="0062575C">
        <w:rPr>
          <w:rFonts w:cs="Arial"/>
        </w:rPr>
        <w:t>idaelamu bokside vahel lubatud hekk või kuni 1,0</w:t>
      </w:r>
      <w:r w:rsidR="0062575C" w:rsidRPr="003372BF">
        <w:rPr>
          <w:rFonts w:cs="Arial"/>
        </w:rPr>
        <w:t> </w:t>
      </w:r>
      <w:r w:rsidR="00220989" w:rsidRPr="0062575C">
        <w:rPr>
          <w:rFonts w:cs="Arial"/>
        </w:rPr>
        <w:t xml:space="preserve">m kõrgused piirded. </w:t>
      </w:r>
      <w:r w:rsidR="00B711F9" w:rsidRPr="0062575C">
        <w:rPr>
          <w:rFonts w:cs="Arial"/>
        </w:rPr>
        <w:t>L</w:t>
      </w:r>
      <w:r w:rsidR="006B63E9" w:rsidRPr="0062575C">
        <w:rPr>
          <w:rFonts w:cs="Arial"/>
        </w:rPr>
        <w:t xml:space="preserve">ähtuda </w:t>
      </w:r>
      <w:r w:rsidR="00B711F9" w:rsidRPr="0062575C">
        <w:rPr>
          <w:rFonts w:cs="Arial"/>
        </w:rPr>
        <w:t xml:space="preserve">tuleks </w:t>
      </w:r>
      <w:r w:rsidR="006B63E9" w:rsidRPr="0062575C">
        <w:rPr>
          <w:rFonts w:cs="Arial"/>
        </w:rPr>
        <w:t>naaberkinnistute lahendustest. Piirde kujunduslaad ning värvivalik peavad visuaalselt sobima hoonete arhitektuuriga.</w:t>
      </w:r>
      <w:r w:rsidR="00390E0B" w:rsidRPr="0062575C">
        <w:rPr>
          <w:rFonts w:cs="Arial"/>
        </w:rPr>
        <w:t xml:space="preserve"> </w:t>
      </w:r>
      <w:r w:rsidR="00B711F9" w:rsidRPr="0062575C">
        <w:rPr>
          <w:rFonts w:cs="Arial"/>
        </w:rPr>
        <w:t>Väravad ei tohi avaneda tänava poole ning torustike kaitsevööndisse piirdeaedade rajamine on keelatud.</w:t>
      </w:r>
    </w:p>
    <w:p w14:paraId="432D53AE" w14:textId="77777777" w:rsidR="00E81250" w:rsidRPr="0062575C" w:rsidRDefault="00EB4718" w:rsidP="00AA644B">
      <w:pPr>
        <w:spacing w:before="0" w:after="0"/>
        <w:rPr>
          <w:rFonts w:cs="Arial"/>
        </w:rPr>
      </w:pPr>
      <w:r w:rsidRPr="0062575C">
        <w:rPr>
          <w:rFonts w:cs="Arial"/>
        </w:rPr>
        <w:t>Täpne piirdeaedade lahendus anda hoone ehitusprojekti staadiumis</w:t>
      </w:r>
      <w:r w:rsidR="00C903DE" w:rsidRPr="0062575C">
        <w:rPr>
          <w:rFonts w:cs="Arial"/>
        </w:rPr>
        <w:t>.</w:t>
      </w:r>
    </w:p>
    <w:p w14:paraId="3CF00E22" w14:textId="77777777" w:rsidR="00E6051D" w:rsidRPr="0062575C" w:rsidRDefault="00E6051D" w:rsidP="00AA644B">
      <w:pPr>
        <w:spacing w:before="0" w:after="0"/>
        <w:rPr>
          <w:rFonts w:cs="Arial"/>
        </w:rPr>
      </w:pPr>
    </w:p>
    <w:p w14:paraId="605AF29C" w14:textId="77777777" w:rsidR="00E81250" w:rsidRPr="0062575C" w:rsidRDefault="00E81250" w:rsidP="00AA644B">
      <w:pPr>
        <w:pStyle w:val="Heading2"/>
        <w:tabs>
          <w:tab w:val="left" w:pos="426"/>
        </w:tabs>
        <w:rPr>
          <w:rFonts w:cs="Arial"/>
          <w:szCs w:val="22"/>
        </w:rPr>
      </w:pPr>
      <w:bookmarkStart w:id="38" w:name="_Toc497647810"/>
      <w:bookmarkStart w:id="39" w:name="_Toc188002184"/>
      <w:r w:rsidRPr="0062575C">
        <w:rPr>
          <w:rFonts w:cs="Arial"/>
          <w:szCs w:val="22"/>
        </w:rPr>
        <w:t>Tänavate maa-alad, liiklus- ja parkimiskorraldus</w:t>
      </w:r>
      <w:bookmarkEnd w:id="38"/>
      <w:bookmarkEnd w:id="39"/>
    </w:p>
    <w:p w14:paraId="1C1A36B9" w14:textId="77777777" w:rsidR="00A17E47" w:rsidRPr="0062575C" w:rsidRDefault="00A17E47" w:rsidP="00AA644B">
      <w:pPr>
        <w:spacing w:before="0" w:after="0"/>
        <w:rPr>
          <w:rFonts w:cs="Arial"/>
        </w:rPr>
      </w:pPr>
      <w:r w:rsidRPr="0062575C">
        <w:rPr>
          <w:rFonts w:cs="Arial"/>
        </w:rPr>
        <w:t>Planeeritavaalasisene liiklus- ja parkimiskorraldus on planeeritud vastavalt EVS 843:2016 „Linnatänavad</w:t>
      </w:r>
      <w:r w:rsidR="000144E5" w:rsidRPr="0062575C">
        <w:rPr>
          <w:rFonts w:cs="Arial"/>
        </w:rPr>
        <w:t>”</w:t>
      </w:r>
      <w:r w:rsidRPr="0062575C">
        <w:rPr>
          <w:rFonts w:cs="Arial"/>
        </w:rPr>
        <w:t xml:space="preserve"> järgi.</w:t>
      </w:r>
    </w:p>
    <w:p w14:paraId="6D37C0F4" w14:textId="68233E65" w:rsidR="00E901BE" w:rsidRPr="0062575C" w:rsidRDefault="00E901BE" w:rsidP="00E901BE">
      <w:pPr>
        <w:tabs>
          <w:tab w:val="center" w:pos="3829"/>
          <w:tab w:val="right" w:pos="8149"/>
        </w:tabs>
        <w:autoSpaceDE w:val="0"/>
        <w:spacing w:before="0" w:after="0"/>
      </w:pPr>
      <w:r w:rsidRPr="0062575C">
        <w:rPr>
          <w:rFonts w:eastAsia="Arial" w:cs="Arial"/>
        </w:rPr>
        <w:lastRenderedPageBreak/>
        <w:t>Vastavalt Rae valla põhjapiirkonna üldplaneeringule on ette nähtud kõrvalmaantee 11330</w:t>
      </w:r>
      <w:r w:rsidR="0062575C" w:rsidRPr="003372BF">
        <w:rPr>
          <w:rFonts w:cs="Arial"/>
        </w:rPr>
        <w:t> </w:t>
      </w:r>
      <w:r w:rsidRPr="0062575C">
        <w:rPr>
          <w:rFonts w:eastAsia="Arial" w:cs="Arial"/>
        </w:rPr>
        <w:t>Järveküla-Jüri tee ja Allika / Sinilille tee omavahel ühendada jaotustänavaga. Kohalik jaotustänav on piirkonna sisest liiklust võimaldav tänav, mis on üleminekuks kvartalisisestelt teedelt magistraalteedele. Uute kohalike jaotustänavate projekteerimisel ja olemasolevate rekonstrueerimise käigus tuleb nende teede äärde planeerida 2,5</w:t>
      </w:r>
      <w:r w:rsidR="0062575C" w:rsidRPr="003372BF">
        <w:rPr>
          <w:rFonts w:cs="Arial"/>
        </w:rPr>
        <w:t> </w:t>
      </w:r>
      <w:r w:rsidRPr="0062575C">
        <w:rPr>
          <w:rFonts w:eastAsia="Arial" w:cs="Arial"/>
        </w:rPr>
        <w:t>m laiune jalgratta ja jalgtee võimalusel koos kõrghaljastuse või põõsasrindega.</w:t>
      </w:r>
      <w:r w:rsidR="00037C87" w:rsidRPr="0062575C">
        <w:rPr>
          <w:rFonts w:eastAsia="Arial" w:cs="Arial"/>
        </w:rPr>
        <w:t xml:space="preserve"> Üldplaneeringu kohaselt läbib planeeringuala </w:t>
      </w:r>
      <w:r w:rsidR="004955D7">
        <w:rPr>
          <w:rFonts w:eastAsia="Arial" w:cs="Arial"/>
        </w:rPr>
        <w:t>kirde</w:t>
      </w:r>
      <w:r w:rsidR="00037C87" w:rsidRPr="0062575C">
        <w:rPr>
          <w:rFonts w:eastAsia="Arial" w:cs="Arial"/>
        </w:rPr>
        <w:t>piiri autonoomse ühistranspordi koridor.</w:t>
      </w:r>
    </w:p>
    <w:p w14:paraId="6A0B5F54" w14:textId="0CB64649" w:rsidR="006D720E" w:rsidRPr="0062575C" w:rsidRDefault="006D720E" w:rsidP="00E901BE">
      <w:pPr>
        <w:tabs>
          <w:tab w:val="center" w:pos="3829"/>
          <w:tab w:val="right" w:pos="8149"/>
        </w:tabs>
        <w:autoSpaceDE w:val="0"/>
        <w:spacing w:before="0" w:after="0"/>
        <w:rPr>
          <w:rFonts w:eastAsia="Arial" w:cs="Arial"/>
        </w:rPr>
      </w:pPr>
      <w:r w:rsidRPr="0062575C">
        <w:t>Planeeringuala naaberkruntidele on projekteeritud Tallinna Väike ringtee. Peale Tallinna Väikese ringtee valmimist paraneb planeeringualale ligipääs riigi põhimaanteelt 2</w:t>
      </w:r>
      <w:r w:rsidR="0062575C" w:rsidRPr="003372BF">
        <w:rPr>
          <w:rFonts w:cs="Arial"/>
        </w:rPr>
        <w:t> </w:t>
      </w:r>
      <w:r w:rsidRPr="0062575C">
        <w:t>Tallinn-Tartu-Võru-Luhamaa tee T1 (Tartu mnt).</w:t>
      </w:r>
    </w:p>
    <w:p w14:paraId="7EAFFBD5" w14:textId="15E340B1" w:rsidR="00E901BE" w:rsidRPr="0062575C" w:rsidRDefault="00037C87" w:rsidP="00AA644B">
      <w:pPr>
        <w:tabs>
          <w:tab w:val="center" w:pos="3829"/>
          <w:tab w:val="right" w:pos="8149"/>
        </w:tabs>
        <w:autoSpaceDE w:val="0"/>
        <w:spacing w:before="0" w:after="0"/>
        <w:rPr>
          <w:rFonts w:eastAsia="Arial" w:cs="Arial"/>
        </w:rPr>
      </w:pPr>
      <w:r w:rsidRPr="0062575C">
        <w:rPr>
          <w:rFonts w:eastAsia="Arial" w:cs="Arial"/>
        </w:rPr>
        <w:t>Planeeringulahenduse koostamisel on arvestatud üldplaneeringuga. Planeeringuala loodepiirile on ette nähtud transpordimaa koridor, mis ühendab 11330 Järveküla-Jüri tee ja Allika / Sinilille tee omavahel. Transpordimaa laiuseks on ette nähtud 20,0</w:t>
      </w:r>
      <w:r w:rsidR="0062575C" w:rsidRPr="003372BF">
        <w:rPr>
          <w:rFonts w:cs="Arial"/>
        </w:rPr>
        <w:t> </w:t>
      </w:r>
      <w:r w:rsidRPr="0062575C">
        <w:rPr>
          <w:rFonts w:eastAsia="Arial" w:cs="Arial"/>
        </w:rPr>
        <w:t>meetrit, millest 10,0</w:t>
      </w:r>
      <w:r w:rsidR="0062575C" w:rsidRPr="003372BF">
        <w:rPr>
          <w:rFonts w:cs="Arial"/>
        </w:rPr>
        <w:t> </w:t>
      </w:r>
      <w:r w:rsidRPr="0062575C">
        <w:rPr>
          <w:rFonts w:eastAsia="Arial" w:cs="Arial"/>
        </w:rPr>
        <w:t>meetrit asub planeeringualal.</w:t>
      </w:r>
      <w:r w:rsidR="00BC7DB2">
        <w:rPr>
          <w:rFonts w:eastAsia="Arial" w:cs="Arial"/>
        </w:rPr>
        <w:t xml:space="preserve"> </w:t>
      </w:r>
      <w:r w:rsidRPr="0062575C">
        <w:rPr>
          <w:rFonts w:eastAsia="Arial" w:cs="Arial"/>
        </w:rPr>
        <w:t>Sõidutee laiuseks on planeeritud 6,0</w:t>
      </w:r>
      <w:r w:rsidR="0062575C" w:rsidRPr="003372BF">
        <w:rPr>
          <w:rFonts w:cs="Arial"/>
        </w:rPr>
        <w:t> </w:t>
      </w:r>
      <w:r w:rsidRPr="0062575C">
        <w:rPr>
          <w:rFonts w:eastAsia="Arial" w:cs="Arial"/>
        </w:rPr>
        <w:t>meetrit ning jalgratta- ja jalgtee laiuseks 2,5</w:t>
      </w:r>
      <w:r w:rsidR="0062575C" w:rsidRPr="003372BF">
        <w:rPr>
          <w:rFonts w:cs="Arial"/>
        </w:rPr>
        <w:t> </w:t>
      </w:r>
      <w:r w:rsidRPr="0062575C">
        <w:rPr>
          <w:rFonts w:eastAsia="Arial" w:cs="Arial"/>
        </w:rPr>
        <w:t xml:space="preserve">meetrit. Kuna planeeringuala loodepiiriga paralleelselt kulgeb </w:t>
      </w:r>
      <w:r w:rsidR="00EF0C77">
        <w:rPr>
          <w:rFonts w:eastAsia="Arial" w:cs="Arial"/>
        </w:rPr>
        <w:t xml:space="preserve">olemasolev </w:t>
      </w:r>
      <w:r w:rsidRPr="0062575C">
        <w:rPr>
          <w:rFonts w:eastAsia="Arial" w:cs="Arial"/>
        </w:rPr>
        <w:t>veetorustik ja kanalisatsiooni survetorustik, siis sõidutee ning jalgratta-</w:t>
      </w:r>
      <w:r w:rsidR="00EF0C77">
        <w:rPr>
          <w:rFonts w:eastAsia="Arial" w:cs="Arial"/>
        </w:rPr>
        <w:t xml:space="preserve"> </w:t>
      </w:r>
      <w:r w:rsidRPr="0062575C">
        <w:rPr>
          <w:rFonts w:eastAsia="Arial" w:cs="Arial"/>
        </w:rPr>
        <w:t xml:space="preserve">ja jalgtee vahele ei ole võimalik kõrghaljastust rajada. Planeeringulahendus teeb ettepaneku transpordimaa koridoris kõrghaljastus rajada jalgratta- ja jalgtee ning planeeritud elamumaa kruntide vahelisele alale. </w:t>
      </w:r>
      <w:r w:rsidR="007368F9" w:rsidRPr="0062575C">
        <w:rPr>
          <w:rFonts w:eastAsia="Arial" w:cs="Arial"/>
        </w:rPr>
        <w:t>Edelapiirile on kavandatud autonoomse ühistranspordi koridori tarbeks krunt pos nr 1</w:t>
      </w:r>
      <w:r w:rsidR="004955D7">
        <w:rPr>
          <w:rFonts w:eastAsia="Arial" w:cs="Arial"/>
        </w:rPr>
        <w:t>1</w:t>
      </w:r>
      <w:r w:rsidR="007368F9" w:rsidRPr="0062575C">
        <w:rPr>
          <w:rFonts w:eastAsia="Arial" w:cs="Arial"/>
        </w:rPr>
        <w:t xml:space="preserve"> suurusega 2</w:t>
      </w:r>
      <w:r w:rsidR="004955D7">
        <w:rPr>
          <w:rFonts w:eastAsia="Arial" w:cs="Arial"/>
        </w:rPr>
        <w:t>059</w:t>
      </w:r>
      <w:r w:rsidR="007368F9" w:rsidRPr="0062575C">
        <w:rPr>
          <w:rFonts w:eastAsia="Arial" w:cs="Arial"/>
        </w:rPr>
        <w:t xml:space="preserve"> m</w:t>
      </w:r>
      <w:r w:rsidR="007368F9" w:rsidRPr="0062575C">
        <w:rPr>
          <w:rFonts w:eastAsia="Arial" w:cs="Arial"/>
          <w:vertAlign w:val="superscript"/>
        </w:rPr>
        <w:t>2</w:t>
      </w:r>
      <w:r w:rsidR="007368F9" w:rsidRPr="0062575C">
        <w:rPr>
          <w:rFonts w:eastAsia="Arial" w:cs="Arial"/>
        </w:rPr>
        <w:t>.</w:t>
      </w:r>
    </w:p>
    <w:p w14:paraId="5027A88F" w14:textId="1A808CA9" w:rsidR="00E901BE" w:rsidRPr="0062575C" w:rsidRDefault="004955D7" w:rsidP="00AA644B">
      <w:pPr>
        <w:tabs>
          <w:tab w:val="center" w:pos="3829"/>
          <w:tab w:val="right" w:pos="8149"/>
        </w:tabs>
        <w:autoSpaceDE w:val="0"/>
        <w:spacing w:before="0" w:after="0"/>
        <w:rPr>
          <w:rFonts w:eastAsia="Arial" w:cs="Arial"/>
        </w:rPr>
      </w:pPr>
      <w:r>
        <w:rPr>
          <w:rFonts w:eastAsia="Arial" w:cs="Arial"/>
        </w:rPr>
        <w:t xml:space="preserve">Kõrvalmaantee </w:t>
      </w:r>
      <w:r w:rsidRPr="0062575C">
        <w:rPr>
          <w:rFonts w:eastAsia="Arial" w:cs="Arial"/>
        </w:rPr>
        <w:t>11330 Järveküla-Jüri tee</w:t>
      </w:r>
      <w:r>
        <w:rPr>
          <w:rFonts w:eastAsia="Arial" w:cs="Arial"/>
        </w:rPr>
        <w:t xml:space="preserve"> äärde on moodustatud krunt pos nr 14 suurusega 1451 m</w:t>
      </w:r>
      <w:r w:rsidRPr="004955D7">
        <w:rPr>
          <w:rFonts w:eastAsia="Arial" w:cs="Arial"/>
          <w:vertAlign w:val="superscript"/>
        </w:rPr>
        <w:t>2</w:t>
      </w:r>
      <w:r>
        <w:rPr>
          <w:rFonts w:eastAsia="Arial" w:cs="Arial"/>
        </w:rPr>
        <w:t xml:space="preserve"> </w:t>
      </w:r>
      <w:r w:rsidR="00EF0C77">
        <w:rPr>
          <w:rFonts w:eastAsia="Arial" w:cs="Arial"/>
        </w:rPr>
        <w:t xml:space="preserve">planeeritud </w:t>
      </w:r>
      <w:r>
        <w:rPr>
          <w:rFonts w:eastAsia="Arial" w:cs="Arial"/>
        </w:rPr>
        <w:t>jalgratta- ja jalgtee tarbeks.</w:t>
      </w:r>
    </w:p>
    <w:p w14:paraId="7396E871" w14:textId="348CA72D" w:rsidR="00037C87" w:rsidRPr="0062575C" w:rsidRDefault="00BA37FA" w:rsidP="00AA644B">
      <w:pPr>
        <w:tabs>
          <w:tab w:val="center" w:pos="3829"/>
          <w:tab w:val="right" w:pos="8149"/>
        </w:tabs>
        <w:autoSpaceDE w:val="0"/>
        <w:spacing w:before="0" w:after="0"/>
        <w:rPr>
          <w:rFonts w:eastAsia="Arial" w:cs="Arial"/>
        </w:rPr>
      </w:pPr>
      <w:r w:rsidRPr="0062575C">
        <w:rPr>
          <w:rFonts w:eastAsia="Arial" w:cs="Arial"/>
        </w:rPr>
        <w:t>Kavandatud on planeeringuala läbiv tee, mille tarbeks on planeeritud t</w:t>
      </w:r>
      <w:r w:rsidR="00284DBA" w:rsidRPr="0062575C">
        <w:rPr>
          <w:rFonts w:eastAsia="Arial" w:cs="Arial"/>
        </w:rPr>
        <w:t xml:space="preserve">ranspordimaa </w:t>
      </w:r>
      <w:r w:rsidR="00A17E47" w:rsidRPr="0062575C">
        <w:rPr>
          <w:rFonts w:eastAsia="Arial" w:cs="Arial"/>
        </w:rPr>
        <w:t xml:space="preserve">sihtotstarbega </w:t>
      </w:r>
      <w:r w:rsidR="00284DBA" w:rsidRPr="0062575C">
        <w:rPr>
          <w:rFonts w:eastAsia="Arial" w:cs="Arial"/>
        </w:rPr>
        <w:t>krun</w:t>
      </w:r>
      <w:r w:rsidRPr="0062575C">
        <w:rPr>
          <w:rFonts w:eastAsia="Arial" w:cs="Arial"/>
        </w:rPr>
        <w:t>t</w:t>
      </w:r>
      <w:r w:rsidR="00284DBA" w:rsidRPr="0062575C">
        <w:rPr>
          <w:rFonts w:eastAsia="Arial" w:cs="Arial"/>
        </w:rPr>
        <w:t xml:space="preserve"> pos nr </w:t>
      </w:r>
      <w:r w:rsidR="00037C87" w:rsidRPr="0062575C">
        <w:rPr>
          <w:rFonts w:eastAsia="Arial" w:cs="Arial"/>
        </w:rPr>
        <w:t>1</w:t>
      </w:r>
      <w:r w:rsidR="004955D7">
        <w:rPr>
          <w:rFonts w:eastAsia="Arial" w:cs="Arial"/>
        </w:rPr>
        <w:t>2</w:t>
      </w:r>
      <w:r w:rsidR="00220989" w:rsidRPr="0062575C">
        <w:rPr>
          <w:rFonts w:eastAsia="Arial" w:cs="Arial"/>
        </w:rPr>
        <w:t xml:space="preserve"> laiuse</w:t>
      </w:r>
      <w:r w:rsidRPr="0062575C">
        <w:rPr>
          <w:rFonts w:eastAsia="Arial" w:cs="Arial"/>
        </w:rPr>
        <w:t xml:space="preserve">ga </w:t>
      </w:r>
      <w:r w:rsidR="00037C87" w:rsidRPr="0062575C">
        <w:rPr>
          <w:rFonts w:eastAsia="Arial" w:cs="Arial"/>
        </w:rPr>
        <w:t>16</w:t>
      </w:r>
      <w:r w:rsidR="00BC7DB2" w:rsidRPr="003372BF">
        <w:rPr>
          <w:rFonts w:cs="Arial"/>
        </w:rPr>
        <w:t> </w:t>
      </w:r>
      <w:r w:rsidR="00A17E47" w:rsidRPr="0062575C">
        <w:rPr>
          <w:rFonts w:eastAsia="Arial" w:cs="Arial"/>
        </w:rPr>
        <w:t xml:space="preserve">meetrit, millest sõidutee laius on </w:t>
      </w:r>
      <w:r w:rsidR="00037C87" w:rsidRPr="0062575C">
        <w:rPr>
          <w:rFonts w:eastAsia="Arial" w:cs="Arial"/>
        </w:rPr>
        <w:t>5</w:t>
      </w:r>
      <w:r w:rsidR="00284DBA" w:rsidRPr="0062575C">
        <w:rPr>
          <w:rFonts w:eastAsia="Arial" w:cs="Arial"/>
        </w:rPr>
        <w:t>,0</w:t>
      </w:r>
      <w:r w:rsidR="00BC7DB2" w:rsidRPr="003372BF">
        <w:rPr>
          <w:rFonts w:cs="Arial"/>
        </w:rPr>
        <w:t> </w:t>
      </w:r>
      <w:r w:rsidR="00A17E47" w:rsidRPr="0062575C">
        <w:rPr>
          <w:rFonts w:eastAsia="Arial" w:cs="Arial"/>
        </w:rPr>
        <w:t xml:space="preserve">meetrit ning </w:t>
      </w:r>
      <w:r w:rsidR="00284DBA" w:rsidRPr="0062575C">
        <w:rPr>
          <w:rFonts w:eastAsia="Arial" w:cs="Arial"/>
        </w:rPr>
        <w:t xml:space="preserve">jalgratta- ja jalgtee </w:t>
      </w:r>
      <w:r w:rsidR="00A17E47" w:rsidRPr="0062575C">
        <w:rPr>
          <w:rFonts w:eastAsia="Arial" w:cs="Arial"/>
        </w:rPr>
        <w:t>laiuse</w:t>
      </w:r>
      <w:r w:rsidRPr="0062575C">
        <w:rPr>
          <w:rFonts w:eastAsia="Arial" w:cs="Arial"/>
        </w:rPr>
        <w:t>ga</w:t>
      </w:r>
      <w:r w:rsidR="00D16145" w:rsidRPr="0062575C">
        <w:rPr>
          <w:rFonts w:eastAsia="Arial" w:cs="Arial"/>
        </w:rPr>
        <w:t xml:space="preserve"> </w:t>
      </w:r>
      <w:r w:rsidR="00E235F0" w:rsidRPr="0062575C">
        <w:rPr>
          <w:rFonts w:eastAsia="Arial" w:cs="Arial"/>
        </w:rPr>
        <w:t>2,5</w:t>
      </w:r>
      <w:r w:rsidR="00284DBA" w:rsidRPr="0062575C">
        <w:rPr>
          <w:rFonts w:eastAsia="Arial" w:cs="Arial"/>
        </w:rPr>
        <w:t xml:space="preserve"> meetrit</w:t>
      </w:r>
      <w:r w:rsidR="00A17E47" w:rsidRPr="0062575C">
        <w:rPr>
          <w:rFonts w:eastAsia="Arial" w:cs="Arial"/>
        </w:rPr>
        <w:t>.</w:t>
      </w:r>
    </w:p>
    <w:p w14:paraId="2CE37229" w14:textId="234188AE" w:rsidR="00A17E47" w:rsidRPr="0062575C" w:rsidRDefault="00A17E47" w:rsidP="00AA644B">
      <w:pPr>
        <w:tabs>
          <w:tab w:val="center" w:pos="3829"/>
          <w:tab w:val="right" w:pos="8149"/>
        </w:tabs>
        <w:autoSpaceDE w:val="0"/>
        <w:spacing w:before="0" w:after="0"/>
        <w:rPr>
          <w:rFonts w:cs="Arial"/>
        </w:rPr>
      </w:pPr>
      <w:r w:rsidRPr="0062575C">
        <w:rPr>
          <w:rFonts w:cs="Arial"/>
        </w:rPr>
        <w:t>Põhijoonisel on näidatud soovituslikud juurdepääsud kruntidele</w:t>
      </w:r>
      <w:r w:rsidR="008A1E01" w:rsidRPr="0062575C">
        <w:rPr>
          <w:rFonts w:cs="Arial"/>
        </w:rPr>
        <w:t>.</w:t>
      </w:r>
    </w:p>
    <w:p w14:paraId="69785E00" w14:textId="5B7E0E44" w:rsidR="003E3FBE" w:rsidRPr="0062575C" w:rsidRDefault="003E3FBE" w:rsidP="003E3FBE">
      <w:pPr>
        <w:autoSpaceDE w:val="0"/>
        <w:autoSpaceDN w:val="0"/>
        <w:adjustRightInd w:val="0"/>
        <w:spacing w:before="0" w:after="0"/>
        <w:rPr>
          <w:rFonts w:cs="Arial"/>
        </w:rPr>
      </w:pPr>
      <w:r w:rsidRPr="0062575C">
        <w:rPr>
          <w:rFonts w:cs="Arial"/>
        </w:rPr>
        <w:t>Näha ette liiklust rahustavad meetmed, nt kiiruse piirang, künnised vms. Ehitusprojektiga määrata jalakäijate ülekäigurajad / ületuskohad jalgratta- ja jalgteede ning sõiduteede ristumiskohtadel.</w:t>
      </w:r>
    </w:p>
    <w:p w14:paraId="7AE9414F" w14:textId="12F63B53" w:rsidR="00A17E47" w:rsidRPr="0062575C" w:rsidRDefault="00A17E47" w:rsidP="00AA644B">
      <w:pPr>
        <w:tabs>
          <w:tab w:val="center" w:pos="3829"/>
          <w:tab w:val="right" w:pos="8149"/>
        </w:tabs>
        <w:autoSpaceDE w:val="0"/>
        <w:spacing w:before="0" w:after="0"/>
        <w:rPr>
          <w:rFonts w:eastAsia="Arial" w:cs="Arial"/>
        </w:rPr>
      </w:pPr>
      <w:r w:rsidRPr="0062575C">
        <w:rPr>
          <w:rFonts w:eastAsia="Arial" w:cs="Arial"/>
        </w:rPr>
        <w:t xml:space="preserve">Parkimine on lahendatud krundisiseselt. </w:t>
      </w:r>
    </w:p>
    <w:p w14:paraId="58CC6EA5" w14:textId="7C0463DB" w:rsidR="00A17E47" w:rsidRPr="0062575C" w:rsidRDefault="00A17E47" w:rsidP="00AA644B">
      <w:pPr>
        <w:tabs>
          <w:tab w:val="center" w:pos="3829"/>
          <w:tab w:val="right" w:pos="8149"/>
        </w:tabs>
        <w:autoSpaceDE w:val="0"/>
        <w:spacing w:before="0" w:after="0"/>
        <w:rPr>
          <w:rFonts w:eastAsia="Arial" w:cs="Arial"/>
        </w:rPr>
      </w:pPr>
      <w:r w:rsidRPr="0062575C">
        <w:rPr>
          <w:rFonts w:eastAsia="Arial" w:cs="Arial"/>
        </w:rPr>
        <w:t>Parkimiskohtade täpne asukoht lahendatakse planeeritava hoone ehitusprojekti käigus.</w:t>
      </w:r>
      <w:r w:rsidR="004955D7">
        <w:rPr>
          <w:rFonts w:eastAsia="Arial" w:cs="Arial"/>
        </w:rPr>
        <w:t xml:space="preserve"> Krundi pos nr 9 ühiskondliku ehitise maa krundi parkimiskohtade arv selgub ehitusprojekti koostamise käigus, kui on selge hoone täpne kontseptsioon.</w:t>
      </w:r>
    </w:p>
    <w:p w14:paraId="4B30F179" w14:textId="77777777" w:rsidR="00F04799" w:rsidRPr="0062575C" w:rsidRDefault="00F04799" w:rsidP="00AA644B">
      <w:pPr>
        <w:tabs>
          <w:tab w:val="center" w:pos="3829"/>
          <w:tab w:val="right" w:pos="8149"/>
        </w:tabs>
        <w:autoSpaceDE w:val="0"/>
        <w:spacing w:before="0" w:after="0"/>
        <w:rPr>
          <w:rFonts w:eastAsia="Arial" w:cs="Arial"/>
        </w:rPr>
      </w:pPr>
    </w:p>
    <w:p w14:paraId="0D773DEF" w14:textId="227FFB95" w:rsidR="00284DBA" w:rsidRPr="0062575C" w:rsidRDefault="0054544C" w:rsidP="00E31814">
      <w:pPr>
        <w:pStyle w:val="Caption"/>
        <w:spacing w:after="0"/>
      </w:pPr>
      <w:r w:rsidRPr="0062575C">
        <w:rPr>
          <w:rFonts w:cs="Arial"/>
          <w:szCs w:val="22"/>
        </w:rPr>
        <w:t xml:space="preserve">Tabel </w:t>
      </w:r>
      <w:r w:rsidRPr="0062575C">
        <w:rPr>
          <w:rFonts w:cs="Arial"/>
          <w:szCs w:val="22"/>
        </w:rPr>
        <w:fldChar w:fldCharType="begin"/>
      </w:r>
      <w:r w:rsidRPr="0062575C">
        <w:rPr>
          <w:rFonts w:cs="Arial"/>
          <w:szCs w:val="22"/>
        </w:rPr>
        <w:instrText xml:space="preserve"> SEQ Tabel \* ARABIC </w:instrText>
      </w:r>
      <w:r w:rsidRPr="0062575C">
        <w:rPr>
          <w:rFonts w:cs="Arial"/>
          <w:szCs w:val="22"/>
        </w:rPr>
        <w:fldChar w:fldCharType="separate"/>
      </w:r>
      <w:r w:rsidR="004955D7">
        <w:rPr>
          <w:rFonts w:cs="Arial"/>
          <w:noProof/>
          <w:szCs w:val="22"/>
        </w:rPr>
        <w:t>4</w:t>
      </w:r>
      <w:r w:rsidRPr="0062575C">
        <w:rPr>
          <w:rFonts w:cs="Arial"/>
          <w:szCs w:val="22"/>
        </w:rPr>
        <w:fldChar w:fldCharType="end"/>
      </w:r>
      <w:r w:rsidRPr="0062575C">
        <w:rPr>
          <w:rFonts w:cs="Arial"/>
          <w:szCs w:val="22"/>
        </w:rPr>
        <w:t xml:space="preserve">. </w:t>
      </w:r>
      <w:r w:rsidR="00284DBA" w:rsidRPr="0062575C">
        <w:t>Parkimiskohtade kontrollarvutus</w:t>
      </w:r>
      <w:r w:rsidR="00AA644B" w:rsidRPr="0062575C">
        <w:t>.</w:t>
      </w:r>
    </w:p>
    <w:tbl>
      <w:tblPr>
        <w:tblStyle w:val="GridTable1Light"/>
        <w:tblW w:w="9920" w:type="dxa"/>
        <w:tblInd w:w="108" w:type="dxa"/>
        <w:tblLook w:val="04A0" w:firstRow="1" w:lastRow="0" w:firstColumn="1" w:lastColumn="0" w:noHBand="0" w:noVBand="1"/>
      </w:tblPr>
      <w:tblGrid>
        <w:gridCol w:w="851"/>
        <w:gridCol w:w="3647"/>
        <w:gridCol w:w="7"/>
        <w:gridCol w:w="2828"/>
        <w:gridCol w:w="7"/>
        <w:gridCol w:w="2573"/>
        <w:gridCol w:w="7"/>
      </w:tblGrid>
      <w:tr w:rsidR="00ED3DED" w:rsidRPr="0062575C" w14:paraId="55A496A1" w14:textId="77777777" w:rsidTr="00E67657">
        <w:trPr>
          <w:gridAfter w:val="1"/>
          <w:cnfStyle w:val="100000000000" w:firstRow="1" w:lastRow="0" w:firstColumn="0" w:lastColumn="0" w:oddVBand="0" w:evenVBand="0" w:oddHBand="0" w:evenHBand="0" w:firstRowFirstColumn="0" w:firstRowLastColumn="0" w:lastRowFirstColumn="0" w:lastRowLastColumn="0"/>
          <w:wAfter w:w="7" w:type="dxa"/>
          <w:tblHeader/>
        </w:trPr>
        <w:tc>
          <w:tcPr>
            <w:cnfStyle w:val="001000000000" w:firstRow="0" w:lastRow="0" w:firstColumn="1" w:lastColumn="0" w:oddVBand="0" w:evenVBand="0" w:oddHBand="0" w:evenHBand="0" w:firstRowFirstColumn="0" w:firstRowLastColumn="0" w:lastRowFirstColumn="0" w:lastRowLastColumn="0"/>
            <w:tcW w:w="851" w:type="dxa"/>
            <w:tcBorders>
              <w:bottom w:val="single" w:sz="12" w:space="0" w:color="auto"/>
            </w:tcBorders>
            <w:shd w:val="clear" w:color="auto" w:fill="F2F2F2" w:themeFill="background1" w:themeFillShade="F2"/>
            <w:vAlign w:val="center"/>
          </w:tcPr>
          <w:p w14:paraId="51DD2EAC" w14:textId="67A7FD19" w:rsidR="0054544C" w:rsidRPr="0062575C" w:rsidRDefault="0054544C" w:rsidP="00A83EC2">
            <w:pPr>
              <w:autoSpaceDE w:val="0"/>
              <w:spacing w:before="0"/>
              <w:ind w:left="-105" w:right="-101"/>
              <w:jc w:val="center"/>
              <w:rPr>
                <w:rFonts w:cs="Arial"/>
              </w:rPr>
            </w:pPr>
            <w:r w:rsidRPr="0062575C">
              <w:rPr>
                <w:rFonts w:cs="Arial"/>
              </w:rPr>
              <w:t>Krundi pos nr</w:t>
            </w:r>
          </w:p>
        </w:tc>
        <w:tc>
          <w:tcPr>
            <w:tcW w:w="3647" w:type="dxa"/>
            <w:tcBorders>
              <w:bottom w:val="single" w:sz="12" w:space="0" w:color="auto"/>
            </w:tcBorders>
            <w:shd w:val="clear" w:color="auto" w:fill="F2F2F2" w:themeFill="background1" w:themeFillShade="F2"/>
            <w:vAlign w:val="center"/>
          </w:tcPr>
          <w:p w14:paraId="2D544BC3" w14:textId="25818B1A" w:rsidR="0054544C" w:rsidRPr="0062575C" w:rsidRDefault="00EF0C77" w:rsidP="00A83EC2">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Ehitise</w:t>
            </w:r>
            <w:r w:rsidR="0054544C" w:rsidRPr="0062575C">
              <w:rPr>
                <w:rFonts w:cs="Arial"/>
              </w:rPr>
              <w:t xml:space="preserve"> liik</w:t>
            </w:r>
          </w:p>
        </w:tc>
        <w:tc>
          <w:tcPr>
            <w:tcW w:w="2835" w:type="dxa"/>
            <w:gridSpan w:val="2"/>
            <w:tcBorders>
              <w:bottom w:val="single" w:sz="12" w:space="0" w:color="auto"/>
            </w:tcBorders>
            <w:shd w:val="clear" w:color="auto" w:fill="F2F2F2" w:themeFill="background1" w:themeFillShade="F2"/>
            <w:vAlign w:val="center"/>
          </w:tcPr>
          <w:p w14:paraId="15EB3210" w14:textId="028EB599" w:rsidR="0054544C" w:rsidRPr="0062575C" w:rsidRDefault="0054544C" w:rsidP="00A83EC2">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62575C">
              <w:rPr>
                <w:rFonts w:cs="Arial"/>
              </w:rPr>
              <w:t>Normatiivne parkimiskohtade arvutus</w:t>
            </w:r>
          </w:p>
        </w:tc>
        <w:tc>
          <w:tcPr>
            <w:tcW w:w="2580" w:type="dxa"/>
            <w:gridSpan w:val="2"/>
            <w:tcBorders>
              <w:bottom w:val="single" w:sz="12" w:space="0" w:color="auto"/>
              <w:right w:val="single" w:sz="4" w:space="0" w:color="auto"/>
            </w:tcBorders>
            <w:shd w:val="clear" w:color="auto" w:fill="F2F2F2" w:themeFill="background1" w:themeFillShade="F2"/>
            <w:vAlign w:val="center"/>
          </w:tcPr>
          <w:p w14:paraId="7AEC4874" w14:textId="6157038B" w:rsidR="0054544C" w:rsidRPr="0062575C" w:rsidRDefault="0054544C" w:rsidP="00A83EC2">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62575C">
              <w:rPr>
                <w:rFonts w:cs="Arial"/>
              </w:rPr>
              <w:t>Planeeritud parkimiskohtade arv</w:t>
            </w:r>
          </w:p>
        </w:tc>
      </w:tr>
      <w:tr w:rsidR="004955D7" w:rsidRPr="0062575C" w14:paraId="443C5C80" w14:textId="77777777" w:rsidTr="0046551F">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auto"/>
            </w:tcBorders>
            <w:vAlign w:val="center"/>
          </w:tcPr>
          <w:p w14:paraId="26338E82" w14:textId="77777777" w:rsidR="004955D7" w:rsidRPr="0062575C" w:rsidRDefault="004955D7" w:rsidP="004955D7">
            <w:pPr>
              <w:autoSpaceDE w:val="0"/>
              <w:spacing w:before="0"/>
              <w:jc w:val="center"/>
              <w:rPr>
                <w:rFonts w:cs="Arial"/>
              </w:rPr>
            </w:pPr>
            <w:r w:rsidRPr="0062575C">
              <w:rPr>
                <w:rFonts w:cs="Arial"/>
              </w:rPr>
              <w:t>1</w:t>
            </w:r>
          </w:p>
        </w:tc>
        <w:tc>
          <w:tcPr>
            <w:tcW w:w="3647" w:type="dxa"/>
            <w:vAlign w:val="center"/>
          </w:tcPr>
          <w:p w14:paraId="0E408CDC" w14:textId="77777777" w:rsidR="004955D7" w:rsidRPr="0062575C" w:rsidRDefault="004955D7" w:rsidP="004955D7">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22EED9E9" w14:textId="5D689EC6"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tcBorders>
              <w:top w:val="single" w:sz="12" w:space="0" w:color="auto"/>
            </w:tcBorders>
            <w:vAlign w:val="center"/>
          </w:tcPr>
          <w:p w14:paraId="402A7A77" w14:textId="6899DC2F"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Pr>
                <w:lang w:eastAsia="et-EE"/>
              </w:rPr>
              <w:t>5</w:t>
            </w:r>
            <w:r w:rsidRPr="0062575C">
              <w:rPr>
                <w:lang w:eastAsia="et-EE"/>
              </w:rPr>
              <w:t xml:space="preserve"> = </w:t>
            </w:r>
            <w:r>
              <w:rPr>
                <w:lang w:eastAsia="et-EE"/>
              </w:rPr>
              <w:t>10</w:t>
            </w:r>
          </w:p>
        </w:tc>
        <w:tc>
          <w:tcPr>
            <w:tcW w:w="2580" w:type="dxa"/>
            <w:gridSpan w:val="2"/>
            <w:tcBorders>
              <w:top w:val="single" w:sz="12" w:space="0" w:color="auto"/>
              <w:right w:val="single" w:sz="4" w:space="0" w:color="auto"/>
            </w:tcBorders>
            <w:vAlign w:val="center"/>
          </w:tcPr>
          <w:p w14:paraId="38A8F143" w14:textId="3A209769"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4955D7" w:rsidRPr="0062575C" w14:paraId="79726269"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AB56713" w14:textId="77777777" w:rsidR="004955D7" w:rsidRPr="0062575C" w:rsidRDefault="004955D7" w:rsidP="004955D7">
            <w:pPr>
              <w:autoSpaceDE w:val="0"/>
              <w:spacing w:before="0"/>
              <w:jc w:val="center"/>
              <w:rPr>
                <w:rFonts w:cs="Arial"/>
              </w:rPr>
            </w:pPr>
            <w:r w:rsidRPr="0062575C">
              <w:rPr>
                <w:rFonts w:cs="Arial"/>
              </w:rPr>
              <w:t>2</w:t>
            </w:r>
          </w:p>
        </w:tc>
        <w:tc>
          <w:tcPr>
            <w:tcW w:w="3647" w:type="dxa"/>
            <w:vAlign w:val="center"/>
          </w:tcPr>
          <w:p w14:paraId="496682C8" w14:textId="77777777" w:rsidR="004955D7" w:rsidRPr="0062575C" w:rsidRDefault="004955D7" w:rsidP="004955D7">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7C40362A" w14:textId="7CB40C7E"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466AE989" w14:textId="676C2851"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Pr>
                <w:lang w:eastAsia="et-EE"/>
              </w:rPr>
              <w:t>5</w:t>
            </w:r>
            <w:r w:rsidRPr="0062575C">
              <w:rPr>
                <w:lang w:eastAsia="et-EE"/>
              </w:rPr>
              <w:t xml:space="preserve"> = </w:t>
            </w:r>
            <w:r>
              <w:rPr>
                <w:lang w:eastAsia="et-EE"/>
              </w:rPr>
              <w:t>10</w:t>
            </w:r>
          </w:p>
        </w:tc>
        <w:tc>
          <w:tcPr>
            <w:tcW w:w="2580" w:type="dxa"/>
            <w:gridSpan w:val="2"/>
            <w:tcBorders>
              <w:right w:val="single" w:sz="4" w:space="0" w:color="auto"/>
            </w:tcBorders>
            <w:vAlign w:val="center"/>
          </w:tcPr>
          <w:p w14:paraId="0E8E056A" w14:textId="337F734E"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4955D7" w:rsidRPr="0062575C" w14:paraId="0E1CBB4A"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4364B1C" w14:textId="77777777" w:rsidR="004955D7" w:rsidRPr="0062575C" w:rsidRDefault="004955D7" w:rsidP="004955D7">
            <w:pPr>
              <w:autoSpaceDE w:val="0"/>
              <w:spacing w:before="0"/>
              <w:jc w:val="center"/>
              <w:rPr>
                <w:rFonts w:cs="Arial"/>
              </w:rPr>
            </w:pPr>
            <w:r w:rsidRPr="0062575C">
              <w:rPr>
                <w:rFonts w:cs="Arial"/>
              </w:rPr>
              <w:t>3</w:t>
            </w:r>
          </w:p>
        </w:tc>
        <w:tc>
          <w:tcPr>
            <w:tcW w:w="3647" w:type="dxa"/>
            <w:vAlign w:val="center"/>
          </w:tcPr>
          <w:p w14:paraId="7A2D1FBC" w14:textId="77777777" w:rsidR="004955D7" w:rsidRPr="0062575C" w:rsidRDefault="004955D7" w:rsidP="004955D7">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21EC397B" w14:textId="302771D3"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7E65E205" w14:textId="082A41D0"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Pr>
                <w:lang w:eastAsia="et-EE"/>
              </w:rPr>
              <w:t>5</w:t>
            </w:r>
            <w:r w:rsidRPr="0062575C">
              <w:rPr>
                <w:lang w:eastAsia="et-EE"/>
              </w:rPr>
              <w:t xml:space="preserve"> = </w:t>
            </w:r>
            <w:r>
              <w:rPr>
                <w:lang w:eastAsia="et-EE"/>
              </w:rPr>
              <w:t>10</w:t>
            </w:r>
          </w:p>
        </w:tc>
        <w:tc>
          <w:tcPr>
            <w:tcW w:w="2580" w:type="dxa"/>
            <w:gridSpan w:val="2"/>
            <w:tcBorders>
              <w:right w:val="single" w:sz="4" w:space="0" w:color="auto"/>
            </w:tcBorders>
            <w:vAlign w:val="center"/>
          </w:tcPr>
          <w:p w14:paraId="259CDED1" w14:textId="69D09460"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4955D7" w:rsidRPr="0062575C" w14:paraId="05BE196C"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F49C4AB" w14:textId="77777777" w:rsidR="004955D7" w:rsidRPr="0062575C" w:rsidRDefault="004955D7" w:rsidP="004955D7">
            <w:pPr>
              <w:autoSpaceDE w:val="0"/>
              <w:spacing w:before="0"/>
              <w:jc w:val="center"/>
              <w:rPr>
                <w:rFonts w:cs="Arial"/>
              </w:rPr>
            </w:pPr>
            <w:r w:rsidRPr="0062575C">
              <w:rPr>
                <w:rFonts w:cs="Arial"/>
              </w:rPr>
              <w:t>4</w:t>
            </w:r>
          </w:p>
        </w:tc>
        <w:tc>
          <w:tcPr>
            <w:tcW w:w="3647" w:type="dxa"/>
            <w:vAlign w:val="center"/>
          </w:tcPr>
          <w:p w14:paraId="4D292ABA" w14:textId="77777777" w:rsidR="004955D7" w:rsidRPr="0062575C" w:rsidRDefault="004955D7" w:rsidP="004955D7">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4C0ADC91" w14:textId="3F58F351"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57BC77AC" w14:textId="7A33DCAD"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Pr>
                <w:lang w:eastAsia="et-EE"/>
              </w:rPr>
              <w:t>6</w:t>
            </w:r>
            <w:r w:rsidRPr="0062575C">
              <w:rPr>
                <w:lang w:eastAsia="et-EE"/>
              </w:rPr>
              <w:t xml:space="preserve"> = </w:t>
            </w:r>
            <w:r>
              <w:rPr>
                <w:lang w:eastAsia="et-EE"/>
              </w:rPr>
              <w:t>12</w:t>
            </w:r>
          </w:p>
        </w:tc>
        <w:tc>
          <w:tcPr>
            <w:tcW w:w="2580" w:type="dxa"/>
            <w:gridSpan w:val="2"/>
            <w:tcBorders>
              <w:right w:val="single" w:sz="4" w:space="0" w:color="auto"/>
            </w:tcBorders>
            <w:vAlign w:val="center"/>
          </w:tcPr>
          <w:p w14:paraId="7447E8E2" w14:textId="6B32A21D"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w:t>
            </w:r>
          </w:p>
        </w:tc>
      </w:tr>
      <w:tr w:rsidR="004955D7" w:rsidRPr="0062575C" w14:paraId="0B7696AE"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8E1E653" w14:textId="77777777" w:rsidR="004955D7" w:rsidRPr="0062575C" w:rsidRDefault="004955D7" w:rsidP="004955D7">
            <w:pPr>
              <w:autoSpaceDE w:val="0"/>
              <w:spacing w:before="0"/>
              <w:jc w:val="center"/>
              <w:rPr>
                <w:rFonts w:cs="Arial"/>
              </w:rPr>
            </w:pPr>
            <w:r w:rsidRPr="0062575C">
              <w:rPr>
                <w:rFonts w:cs="Arial"/>
              </w:rPr>
              <w:t>5</w:t>
            </w:r>
          </w:p>
        </w:tc>
        <w:tc>
          <w:tcPr>
            <w:tcW w:w="3647" w:type="dxa"/>
            <w:vAlign w:val="center"/>
          </w:tcPr>
          <w:p w14:paraId="5EF0CB1F" w14:textId="77777777" w:rsidR="004955D7" w:rsidRPr="0062575C" w:rsidRDefault="004955D7" w:rsidP="004955D7">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3D4DF0CB" w14:textId="56AD56C0"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721B7223" w14:textId="3CB6E7B4"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Pr>
                <w:lang w:eastAsia="et-EE"/>
              </w:rPr>
              <w:t>6</w:t>
            </w:r>
            <w:r w:rsidRPr="0062575C">
              <w:rPr>
                <w:lang w:eastAsia="et-EE"/>
              </w:rPr>
              <w:t xml:space="preserve"> = </w:t>
            </w:r>
            <w:r>
              <w:rPr>
                <w:lang w:eastAsia="et-EE"/>
              </w:rPr>
              <w:t>12</w:t>
            </w:r>
          </w:p>
        </w:tc>
        <w:tc>
          <w:tcPr>
            <w:tcW w:w="2580" w:type="dxa"/>
            <w:gridSpan w:val="2"/>
            <w:tcBorders>
              <w:right w:val="single" w:sz="4" w:space="0" w:color="auto"/>
            </w:tcBorders>
            <w:vAlign w:val="center"/>
          </w:tcPr>
          <w:p w14:paraId="21F6931D" w14:textId="2209DE3D"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w:t>
            </w:r>
          </w:p>
        </w:tc>
      </w:tr>
      <w:tr w:rsidR="004955D7" w:rsidRPr="0062575C" w14:paraId="03A90A40"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F7F4E33" w14:textId="77777777" w:rsidR="004955D7" w:rsidRPr="0062575C" w:rsidRDefault="004955D7" w:rsidP="004955D7">
            <w:pPr>
              <w:autoSpaceDE w:val="0"/>
              <w:spacing w:before="0"/>
              <w:jc w:val="center"/>
              <w:rPr>
                <w:rFonts w:cs="Arial"/>
              </w:rPr>
            </w:pPr>
            <w:r w:rsidRPr="0062575C">
              <w:rPr>
                <w:rFonts w:cs="Arial"/>
              </w:rPr>
              <w:t>6</w:t>
            </w:r>
          </w:p>
        </w:tc>
        <w:tc>
          <w:tcPr>
            <w:tcW w:w="3647" w:type="dxa"/>
            <w:vAlign w:val="center"/>
          </w:tcPr>
          <w:p w14:paraId="2C7F39E6" w14:textId="77777777" w:rsidR="004955D7" w:rsidRPr="0062575C" w:rsidRDefault="004955D7" w:rsidP="004955D7">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31E7F530" w14:textId="27DD03B3"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2AB5F32D" w14:textId="0F8D12AA"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Pr>
                <w:lang w:eastAsia="et-EE"/>
              </w:rPr>
              <w:t>6</w:t>
            </w:r>
            <w:r w:rsidRPr="0062575C">
              <w:rPr>
                <w:lang w:eastAsia="et-EE"/>
              </w:rPr>
              <w:t xml:space="preserve"> = 1</w:t>
            </w:r>
            <w:r>
              <w:rPr>
                <w:lang w:eastAsia="et-EE"/>
              </w:rPr>
              <w:t>2</w:t>
            </w:r>
          </w:p>
        </w:tc>
        <w:tc>
          <w:tcPr>
            <w:tcW w:w="2580" w:type="dxa"/>
            <w:gridSpan w:val="2"/>
            <w:tcBorders>
              <w:right w:val="single" w:sz="4" w:space="0" w:color="auto"/>
            </w:tcBorders>
            <w:vAlign w:val="center"/>
          </w:tcPr>
          <w:p w14:paraId="213EDCCB" w14:textId="6B9B56E2"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1</w:t>
            </w:r>
            <w:r>
              <w:rPr>
                <w:rFonts w:cs="Arial"/>
              </w:rPr>
              <w:t>2</w:t>
            </w:r>
          </w:p>
        </w:tc>
      </w:tr>
      <w:tr w:rsidR="004955D7" w:rsidRPr="0062575C" w14:paraId="51A5CEFD"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06FAFD10" w14:textId="77777777" w:rsidR="004955D7" w:rsidRPr="0062575C" w:rsidRDefault="004955D7" w:rsidP="004955D7">
            <w:pPr>
              <w:autoSpaceDE w:val="0"/>
              <w:spacing w:before="0"/>
              <w:jc w:val="center"/>
              <w:rPr>
                <w:rFonts w:cs="Arial"/>
              </w:rPr>
            </w:pPr>
            <w:r w:rsidRPr="0062575C">
              <w:rPr>
                <w:rFonts w:cs="Arial"/>
              </w:rPr>
              <w:t>7</w:t>
            </w:r>
          </w:p>
        </w:tc>
        <w:tc>
          <w:tcPr>
            <w:tcW w:w="3647" w:type="dxa"/>
            <w:vAlign w:val="center"/>
          </w:tcPr>
          <w:p w14:paraId="21DAE0E0" w14:textId="77777777" w:rsidR="004955D7" w:rsidRPr="0062575C" w:rsidRDefault="004955D7" w:rsidP="004955D7">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65CB110C" w14:textId="64F1A3E0"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3A59E914" w14:textId="4907FA6C"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Pr>
                <w:lang w:eastAsia="et-EE"/>
              </w:rPr>
              <w:t>6</w:t>
            </w:r>
            <w:r w:rsidRPr="0062575C">
              <w:rPr>
                <w:lang w:eastAsia="et-EE"/>
              </w:rPr>
              <w:t xml:space="preserve"> = 1</w:t>
            </w:r>
            <w:r>
              <w:rPr>
                <w:lang w:eastAsia="et-EE"/>
              </w:rPr>
              <w:t>2</w:t>
            </w:r>
          </w:p>
        </w:tc>
        <w:tc>
          <w:tcPr>
            <w:tcW w:w="2580" w:type="dxa"/>
            <w:gridSpan w:val="2"/>
            <w:tcBorders>
              <w:right w:val="single" w:sz="4" w:space="0" w:color="auto"/>
            </w:tcBorders>
            <w:vAlign w:val="center"/>
          </w:tcPr>
          <w:p w14:paraId="264F7770" w14:textId="07AFB815" w:rsidR="004955D7" w:rsidRPr="0062575C" w:rsidRDefault="004955D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1</w:t>
            </w:r>
            <w:r>
              <w:rPr>
                <w:rFonts w:cs="Arial"/>
              </w:rPr>
              <w:t>2</w:t>
            </w:r>
          </w:p>
        </w:tc>
      </w:tr>
      <w:tr w:rsidR="00914F82" w:rsidRPr="0062575C" w14:paraId="3DDC7B36"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Merge w:val="restart"/>
            <w:vAlign w:val="center"/>
          </w:tcPr>
          <w:p w14:paraId="6102AECD" w14:textId="77777777" w:rsidR="00914F82" w:rsidRPr="0062575C" w:rsidRDefault="00914F82" w:rsidP="004955D7">
            <w:pPr>
              <w:autoSpaceDE w:val="0"/>
              <w:spacing w:before="0"/>
              <w:jc w:val="center"/>
              <w:rPr>
                <w:rFonts w:cs="Arial"/>
              </w:rPr>
            </w:pPr>
            <w:r w:rsidRPr="0062575C">
              <w:rPr>
                <w:rFonts w:cs="Arial"/>
              </w:rPr>
              <w:t>8</w:t>
            </w:r>
          </w:p>
        </w:tc>
        <w:tc>
          <w:tcPr>
            <w:tcW w:w="3647" w:type="dxa"/>
            <w:vAlign w:val="center"/>
          </w:tcPr>
          <w:p w14:paraId="3EF8E815" w14:textId="3E9A401C" w:rsidR="00914F82" w:rsidRPr="0062575C" w:rsidRDefault="00914F82"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t>Üksikelamu</w:t>
            </w:r>
          </w:p>
        </w:tc>
        <w:tc>
          <w:tcPr>
            <w:tcW w:w="2835" w:type="dxa"/>
            <w:gridSpan w:val="2"/>
            <w:vAlign w:val="center"/>
          </w:tcPr>
          <w:p w14:paraId="6DEC3FE6" w14:textId="4245CB09" w:rsidR="00914F82" w:rsidRPr="0062575C" w:rsidRDefault="00914F82"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lang w:eastAsia="et-EE"/>
              </w:rPr>
              <w:t>3</w:t>
            </w:r>
          </w:p>
        </w:tc>
        <w:tc>
          <w:tcPr>
            <w:tcW w:w="2580" w:type="dxa"/>
            <w:gridSpan w:val="2"/>
            <w:vMerge w:val="restart"/>
            <w:tcBorders>
              <w:right w:val="single" w:sz="4" w:space="0" w:color="auto"/>
            </w:tcBorders>
            <w:vAlign w:val="center"/>
          </w:tcPr>
          <w:p w14:paraId="1B5C4554" w14:textId="712320C2" w:rsidR="00914F82" w:rsidRPr="0062575C" w:rsidRDefault="00914F82"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r>
      <w:tr w:rsidR="00914F82" w:rsidRPr="0062575C" w14:paraId="73DC9736"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Merge/>
            <w:vAlign w:val="center"/>
          </w:tcPr>
          <w:p w14:paraId="1E8DB4FC" w14:textId="77777777" w:rsidR="00914F82" w:rsidRPr="0062575C" w:rsidRDefault="00914F82" w:rsidP="004955D7">
            <w:pPr>
              <w:autoSpaceDE w:val="0"/>
              <w:spacing w:before="0"/>
              <w:jc w:val="center"/>
              <w:rPr>
                <w:rFonts w:cs="Arial"/>
              </w:rPr>
            </w:pPr>
          </w:p>
        </w:tc>
        <w:tc>
          <w:tcPr>
            <w:tcW w:w="3647" w:type="dxa"/>
            <w:vAlign w:val="center"/>
          </w:tcPr>
          <w:p w14:paraId="3D64E883" w14:textId="0C1DE679" w:rsidR="00914F82" w:rsidRDefault="00914F82" w:rsidP="004955D7">
            <w:pPr>
              <w:autoSpaceDE w:val="0"/>
              <w:spacing w:before="0"/>
              <w:jc w:val="center"/>
              <w:cnfStyle w:val="000000000000" w:firstRow="0" w:lastRow="0" w:firstColumn="0" w:lastColumn="0" w:oddVBand="0" w:evenVBand="0" w:oddHBand="0" w:evenHBand="0" w:firstRowFirstColumn="0" w:firstRowLastColumn="0" w:lastRowFirstColumn="0" w:lastRowLastColumn="0"/>
            </w:pPr>
            <w:r>
              <w:t>Asutused (Väikeelamute ala 1/40)</w:t>
            </w:r>
          </w:p>
        </w:tc>
        <w:tc>
          <w:tcPr>
            <w:tcW w:w="2835" w:type="dxa"/>
            <w:gridSpan w:val="2"/>
            <w:vAlign w:val="center"/>
          </w:tcPr>
          <w:p w14:paraId="6338AF92" w14:textId="7C568673" w:rsidR="00914F82" w:rsidRDefault="00914F82"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lang w:eastAsia="et-EE"/>
              </w:rPr>
            </w:pPr>
            <w:r>
              <w:rPr>
                <w:lang w:eastAsia="et-EE"/>
              </w:rPr>
              <w:t>4</w:t>
            </w:r>
            <w:r w:rsidR="00FE26A7">
              <w:rPr>
                <w:lang w:eastAsia="et-EE"/>
              </w:rPr>
              <w:t> </w:t>
            </w:r>
            <w:r>
              <w:rPr>
                <w:lang w:eastAsia="et-EE"/>
              </w:rPr>
              <w:t xml:space="preserve">000 / </w:t>
            </w:r>
            <w:r w:rsidR="00FE26A7">
              <w:rPr>
                <w:lang w:eastAsia="et-EE"/>
              </w:rPr>
              <w:t> </w:t>
            </w:r>
            <w:r>
              <w:rPr>
                <w:lang w:eastAsia="et-EE"/>
              </w:rPr>
              <w:t xml:space="preserve">40 = </w:t>
            </w:r>
            <w:r w:rsidR="00FE26A7">
              <w:rPr>
                <w:lang w:eastAsia="et-EE"/>
              </w:rPr>
              <w:t> </w:t>
            </w:r>
            <w:r>
              <w:rPr>
                <w:lang w:eastAsia="et-EE"/>
              </w:rPr>
              <w:t>10</w:t>
            </w:r>
          </w:p>
        </w:tc>
        <w:tc>
          <w:tcPr>
            <w:tcW w:w="2580" w:type="dxa"/>
            <w:gridSpan w:val="2"/>
            <w:vMerge/>
            <w:tcBorders>
              <w:right w:val="single" w:sz="4" w:space="0" w:color="auto"/>
            </w:tcBorders>
            <w:vAlign w:val="center"/>
          </w:tcPr>
          <w:p w14:paraId="10B466E8" w14:textId="15582228" w:rsidR="00914F82" w:rsidRDefault="00914F82"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p>
        </w:tc>
      </w:tr>
      <w:tr w:rsidR="00EF0C77" w:rsidRPr="0062575C" w14:paraId="08D8F3DB"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AF6C69A" w14:textId="060FDED8" w:rsidR="00EF0C77" w:rsidRPr="0062575C" w:rsidRDefault="00EF0C77" w:rsidP="004955D7">
            <w:pPr>
              <w:autoSpaceDE w:val="0"/>
              <w:spacing w:before="0"/>
              <w:jc w:val="center"/>
              <w:rPr>
                <w:rFonts w:cs="Arial"/>
              </w:rPr>
            </w:pPr>
            <w:r>
              <w:rPr>
                <w:rFonts w:cs="Arial"/>
              </w:rPr>
              <w:t>9</w:t>
            </w:r>
          </w:p>
        </w:tc>
        <w:tc>
          <w:tcPr>
            <w:tcW w:w="3647" w:type="dxa"/>
            <w:vAlign w:val="center"/>
          </w:tcPr>
          <w:p w14:paraId="482DEF7E" w14:textId="780CF9F5" w:rsidR="00EF0C77" w:rsidRDefault="00EF0C7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pPr>
            <w:r>
              <w:t>Gümnaasium, põhikool</w:t>
            </w:r>
          </w:p>
        </w:tc>
        <w:tc>
          <w:tcPr>
            <w:tcW w:w="2835" w:type="dxa"/>
            <w:gridSpan w:val="2"/>
            <w:vAlign w:val="center"/>
          </w:tcPr>
          <w:p w14:paraId="25497DAE" w14:textId="797CB8A3" w:rsidR="00EF0C77" w:rsidRDefault="00EF0C77"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lang w:eastAsia="et-EE"/>
              </w:rPr>
            </w:pPr>
            <w:r>
              <w:rPr>
                <w:lang w:eastAsia="et-EE"/>
              </w:rPr>
              <w:t xml:space="preserve">18 000 / 120 = </w:t>
            </w:r>
            <w:r w:rsidR="00E62255">
              <w:rPr>
                <w:lang w:eastAsia="et-EE"/>
              </w:rPr>
              <w:t>150</w:t>
            </w:r>
          </w:p>
        </w:tc>
        <w:tc>
          <w:tcPr>
            <w:tcW w:w="2580" w:type="dxa"/>
            <w:gridSpan w:val="2"/>
            <w:tcBorders>
              <w:right w:val="single" w:sz="4" w:space="0" w:color="auto"/>
            </w:tcBorders>
            <w:vAlign w:val="center"/>
          </w:tcPr>
          <w:p w14:paraId="0F674BF0" w14:textId="7EF9D328" w:rsidR="00EF0C77" w:rsidRDefault="00E62255"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4955D7" w:rsidRPr="0062575C" w14:paraId="01D9DCA0" w14:textId="77777777" w:rsidTr="00E67657">
        <w:tc>
          <w:tcPr>
            <w:cnfStyle w:val="001000000000" w:firstRow="0" w:lastRow="0" w:firstColumn="1" w:lastColumn="0" w:oddVBand="0" w:evenVBand="0" w:oddHBand="0" w:evenHBand="0" w:firstRowFirstColumn="0" w:firstRowLastColumn="0" w:lastRowFirstColumn="0" w:lastRowLastColumn="0"/>
            <w:tcW w:w="4505" w:type="dxa"/>
            <w:gridSpan w:val="3"/>
            <w:vAlign w:val="center"/>
          </w:tcPr>
          <w:p w14:paraId="76133E12" w14:textId="5A40C272" w:rsidR="004955D7" w:rsidRPr="0062575C" w:rsidRDefault="004955D7" w:rsidP="004955D7">
            <w:pPr>
              <w:autoSpaceDE w:val="0"/>
              <w:spacing w:before="0"/>
              <w:jc w:val="center"/>
              <w:rPr>
                <w:rFonts w:cs="Arial"/>
              </w:rPr>
            </w:pPr>
            <w:r w:rsidRPr="0062575C">
              <w:rPr>
                <w:lang w:eastAsia="et-EE"/>
              </w:rPr>
              <w:t>Planeeritaval maa-alal kokku</w:t>
            </w:r>
          </w:p>
        </w:tc>
        <w:tc>
          <w:tcPr>
            <w:tcW w:w="2835" w:type="dxa"/>
            <w:gridSpan w:val="2"/>
            <w:vAlign w:val="center"/>
          </w:tcPr>
          <w:p w14:paraId="5B412688" w14:textId="10E6A03F" w:rsidR="004955D7" w:rsidRPr="0062575C" w:rsidRDefault="00FE26A7" w:rsidP="00FE26A7">
            <w:pPr>
              <w:autoSpaceDE w:val="0"/>
              <w:spacing w:before="0"/>
              <w:ind w:right="-1417"/>
              <w:jc w:val="center"/>
              <w:cnfStyle w:val="000000000000" w:firstRow="0" w:lastRow="0" w:firstColumn="0" w:lastColumn="0" w:oddVBand="0" w:evenVBand="0" w:oddHBand="0" w:evenHBand="0" w:firstRowFirstColumn="0" w:firstRowLastColumn="0" w:lastRowFirstColumn="0" w:lastRowLastColumn="0"/>
              <w:rPr>
                <w:rFonts w:cs="Arial"/>
              </w:rPr>
            </w:pPr>
            <w:r>
              <w:rPr>
                <w:rFonts w:cs="Arial"/>
                <w:b/>
                <w:bCs/>
              </w:rPr>
              <w:t xml:space="preserve"> </w:t>
            </w:r>
            <w:r w:rsidR="00E62255">
              <w:rPr>
                <w:rFonts w:cs="Arial"/>
                <w:b/>
                <w:bCs/>
              </w:rPr>
              <w:t>2</w:t>
            </w:r>
            <w:r w:rsidR="00914F82">
              <w:rPr>
                <w:rFonts w:cs="Arial"/>
                <w:b/>
                <w:bCs/>
              </w:rPr>
              <w:t>4</w:t>
            </w:r>
            <w:r w:rsidR="00E62255">
              <w:rPr>
                <w:rFonts w:cs="Arial"/>
                <w:b/>
                <w:bCs/>
              </w:rPr>
              <w:t>1</w:t>
            </w:r>
          </w:p>
        </w:tc>
        <w:tc>
          <w:tcPr>
            <w:tcW w:w="2580" w:type="dxa"/>
            <w:gridSpan w:val="2"/>
            <w:tcBorders>
              <w:right w:val="single" w:sz="4" w:space="0" w:color="auto"/>
            </w:tcBorders>
            <w:vAlign w:val="center"/>
          </w:tcPr>
          <w:p w14:paraId="6D70221E" w14:textId="766184E4" w:rsidR="004955D7" w:rsidRPr="0062575C" w:rsidRDefault="00E62255" w:rsidP="004955D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b/>
                <w:bCs/>
              </w:rPr>
              <w:t>2</w:t>
            </w:r>
            <w:r w:rsidR="00914F82">
              <w:rPr>
                <w:rFonts w:cs="Arial"/>
                <w:b/>
                <w:bCs/>
              </w:rPr>
              <w:t>4</w:t>
            </w:r>
            <w:r>
              <w:rPr>
                <w:rFonts w:cs="Arial"/>
                <w:b/>
                <w:bCs/>
              </w:rPr>
              <w:t>1</w:t>
            </w:r>
          </w:p>
        </w:tc>
      </w:tr>
    </w:tbl>
    <w:p w14:paraId="35BD9D56" w14:textId="77777777" w:rsidR="00DC23BD" w:rsidRPr="0062575C" w:rsidRDefault="00DC23BD" w:rsidP="00AA644B">
      <w:pPr>
        <w:tabs>
          <w:tab w:val="center" w:pos="3829"/>
          <w:tab w:val="right" w:pos="8149"/>
        </w:tabs>
        <w:autoSpaceDE w:val="0"/>
        <w:spacing w:before="0" w:after="0"/>
        <w:rPr>
          <w:rFonts w:eastAsia="Arial" w:cs="Arial"/>
        </w:rPr>
      </w:pPr>
    </w:p>
    <w:p w14:paraId="60B3CF54" w14:textId="56AD6A16" w:rsidR="00A123B5" w:rsidRPr="0062575C" w:rsidRDefault="00A123B5" w:rsidP="00AA644B">
      <w:pPr>
        <w:autoSpaceDE w:val="0"/>
        <w:autoSpaceDN w:val="0"/>
        <w:adjustRightInd w:val="0"/>
        <w:spacing w:before="0" w:after="0"/>
        <w:rPr>
          <w:rFonts w:cs="Arial"/>
        </w:rPr>
      </w:pPr>
      <w:bookmarkStart w:id="40" w:name="_Toc497647811"/>
      <w:r w:rsidRPr="0062575C">
        <w:rPr>
          <w:rFonts w:cs="Arial"/>
        </w:rPr>
        <w:t>Planeeringuala liiklus- ja parkimiskorraldus on toodud joonisel AS-0</w:t>
      </w:r>
      <w:r w:rsidR="00092456" w:rsidRPr="0062575C">
        <w:rPr>
          <w:rFonts w:cs="Arial"/>
        </w:rPr>
        <w:t>4</w:t>
      </w:r>
      <w:r w:rsidRPr="0062575C">
        <w:rPr>
          <w:rFonts w:cs="Arial"/>
        </w:rPr>
        <w:t xml:space="preserve"> Põhijoonis.</w:t>
      </w:r>
    </w:p>
    <w:p w14:paraId="380FEAF0" w14:textId="77777777" w:rsidR="00226DBF" w:rsidRPr="0062575C" w:rsidRDefault="00226DBF" w:rsidP="00226DBF">
      <w:pPr>
        <w:autoSpaceDE w:val="0"/>
        <w:spacing w:before="0" w:after="0"/>
      </w:pPr>
    </w:p>
    <w:p w14:paraId="0A88C681" w14:textId="42FB9948" w:rsidR="00F21D3E" w:rsidRPr="0062575C" w:rsidRDefault="00A123B5" w:rsidP="00AA644B">
      <w:pPr>
        <w:tabs>
          <w:tab w:val="center" w:pos="3829"/>
          <w:tab w:val="right" w:pos="8149"/>
        </w:tabs>
        <w:autoSpaceDE w:val="0"/>
        <w:spacing w:before="0" w:after="0"/>
        <w:rPr>
          <w:rFonts w:cs="Arial"/>
        </w:rPr>
      </w:pPr>
      <w:r w:rsidRPr="0062575C">
        <w:rPr>
          <w:rFonts w:cs="Arial"/>
        </w:rPr>
        <w:lastRenderedPageBreak/>
        <w:t>Tee kaitsevööndi maa omanik on kohustatud tee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14:paraId="3C861B3C" w14:textId="77777777" w:rsidR="00AA54AA" w:rsidRPr="0062575C" w:rsidRDefault="00AA54AA" w:rsidP="00AA644B">
      <w:pPr>
        <w:spacing w:before="0" w:after="0"/>
        <w:rPr>
          <w:rFonts w:cs="Arial"/>
        </w:rPr>
      </w:pPr>
    </w:p>
    <w:p w14:paraId="7E6EBC6E" w14:textId="77777777" w:rsidR="00DB0450" w:rsidRPr="0062575C" w:rsidRDefault="00E81250" w:rsidP="00AA644B">
      <w:pPr>
        <w:pStyle w:val="Heading2"/>
        <w:tabs>
          <w:tab w:val="left" w:pos="426"/>
        </w:tabs>
        <w:rPr>
          <w:rFonts w:cs="Arial"/>
          <w:szCs w:val="22"/>
        </w:rPr>
      </w:pPr>
      <w:bookmarkStart w:id="41" w:name="_Toc188002185"/>
      <w:r w:rsidRPr="0062575C">
        <w:rPr>
          <w:rFonts w:cs="Arial"/>
          <w:szCs w:val="22"/>
        </w:rPr>
        <w:t>Haljastuse ja heakorra põhimõtted</w:t>
      </w:r>
      <w:bookmarkEnd w:id="40"/>
      <w:bookmarkEnd w:id="41"/>
    </w:p>
    <w:p w14:paraId="15CD372F" w14:textId="6EC0C410" w:rsidR="00A123B5" w:rsidRPr="0062575C" w:rsidRDefault="00A123B5" w:rsidP="00AA644B">
      <w:pPr>
        <w:spacing w:before="0" w:after="0"/>
      </w:pPr>
      <w:r w:rsidRPr="0062575C">
        <w:rPr>
          <w:rFonts w:eastAsia="Arial" w:cs="Arial"/>
        </w:rPr>
        <w:t xml:space="preserve">Hoonestatava </w:t>
      </w:r>
      <w:r w:rsidRPr="0062575C">
        <w:rPr>
          <w:rFonts w:cs="Arial"/>
        </w:rPr>
        <w:t xml:space="preserve">krundi haljastuse lahendus tuleb anda hooneprojekti asendiplaanil. </w:t>
      </w:r>
      <w:r w:rsidR="007368F9" w:rsidRPr="0062575C">
        <w:rPr>
          <w:rFonts w:cs="Arial"/>
        </w:rPr>
        <w:t>Haljastuse osakaal krundi iga 300</w:t>
      </w:r>
      <w:r w:rsidR="00BC7DB2" w:rsidRPr="003372BF">
        <w:rPr>
          <w:rFonts w:cs="Arial"/>
        </w:rPr>
        <w:t> </w:t>
      </w:r>
      <w:r w:rsidR="007368F9" w:rsidRPr="0062575C">
        <w:rPr>
          <w:rFonts w:cs="Arial"/>
        </w:rPr>
        <w:t>m² kohta vähemalt üks puu, mille täiskasvamise kõrgus on 6</w:t>
      </w:r>
      <w:r w:rsidR="00BC7DB2" w:rsidRPr="003372BF">
        <w:rPr>
          <w:rFonts w:cs="Arial"/>
        </w:rPr>
        <w:t> </w:t>
      </w:r>
      <w:r w:rsidR="007368F9" w:rsidRPr="0062575C">
        <w:rPr>
          <w:rFonts w:cs="Arial"/>
        </w:rPr>
        <w:t>m. Kõrghaljastuse istiku kõrgus istutamise hetkel peab olema 2</w:t>
      </w:r>
      <w:r w:rsidR="00BC7DB2" w:rsidRPr="003372BF">
        <w:rPr>
          <w:rFonts w:cs="Arial"/>
        </w:rPr>
        <w:t> </w:t>
      </w:r>
      <w:r w:rsidR="007368F9" w:rsidRPr="0062575C">
        <w:rPr>
          <w:rFonts w:cs="Arial"/>
        </w:rPr>
        <w:t>meetrit.</w:t>
      </w:r>
      <w:r w:rsidRPr="0062575C">
        <w:rPr>
          <w:rFonts w:cs="Arial"/>
        </w:rPr>
        <w:t xml:space="preserve"> Transpordimaal </w:t>
      </w:r>
      <w:r w:rsidRPr="0062575C">
        <w:t>muru rajamiseks vajaliku haljasriba laius peab olema vähemalt 1,2</w:t>
      </w:r>
      <w:r w:rsidR="00BC7DB2" w:rsidRPr="003372BF">
        <w:rPr>
          <w:rFonts w:cs="Arial"/>
        </w:rPr>
        <w:t> </w:t>
      </w:r>
      <w:r w:rsidRPr="0062575C">
        <w:t>m. Kasutada</w:t>
      </w:r>
      <w:r w:rsidRPr="0062575C">
        <w:rPr>
          <w:spacing w:val="-6"/>
        </w:rPr>
        <w:t xml:space="preserve"> </w:t>
      </w:r>
      <w:r w:rsidRPr="0062575C">
        <w:t>tuleb</w:t>
      </w:r>
      <w:r w:rsidRPr="0062575C">
        <w:rPr>
          <w:spacing w:val="-6"/>
        </w:rPr>
        <w:t xml:space="preserve"> </w:t>
      </w:r>
      <w:r w:rsidRPr="0062575C">
        <w:t>konkreetsele</w:t>
      </w:r>
      <w:r w:rsidRPr="0062575C">
        <w:rPr>
          <w:spacing w:val="-6"/>
        </w:rPr>
        <w:t xml:space="preserve"> </w:t>
      </w:r>
      <w:r w:rsidRPr="0062575C">
        <w:t>asukohale</w:t>
      </w:r>
      <w:r w:rsidRPr="0062575C">
        <w:rPr>
          <w:spacing w:val="-6"/>
        </w:rPr>
        <w:t xml:space="preserve"> </w:t>
      </w:r>
      <w:r w:rsidRPr="0062575C">
        <w:t>sobivaid,</w:t>
      </w:r>
      <w:r w:rsidRPr="0062575C">
        <w:rPr>
          <w:spacing w:val="-6"/>
        </w:rPr>
        <w:t xml:space="preserve"> </w:t>
      </w:r>
      <w:r w:rsidRPr="0062575C">
        <w:t>soovitatavalt</w:t>
      </w:r>
      <w:r w:rsidRPr="0062575C">
        <w:rPr>
          <w:spacing w:val="-6"/>
        </w:rPr>
        <w:t xml:space="preserve"> </w:t>
      </w:r>
      <w:r w:rsidRPr="0062575C">
        <w:t>kodumaiseid</w:t>
      </w:r>
      <w:r w:rsidRPr="0062575C">
        <w:rPr>
          <w:spacing w:val="-6"/>
        </w:rPr>
        <w:t xml:space="preserve"> </w:t>
      </w:r>
      <w:r w:rsidRPr="0062575C">
        <w:t>muruseemne</w:t>
      </w:r>
      <w:r w:rsidRPr="0062575C">
        <w:rPr>
          <w:spacing w:val="-6"/>
        </w:rPr>
        <w:t xml:space="preserve"> </w:t>
      </w:r>
      <w:r w:rsidRPr="0062575C">
        <w:t>segusid.</w:t>
      </w:r>
    </w:p>
    <w:p w14:paraId="628A673F" w14:textId="77777777" w:rsidR="007368F9" w:rsidRPr="0062575C" w:rsidRDefault="007368F9" w:rsidP="00AA644B">
      <w:pPr>
        <w:spacing w:before="0" w:after="0"/>
        <w:rPr>
          <w:rFonts w:cs="Arial"/>
        </w:rPr>
      </w:pPr>
    </w:p>
    <w:p w14:paraId="7CCAC2B0" w14:textId="28B4D080" w:rsidR="00A123B5" w:rsidRPr="004955D7" w:rsidRDefault="004955D7" w:rsidP="000F059E">
      <w:pPr>
        <w:pStyle w:val="Caption"/>
        <w:keepNext/>
        <w:spacing w:after="0"/>
      </w:pPr>
      <w:r>
        <w:t xml:space="preserve">Tabel </w:t>
      </w:r>
      <w:r>
        <w:fldChar w:fldCharType="begin"/>
      </w:r>
      <w:r>
        <w:instrText xml:space="preserve"> SEQ Tabel \* ARABIC </w:instrText>
      </w:r>
      <w:r>
        <w:fldChar w:fldCharType="separate"/>
      </w:r>
      <w:r>
        <w:rPr>
          <w:noProof/>
        </w:rPr>
        <w:t>5</w:t>
      </w:r>
      <w:r>
        <w:fldChar w:fldCharType="end"/>
      </w:r>
      <w:r w:rsidR="000F059E">
        <w:t>.</w:t>
      </w:r>
      <w:r>
        <w:t xml:space="preserve"> </w:t>
      </w:r>
      <w:r w:rsidR="00A123B5" w:rsidRPr="0062575C">
        <w:rPr>
          <w:rFonts w:cs="Arial"/>
        </w:rPr>
        <w:t>Planeeritud (minimaalne) puude arv krundil</w:t>
      </w:r>
      <w:r>
        <w:rPr>
          <w:rFonts w:cs="Arial"/>
        </w:rPr>
        <w:t xml:space="preserve"> ja haljasala % krundil</w:t>
      </w:r>
      <w:r w:rsidR="00A123B5" w:rsidRPr="0062575C">
        <w:rPr>
          <w:rFonts w:cs="Arial"/>
        </w:rPr>
        <w:t>:</w:t>
      </w:r>
    </w:p>
    <w:tbl>
      <w:tblPr>
        <w:tblStyle w:val="GridTable1Light"/>
        <w:tblW w:w="0" w:type="auto"/>
        <w:tblInd w:w="108" w:type="dxa"/>
        <w:tblLook w:val="04A0" w:firstRow="1" w:lastRow="0" w:firstColumn="1" w:lastColumn="0" w:noHBand="0" w:noVBand="1"/>
      </w:tblPr>
      <w:tblGrid>
        <w:gridCol w:w="1701"/>
        <w:gridCol w:w="4111"/>
        <w:gridCol w:w="4111"/>
      </w:tblGrid>
      <w:tr w:rsidR="004955D7" w:rsidRPr="004955D7" w14:paraId="486B5271" w14:textId="77777777" w:rsidTr="00804894">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701" w:type="dxa"/>
            <w:shd w:val="clear" w:color="auto" w:fill="F2F2F2" w:themeFill="background1" w:themeFillShade="F2"/>
            <w:vAlign w:val="center"/>
          </w:tcPr>
          <w:p w14:paraId="4C5E499D" w14:textId="77777777" w:rsidR="004955D7" w:rsidRPr="004955D7" w:rsidRDefault="004955D7" w:rsidP="00804894">
            <w:pPr>
              <w:spacing w:before="0"/>
              <w:jc w:val="center"/>
              <w:rPr>
                <w:rFonts w:cs="Arial"/>
              </w:rPr>
            </w:pPr>
            <w:r w:rsidRPr="004955D7">
              <w:rPr>
                <w:rFonts w:cs="Arial"/>
              </w:rPr>
              <w:t>Krundi pos nr</w:t>
            </w:r>
          </w:p>
        </w:tc>
        <w:tc>
          <w:tcPr>
            <w:tcW w:w="4111" w:type="dxa"/>
            <w:shd w:val="clear" w:color="auto" w:fill="F2F2F2" w:themeFill="background1" w:themeFillShade="F2"/>
            <w:vAlign w:val="center"/>
          </w:tcPr>
          <w:p w14:paraId="583AF05D" w14:textId="77777777" w:rsidR="004955D7" w:rsidRPr="004955D7" w:rsidRDefault="004955D7" w:rsidP="00804894">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4955D7">
              <w:rPr>
                <w:rFonts w:cs="Arial"/>
              </w:rPr>
              <w:t>Minimaalne puude arv krundil</w:t>
            </w:r>
          </w:p>
        </w:tc>
        <w:tc>
          <w:tcPr>
            <w:tcW w:w="4111" w:type="dxa"/>
            <w:shd w:val="clear" w:color="auto" w:fill="F2F2F2" w:themeFill="background1" w:themeFillShade="F2"/>
            <w:vAlign w:val="center"/>
          </w:tcPr>
          <w:p w14:paraId="682401F0" w14:textId="1852D5A3" w:rsidR="004955D7" w:rsidRPr="004955D7" w:rsidRDefault="00A03C46" w:rsidP="00804894">
            <w:pPr>
              <w:keepNext/>
              <w:spacing w:before="0"/>
              <w:jc w:val="center"/>
              <w:cnfStyle w:val="100000000000" w:firstRow="1" w:lastRow="0" w:firstColumn="0" w:lastColumn="0" w:oddVBand="0" w:evenVBand="0" w:oddHBand="0" w:evenHBand="0" w:firstRowFirstColumn="0" w:firstRowLastColumn="0" w:lastRowFirstColumn="0" w:lastRowLastColumn="0"/>
              <w:rPr>
                <w:i/>
                <w:iCs/>
                <w:szCs w:val="18"/>
              </w:rPr>
            </w:pPr>
            <w:r w:rsidRPr="00A56E7C">
              <w:rPr>
                <w:rFonts w:eastAsia="Calibri" w:cs="Arial"/>
                <w:szCs w:val="18"/>
              </w:rPr>
              <w:t>Haljasala</w:t>
            </w:r>
            <w:r>
              <w:rPr>
                <w:rFonts w:eastAsia="Calibri" w:cs="Arial"/>
                <w:i/>
                <w:iCs/>
                <w:szCs w:val="18"/>
              </w:rPr>
              <w:t xml:space="preserve"> % </w:t>
            </w:r>
            <w:r w:rsidRPr="00A56E7C">
              <w:rPr>
                <w:rFonts w:eastAsia="Calibri" w:cs="Arial"/>
                <w:szCs w:val="18"/>
              </w:rPr>
              <w:t>krundil</w:t>
            </w:r>
          </w:p>
        </w:tc>
      </w:tr>
      <w:tr w:rsidR="004955D7" w:rsidRPr="004955D7" w14:paraId="611290BE" w14:textId="77777777" w:rsidTr="00804894">
        <w:tc>
          <w:tcPr>
            <w:cnfStyle w:val="001000000000" w:firstRow="0" w:lastRow="0" w:firstColumn="1" w:lastColumn="0" w:oddVBand="0" w:evenVBand="0" w:oddHBand="0" w:evenHBand="0" w:firstRowFirstColumn="0" w:firstRowLastColumn="0" w:lastRowFirstColumn="0" w:lastRowLastColumn="0"/>
            <w:tcW w:w="1701" w:type="dxa"/>
            <w:vAlign w:val="center"/>
          </w:tcPr>
          <w:p w14:paraId="5846955C" w14:textId="77777777" w:rsidR="004955D7" w:rsidRPr="004955D7" w:rsidRDefault="004955D7" w:rsidP="004955D7">
            <w:pPr>
              <w:spacing w:before="0"/>
              <w:jc w:val="center"/>
              <w:rPr>
                <w:rFonts w:cs="Arial"/>
              </w:rPr>
            </w:pPr>
            <w:r w:rsidRPr="004955D7">
              <w:rPr>
                <w:rFonts w:cs="Arial"/>
              </w:rPr>
              <w:t>1</w:t>
            </w:r>
          </w:p>
        </w:tc>
        <w:tc>
          <w:tcPr>
            <w:tcW w:w="4111" w:type="dxa"/>
            <w:vAlign w:val="center"/>
          </w:tcPr>
          <w:p w14:paraId="26DCE23C" w14:textId="109DA068" w:rsidR="004955D7"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9</w:t>
            </w:r>
          </w:p>
        </w:tc>
        <w:tc>
          <w:tcPr>
            <w:tcW w:w="4111" w:type="dxa"/>
          </w:tcPr>
          <w:p w14:paraId="02DFDC49" w14:textId="1D7F8731" w:rsidR="004955D7"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4955D7" w:rsidRPr="004955D7" w14:paraId="4084DD15" w14:textId="77777777" w:rsidTr="00804894">
        <w:tc>
          <w:tcPr>
            <w:cnfStyle w:val="001000000000" w:firstRow="0" w:lastRow="0" w:firstColumn="1" w:lastColumn="0" w:oddVBand="0" w:evenVBand="0" w:oddHBand="0" w:evenHBand="0" w:firstRowFirstColumn="0" w:firstRowLastColumn="0" w:lastRowFirstColumn="0" w:lastRowLastColumn="0"/>
            <w:tcW w:w="1701" w:type="dxa"/>
            <w:vAlign w:val="center"/>
          </w:tcPr>
          <w:p w14:paraId="2047BA05" w14:textId="77777777" w:rsidR="004955D7" w:rsidRPr="004955D7" w:rsidRDefault="004955D7" w:rsidP="004955D7">
            <w:pPr>
              <w:spacing w:before="0"/>
              <w:jc w:val="center"/>
              <w:rPr>
                <w:rFonts w:cs="Arial"/>
              </w:rPr>
            </w:pPr>
            <w:r w:rsidRPr="004955D7">
              <w:rPr>
                <w:rFonts w:cs="Arial"/>
              </w:rPr>
              <w:t>2</w:t>
            </w:r>
          </w:p>
        </w:tc>
        <w:tc>
          <w:tcPr>
            <w:tcW w:w="4111" w:type="dxa"/>
            <w:vAlign w:val="center"/>
          </w:tcPr>
          <w:p w14:paraId="7AB818FF" w14:textId="41B13D29" w:rsidR="004955D7"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9</w:t>
            </w:r>
          </w:p>
        </w:tc>
        <w:tc>
          <w:tcPr>
            <w:tcW w:w="4111" w:type="dxa"/>
          </w:tcPr>
          <w:p w14:paraId="03A3DDE9" w14:textId="098C7ED4" w:rsidR="004955D7"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4955D7" w:rsidRPr="004955D7" w14:paraId="2901BCB6" w14:textId="77777777" w:rsidTr="00804894">
        <w:tc>
          <w:tcPr>
            <w:cnfStyle w:val="001000000000" w:firstRow="0" w:lastRow="0" w:firstColumn="1" w:lastColumn="0" w:oddVBand="0" w:evenVBand="0" w:oddHBand="0" w:evenHBand="0" w:firstRowFirstColumn="0" w:firstRowLastColumn="0" w:lastRowFirstColumn="0" w:lastRowLastColumn="0"/>
            <w:tcW w:w="1701" w:type="dxa"/>
            <w:vAlign w:val="center"/>
          </w:tcPr>
          <w:p w14:paraId="44223343" w14:textId="77777777" w:rsidR="004955D7" w:rsidRPr="004955D7" w:rsidRDefault="004955D7" w:rsidP="004955D7">
            <w:pPr>
              <w:spacing w:before="0"/>
              <w:jc w:val="center"/>
              <w:rPr>
                <w:rFonts w:cs="Arial"/>
              </w:rPr>
            </w:pPr>
            <w:r w:rsidRPr="004955D7">
              <w:rPr>
                <w:rFonts w:cs="Arial"/>
              </w:rPr>
              <w:t>3</w:t>
            </w:r>
          </w:p>
        </w:tc>
        <w:tc>
          <w:tcPr>
            <w:tcW w:w="4111" w:type="dxa"/>
            <w:vAlign w:val="center"/>
          </w:tcPr>
          <w:p w14:paraId="6F1579DD" w14:textId="352B9B01" w:rsidR="004955D7"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9</w:t>
            </w:r>
          </w:p>
        </w:tc>
        <w:tc>
          <w:tcPr>
            <w:tcW w:w="4111" w:type="dxa"/>
          </w:tcPr>
          <w:p w14:paraId="25F0FC09" w14:textId="73D6FE94" w:rsidR="004955D7"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4955D7" w:rsidRPr="004955D7" w14:paraId="0C0AACC1" w14:textId="77777777" w:rsidTr="00804894">
        <w:tc>
          <w:tcPr>
            <w:cnfStyle w:val="001000000000" w:firstRow="0" w:lastRow="0" w:firstColumn="1" w:lastColumn="0" w:oddVBand="0" w:evenVBand="0" w:oddHBand="0" w:evenHBand="0" w:firstRowFirstColumn="0" w:firstRowLastColumn="0" w:lastRowFirstColumn="0" w:lastRowLastColumn="0"/>
            <w:tcW w:w="1701" w:type="dxa"/>
            <w:vAlign w:val="center"/>
          </w:tcPr>
          <w:p w14:paraId="42B16AFB" w14:textId="77777777" w:rsidR="004955D7" w:rsidRPr="004955D7" w:rsidRDefault="004955D7" w:rsidP="004955D7">
            <w:pPr>
              <w:spacing w:before="0"/>
              <w:jc w:val="center"/>
              <w:rPr>
                <w:rFonts w:cs="Arial"/>
              </w:rPr>
            </w:pPr>
            <w:r w:rsidRPr="004955D7">
              <w:rPr>
                <w:rFonts w:cs="Arial"/>
              </w:rPr>
              <w:t>4</w:t>
            </w:r>
          </w:p>
        </w:tc>
        <w:tc>
          <w:tcPr>
            <w:tcW w:w="4111" w:type="dxa"/>
            <w:vAlign w:val="center"/>
          </w:tcPr>
          <w:p w14:paraId="2B62095C" w14:textId="70903F08" w:rsidR="004955D7"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c>
          <w:tcPr>
            <w:tcW w:w="4111" w:type="dxa"/>
          </w:tcPr>
          <w:p w14:paraId="6B0DD0A8" w14:textId="1401E333" w:rsidR="004955D7"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4955D7" w:rsidRPr="004955D7" w14:paraId="7DCF2BB4" w14:textId="77777777" w:rsidTr="00804894">
        <w:tc>
          <w:tcPr>
            <w:cnfStyle w:val="001000000000" w:firstRow="0" w:lastRow="0" w:firstColumn="1" w:lastColumn="0" w:oddVBand="0" w:evenVBand="0" w:oddHBand="0" w:evenHBand="0" w:firstRowFirstColumn="0" w:firstRowLastColumn="0" w:lastRowFirstColumn="0" w:lastRowLastColumn="0"/>
            <w:tcW w:w="1701" w:type="dxa"/>
            <w:vAlign w:val="center"/>
          </w:tcPr>
          <w:p w14:paraId="10921500" w14:textId="77777777" w:rsidR="004955D7" w:rsidRPr="004955D7" w:rsidRDefault="004955D7" w:rsidP="004955D7">
            <w:pPr>
              <w:spacing w:before="0"/>
              <w:jc w:val="center"/>
              <w:rPr>
                <w:rFonts w:cs="Arial"/>
              </w:rPr>
            </w:pPr>
            <w:r w:rsidRPr="004955D7">
              <w:rPr>
                <w:rFonts w:cs="Arial"/>
              </w:rPr>
              <w:t>5</w:t>
            </w:r>
          </w:p>
        </w:tc>
        <w:tc>
          <w:tcPr>
            <w:tcW w:w="4111" w:type="dxa"/>
            <w:vAlign w:val="center"/>
          </w:tcPr>
          <w:p w14:paraId="4F3C4CE8" w14:textId="12F0B14A" w:rsidR="004955D7"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c>
          <w:tcPr>
            <w:tcW w:w="4111" w:type="dxa"/>
          </w:tcPr>
          <w:p w14:paraId="575F4B0E" w14:textId="55A668F0" w:rsidR="004955D7"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A03C46" w:rsidRPr="004955D7" w14:paraId="3410508D" w14:textId="77777777" w:rsidTr="00804894">
        <w:tc>
          <w:tcPr>
            <w:cnfStyle w:val="001000000000" w:firstRow="0" w:lastRow="0" w:firstColumn="1" w:lastColumn="0" w:oddVBand="0" w:evenVBand="0" w:oddHBand="0" w:evenHBand="0" w:firstRowFirstColumn="0" w:firstRowLastColumn="0" w:lastRowFirstColumn="0" w:lastRowLastColumn="0"/>
            <w:tcW w:w="1701" w:type="dxa"/>
            <w:vAlign w:val="center"/>
          </w:tcPr>
          <w:p w14:paraId="5BB816D9" w14:textId="70EF000B" w:rsidR="00A03C46" w:rsidRPr="00A56E7C" w:rsidRDefault="00A03C46" w:rsidP="004955D7">
            <w:pPr>
              <w:spacing w:before="0"/>
              <w:jc w:val="center"/>
              <w:rPr>
                <w:rFonts w:cs="Arial"/>
              </w:rPr>
            </w:pPr>
            <w:r w:rsidRPr="00A56E7C">
              <w:rPr>
                <w:rFonts w:cs="Arial"/>
              </w:rPr>
              <w:t>6</w:t>
            </w:r>
          </w:p>
        </w:tc>
        <w:tc>
          <w:tcPr>
            <w:tcW w:w="4111" w:type="dxa"/>
            <w:vAlign w:val="center"/>
          </w:tcPr>
          <w:p w14:paraId="40516477" w14:textId="30DC1E93" w:rsidR="00A03C46"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11</w:t>
            </w:r>
          </w:p>
        </w:tc>
        <w:tc>
          <w:tcPr>
            <w:tcW w:w="4111" w:type="dxa"/>
          </w:tcPr>
          <w:p w14:paraId="0D87F6B6" w14:textId="6F955850" w:rsidR="00A03C46"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A03C46" w:rsidRPr="004955D7" w14:paraId="285BFD01" w14:textId="77777777" w:rsidTr="00804894">
        <w:tc>
          <w:tcPr>
            <w:cnfStyle w:val="001000000000" w:firstRow="0" w:lastRow="0" w:firstColumn="1" w:lastColumn="0" w:oddVBand="0" w:evenVBand="0" w:oddHBand="0" w:evenHBand="0" w:firstRowFirstColumn="0" w:firstRowLastColumn="0" w:lastRowFirstColumn="0" w:lastRowLastColumn="0"/>
            <w:tcW w:w="1701" w:type="dxa"/>
            <w:vAlign w:val="center"/>
          </w:tcPr>
          <w:p w14:paraId="0ADA856A" w14:textId="6C05E53B" w:rsidR="00A03C46" w:rsidRPr="00A56E7C" w:rsidRDefault="00A03C46" w:rsidP="004955D7">
            <w:pPr>
              <w:spacing w:before="0"/>
              <w:jc w:val="center"/>
              <w:rPr>
                <w:rFonts w:cs="Arial"/>
              </w:rPr>
            </w:pPr>
            <w:r w:rsidRPr="00A56E7C">
              <w:rPr>
                <w:rFonts w:cs="Arial"/>
              </w:rPr>
              <w:t>7</w:t>
            </w:r>
          </w:p>
        </w:tc>
        <w:tc>
          <w:tcPr>
            <w:tcW w:w="4111" w:type="dxa"/>
            <w:vAlign w:val="center"/>
          </w:tcPr>
          <w:p w14:paraId="7C3CD7C5" w14:textId="6175717C" w:rsidR="00A03C46"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11</w:t>
            </w:r>
          </w:p>
        </w:tc>
        <w:tc>
          <w:tcPr>
            <w:tcW w:w="4111" w:type="dxa"/>
          </w:tcPr>
          <w:p w14:paraId="452E9D79" w14:textId="2CED9ABB" w:rsidR="00A03C46" w:rsidRPr="004955D7"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A03C46" w:rsidRPr="004955D7" w14:paraId="71017D80" w14:textId="77777777" w:rsidTr="00804894">
        <w:tc>
          <w:tcPr>
            <w:cnfStyle w:val="001000000000" w:firstRow="0" w:lastRow="0" w:firstColumn="1" w:lastColumn="0" w:oddVBand="0" w:evenVBand="0" w:oddHBand="0" w:evenHBand="0" w:firstRowFirstColumn="0" w:firstRowLastColumn="0" w:lastRowFirstColumn="0" w:lastRowLastColumn="0"/>
            <w:tcW w:w="1701" w:type="dxa"/>
            <w:vAlign w:val="center"/>
          </w:tcPr>
          <w:p w14:paraId="4983C12B" w14:textId="6138971A" w:rsidR="00A03C46" w:rsidRPr="00A56E7C" w:rsidRDefault="00A03C46" w:rsidP="004955D7">
            <w:pPr>
              <w:spacing w:before="0"/>
              <w:jc w:val="center"/>
              <w:rPr>
                <w:rFonts w:cs="Arial"/>
              </w:rPr>
            </w:pPr>
            <w:r w:rsidRPr="00A56E7C">
              <w:rPr>
                <w:rFonts w:cs="Arial"/>
              </w:rPr>
              <w:t>8</w:t>
            </w:r>
          </w:p>
        </w:tc>
        <w:tc>
          <w:tcPr>
            <w:tcW w:w="4111" w:type="dxa"/>
            <w:vAlign w:val="center"/>
          </w:tcPr>
          <w:p w14:paraId="5E9662FD" w14:textId="345F1DF3" w:rsidR="00A03C46"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35</w:t>
            </w:r>
          </w:p>
        </w:tc>
        <w:tc>
          <w:tcPr>
            <w:tcW w:w="4111" w:type="dxa"/>
          </w:tcPr>
          <w:p w14:paraId="4A6071FB" w14:textId="400CBA62" w:rsidR="00A03C46"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r>
      <w:tr w:rsidR="00A03C46" w:rsidRPr="004955D7" w14:paraId="5C6B6086" w14:textId="77777777" w:rsidTr="00804894">
        <w:tc>
          <w:tcPr>
            <w:cnfStyle w:val="001000000000" w:firstRow="0" w:lastRow="0" w:firstColumn="1" w:lastColumn="0" w:oddVBand="0" w:evenVBand="0" w:oddHBand="0" w:evenHBand="0" w:firstRowFirstColumn="0" w:firstRowLastColumn="0" w:lastRowFirstColumn="0" w:lastRowLastColumn="0"/>
            <w:tcW w:w="1701" w:type="dxa"/>
            <w:vAlign w:val="center"/>
          </w:tcPr>
          <w:p w14:paraId="1AFC83F2" w14:textId="1E62D916" w:rsidR="00A03C46" w:rsidRPr="00A56E7C" w:rsidRDefault="00A03C46" w:rsidP="004955D7">
            <w:pPr>
              <w:spacing w:before="0"/>
              <w:jc w:val="center"/>
              <w:rPr>
                <w:rFonts w:cs="Arial"/>
              </w:rPr>
            </w:pPr>
            <w:r w:rsidRPr="00A56E7C">
              <w:rPr>
                <w:rFonts w:cs="Arial"/>
              </w:rPr>
              <w:t>9</w:t>
            </w:r>
          </w:p>
        </w:tc>
        <w:tc>
          <w:tcPr>
            <w:tcW w:w="4111" w:type="dxa"/>
            <w:vAlign w:val="center"/>
          </w:tcPr>
          <w:p w14:paraId="645EA22B" w14:textId="0EE436E3" w:rsidR="00A03C46"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45</w:t>
            </w:r>
          </w:p>
        </w:tc>
        <w:tc>
          <w:tcPr>
            <w:tcW w:w="4111" w:type="dxa"/>
          </w:tcPr>
          <w:p w14:paraId="1D8041DC" w14:textId="641A58C9" w:rsidR="00A03C46" w:rsidRDefault="00A03C46" w:rsidP="004955D7">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r>
    </w:tbl>
    <w:p w14:paraId="3113462F" w14:textId="77777777" w:rsidR="007368F9" w:rsidRPr="0062575C" w:rsidRDefault="007368F9" w:rsidP="007368F9">
      <w:pPr>
        <w:pStyle w:val="BodyText"/>
        <w:spacing w:after="0"/>
        <w:rPr>
          <w:rFonts w:ascii="Arial" w:hAnsi="Arial" w:cs="Arial"/>
          <w:sz w:val="22"/>
          <w:szCs w:val="22"/>
        </w:rPr>
      </w:pPr>
    </w:p>
    <w:p w14:paraId="62346B87" w14:textId="1BF28402" w:rsidR="006C510A" w:rsidRPr="0062575C" w:rsidRDefault="006C510A" w:rsidP="00AA644B">
      <w:pPr>
        <w:pStyle w:val="BodyText"/>
        <w:spacing w:after="0"/>
        <w:rPr>
          <w:rFonts w:ascii="Arial" w:hAnsi="Arial" w:cs="Arial"/>
          <w:sz w:val="20"/>
          <w:szCs w:val="20"/>
        </w:rPr>
      </w:pPr>
      <w:r w:rsidRPr="0062575C">
        <w:rPr>
          <w:rFonts w:ascii="Arial" w:hAnsi="Arial" w:cs="Arial"/>
          <w:sz w:val="22"/>
          <w:szCs w:val="22"/>
        </w:rPr>
        <w:t>Kruntidel,</w:t>
      </w:r>
      <w:r w:rsidRPr="0062575C">
        <w:rPr>
          <w:rFonts w:ascii="Arial" w:hAnsi="Arial" w:cs="Arial"/>
          <w:spacing w:val="-22"/>
          <w:sz w:val="22"/>
          <w:szCs w:val="22"/>
        </w:rPr>
        <w:t xml:space="preserve"> </w:t>
      </w:r>
      <w:r w:rsidRPr="0062575C">
        <w:rPr>
          <w:rFonts w:ascii="Arial" w:hAnsi="Arial" w:cs="Arial"/>
          <w:sz w:val="22"/>
          <w:szCs w:val="22"/>
        </w:rPr>
        <w:t>kus</w:t>
      </w:r>
      <w:r w:rsidRPr="0062575C">
        <w:rPr>
          <w:rFonts w:ascii="Arial" w:hAnsi="Arial" w:cs="Arial"/>
          <w:spacing w:val="-22"/>
          <w:sz w:val="22"/>
          <w:szCs w:val="22"/>
        </w:rPr>
        <w:t xml:space="preserve"> </w:t>
      </w:r>
      <w:r w:rsidRPr="0062575C">
        <w:rPr>
          <w:rFonts w:ascii="Arial" w:hAnsi="Arial" w:cs="Arial"/>
          <w:sz w:val="22"/>
          <w:szCs w:val="22"/>
        </w:rPr>
        <w:t>kasvab</w:t>
      </w:r>
      <w:r w:rsidRPr="0062575C">
        <w:rPr>
          <w:rFonts w:ascii="Arial" w:hAnsi="Arial" w:cs="Arial"/>
          <w:spacing w:val="-22"/>
          <w:sz w:val="22"/>
          <w:szCs w:val="22"/>
        </w:rPr>
        <w:t xml:space="preserve"> </w:t>
      </w:r>
      <w:r w:rsidRPr="0062575C">
        <w:rPr>
          <w:rFonts w:ascii="Arial" w:hAnsi="Arial" w:cs="Arial"/>
          <w:sz w:val="22"/>
          <w:szCs w:val="22"/>
        </w:rPr>
        <w:t>olemasolev</w:t>
      </w:r>
      <w:r w:rsidRPr="0062575C">
        <w:rPr>
          <w:rFonts w:ascii="Arial" w:hAnsi="Arial" w:cs="Arial"/>
          <w:spacing w:val="-22"/>
          <w:sz w:val="22"/>
          <w:szCs w:val="22"/>
        </w:rPr>
        <w:t xml:space="preserve"> </w:t>
      </w:r>
      <w:r w:rsidRPr="0062575C">
        <w:rPr>
          <w:rFonts w:ascii="Arial" w:hAnsi="Arial" w:cs="Arial"/>
          <w:sz w:val="22"/>
          <w:szCs w:val="22"/>
        </w:rPr>
        <w:t>kõrghaljastus</w:t>
      </w:r>
      <w:r w:rsidR="00AA54AA" w:rsidRPr="0062575C">
        <w:rPr>
          <w:rFonts w:ascii="Arial" w:hAnsi="Arial" w:cs="Arial"/>
          <w:sz w:val="22"/>
          <w:szCs w:val="22"/>
        </w:rPr>
        <w:t>,</w:t>
      </w:r>
      <w:r w:rsidRPr="0062575C">
        <w:rPr>
          <w:rFonts w:ascii="Arial" w:hAnsi="Arial" w:cs="Arial"/>
          <w:spacing w:val="-22"/>
          <w:sz w:val="22"/>
          <w:szCs w:val="22"/>
        </w:rPr>
        <w:t xml:space="preserve"> </w:t>
      </w:r>
      <w:r w:rsidRPr="0062575C">
        <w:rPr>
          <w:rFonts w:ascii="Arial" w:hAnsi="Arial" w:cs="Arial"/>
          <w:sz w:val="22"/>
          <w:szCs w:val="22"/>
        </w:rPr>
        <w:t>on</w:t>
      </w:r>
      <w:r w:rsidRPr="0062575C">
        <w:rPr>
          <w:rFonts w:ascii="Arial" w:hAnsi="Arial" w:cs="Arial"/>
          <w:spacing w:val="-22"/>
          <w:sz w:val="22"/>
          <w:szCs w:val="22"/>
        </w:rPr>
        <w:t xml:space="preserve"> </w:t>
      </w:r>
      <w:r w:rsidRPr="0062575C">
        <w:rPr>
          <w:rFonts w:ascii="Arial" w:hAnsi="Arial" w:cs="Arial"/>
          <w:sz w:val="22"/>
          <w:szCs w:val="22"/>
        </w:rPr>
        <w:t>nõue</w:t>
      </w:r>
      <w:r w:rsidRPr="0062575C">
        <w:rPr>
          <w:rFonts w:ascii="Arial" w:hAnsi="Arial" w:cs="Arial"/>
          <w:spacing w:val="-22"/>
          <w:sz w:val="22"/>
          <w:szCs w:val="22"/>
        </w:rPr>
        <w:t xml:space="preserve"> </w:t>
      </w:r>
      <w:r w:rsidRPr="0062575C">
        <w:rPr>
          <w:rFonts w:ascii="Arial" w:hAnsi="Arial" w:cs="Arial"/>
          <w:sz w:val="22"/>
          <w:szCs w:val="22"/>
        </w:rPr>
        <w:t>täidetud</w:t>
      </w:r>
      <w:r w:rsidR="00AA54AA" w:rsidRPr="0062575C">
        <w:rPr>
          <w:rFonts w:ascii="Arial" w:hAnsi="Arial" w:cs="Arial"/>
          <w:spacing w:val="-22"/>
          <w:sz w:val="22"/>
          <w:szCs w:val="22"/>
        </w:rPr>
        <w:t xml:space="preserve"> </w:t>
      </w:r>
      <w:r w:rsidRPr="0062575C">
        <w:rPr>
          <w:rFonts w:ascii="Arial" w:hAnsi="Arial" w:cs="Arial"/>
          <w:sz w:val="22"/>
          <w:szCs w:val="22"/>
        </w:rPr>
        <w:t>kui</w:t>
      </w:r>
      <w:r w:rsidRPr="0062575C">
        <w:rPr>
          <w:rFonts w:ascii="Arial" w:hAnsi="Arial" w:cs="Arial"/>
          <w:spacing w:val="-22"/>
          <w:sz w:val="22"/>
          <w:szCs w:val="22"/>
        </w:rPr>
        <w:t xml:space="preserve"> </w:t>
      </w:r>
      <w:r w:rsidRPr="0062575C">
        <w:rPr>
          <w:rFonts w:ascii="Arial" w:hAnsi="Arial" w:cs="Arial"/>
          <w:sz w:val="22"/>
          <w:szCs w:val="22"/>
        </w:rPr>
        <w:t>säilitatakse</w:t>
      </w:r>
      <w:r w:rsidRPr="0062575C">
        <w:rPr>
          <w:rFonts w:ascii="Arial" w:hAnsi="Arial" w:cs="Arial"/>
          <w:spacing w:val="-22"/>
          <w:sz w:val="22"/>
          <w:szCs w:val="22"/>
        </w:rPr>
        <w:t xml:space="preserve"> </w:t>
      </w:r>
      <w:r w:rsidRPr="0062575C">
        <w:rPr>
          <w:rFonts w:ascii="Arial" w:hAnsi="Arial" w:cs="Arial"/>
          <w:sz w:val="22"/>
          <w:szCs w:val="22"/>
        </w:rPr>
        <w:t>minimaalne</w:t>
      </w:r>
      <w:r w:rsidRPr="0062575C">
        <w:rPr>
          <w:rFonts w:ascii="Arial" w:hAnsi="Arial" w:cs="Arial"/>
          <w:spacing w:val="-22"/>
          <w:sz w:val="22"/>
          <w:szCs w:val="22"/>
        </w:rPr>
        <w:t xml:space="preserve"> </w:t>
      </w:r>
      <w:r w:rsidRPr="0062575C">
        <w:rPr>
          <w:rFonts w:ascii="Arial" w:hAnsi="Arial" w:cs="Arial"/>
          <w:sz w:val="22"/>
          <w:szCs w:val="22"/>
        </w:rPr>
        <w:t>puude</w:t>
      </w:r>
      <w:r w:rsidRPr="0062575C">
        <w:rPr>
          <w:rFonts w:ascii="Arial" w:hAnsi="Arial" w:cs="Arial"/>
          <w:spacing w:val="-22"/>
          <w:sz w:val="22"/>
          <w:szCs w:val="22"/>
        </w:rPr>
        <w:t xml:space="preserve"> </w:t>
      </w:r>
      <w:r w:rsidRPr="0062575C">
        <w:rPr>
          <w:rFonts w:ascii="Arial" w:hAnsi="Arial" w:cs="Arial"/>
          <w:sz w:val="22"/>
          <w:szCs w:val="22"/>
        </w:rPr>
        <w:t>arv.</w:t>
      </w:r>
    </w:p>
    <w:p w14:paraId="44AE3C17" w14:textId="059AFD1D" w:rsidR="00A123B5" w:rsidRPr="0062575C" w:rsidRDefault="00A03C46" w:rsidP="00AA644B">
      <w:pPr>
        <w:spacing w:before="0" w:after="0"/>
        <w:rPr>
          <w:rFonts w:eastAsia="Times New Roman" w:cs="Arial"/>
        </w:rPr>
      </w:pPr>
      <w:r>
        <w:rPr>
          <w:rFonts w:eastAsia="Times New Roman" w:cs="Arial"/>
        </w:rPr>
        <w:t>Üldkasutatava maa</w:t>
      </w:r>
      <w:r w:rsidR="00DE08B7" w:rsidRPr="0062575C">
        <w:rPr>
          <w:rFonts w:eastAsia="Times New Roman" w:cs="Arial"/>
        </w:rPr>
        <w:t xml:space="preserve"> krundile pos nr 1</w:t>
      </w:r>
      <w:r w:rsidR="007368F9" w:rsidRPr="0062575C">
        <w:rPr>
          <w:rFonts w:eastAsia="Times New Roman" w:cs="Arial"/>
        </w:rPr>
        <w:t>0</w:t>
      </w:r>
      <w:r w:rsidR="00A56E7C">
        <w:rPr>
          <w:rFonts w:eastAsia="Times New Roman" w:cs="Arial"/>
        </w:rPr>
        <w:t xml:space="preserve"> ja transpordimaa krundile pos nr 13 </w:t>
      </w:r>
      <w:r w:rsidR="00A123B5" w:rsidRPr="0062575C">
        <w:rPr>
          <w:rFonts w:eastAsia="Times New Roman" w:cs="Arial"/>
        </w:rPr>
        <w:t>tuleb rajada puudeallee. Puud istutada 10meetriste vahedega, arvestades planeeritud tehnovõrke</w:t>
      </w:r>
      <w:r w:rsidR="00DE08B7" w:rsidRPr="0062575C">
        <w:rPr>
          <w:rFonts w:eastAsia="Times New Roman" w:cs="Arial"/>
        </w:rPr>
        <w:t>, parkimiskohti</w:t>
      </w:r>
      <w:r w:rsidR="00A123B5" w:rsidRPr="0062575C">
        <w:rPr>
          <w:rFonts w:eastAsia="Times New Roman" w:cs="Arial"/>
        </w:rPr>
        <w:t xml:space="preserve"> ja kruntide juurdepääse.</w:t>
      </w:r>
    </w:p>
    <w:p w14:paraId="30DF2B20" w14:textId="77777777" w:rsidR="00A123B5" w:rsidRPr="0062575C" w:rsidRDefault="00A123B5" w:rsidP="00AA644B">
      <w:pPr>
        <w:spacing w:before="0" w:after="0"/>
        <w:rPr>
          <w:rFonts w:cs="Arial"/>
        </w:rPr>
      </w:pPr>
      <w:r w:rsidRPr="0062575C">
        <w:t>Uushaljastuses sobivad muuhulgas näiteks arukask, harilik mänd, harilik tamm, samuti erinevad pihlakaliigid, toomingad, viirpuid, lodjapuud, kuslapuud, sarapuud, magesõstar, pajud ja remmelgad.</w:t>
      </w:r>
    </w:p>
    <w:p w14:paraId="7C8649DB" w14:textId="77777777" w:rsidR="00A123B5" w:rsidRPr="0062575C" w:rsidRDefault="00A123B5" w:rsidP="00AA644B">
      <w:pPr>
        <w:spacing w:before="0" w:after="0"/>
        <w:rPr>
          <w:rFonts w:cs="Arial"/>
        </w:rPr>
      </w:pPr>
      <w:r w:rsidRPr="0062575C">
        <w:rPr>
          <w:rFonts w:cs="Arial"/>
        </w:rPr>
        <w:t>Planeeritud kruntide haljastamisel istutades erinevaid põõsa ja puu liike (erineva õitsemisajaga ja erineva värvusega lehestikega). Erinevat laadi haljastuse sissetoomine loob rahuliku ja samas atraktiivse elukeskkonna.</w:t>
      </w:r>
    </w:p>
    <w:p w14:paraId="46CC5197" w14:textId="77777777" w:rsidR="00A123B5" w:rsidRPr="0062575C" w:rsidRDefault="00A123B5" w:rsidP="00AA644B">
      <w:pPr>
        <w:spacing w:before="0" w:after="0"/>
        <w:rPr>
          <w:rFonts w:cs="Arial"/>
        </w:rPr>
      </w:pPr>
      <w:r w:rsidRPr="0062575C">
        <w:rPr>
          <w:rFonts w:cs="Arial"/>
        </w:rPr>
        <w:t xml:space="preserve">Haljastuse rajamisel tuleb jälgida, et istikud oleksid liigiehtsad, istikute kõrgus, laius ja võrsekasv peavad olema liigitüüpilised. Istikutel ei tohi olla ohtlikke </w:t>
      </w:r>
      <w:proofErr w:type="spellStart"/>
      <w:r w:rsidRPr="0062575C">
        <w:rPr>
          <w:rFonts w:cs="Arial"/>
        </w:rPr>
        <w:t>karantiinseid</w:t>
      </w:r>
      <w:proofErr w:type="spellEnd"/>
      <w:r w:rsidRPr="0062575C">
        <w:rPr>
          <w:rFonts w:cs="Arial"/>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2762F196" w14:textId="77777777" w:rsidR="00A123B5" w:rsidRPr="0062575C" w:rsidRDefault="00A123B5" w:rsidP="00AA644B">
      <w:pPr>
        <w:spacing w:before="0" w:after="0"/>
        <w:rPr>
          <w:rFonts w:cs="Arial"/>
        </w:rPr>
      </w:pPr>
      <w:r w:rsidRPr="0062575C">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19DAD844" w14:textId="205A5D19" w:rsidR="00A123B5" w:rsidRPr="0062575C" w:rsidRDefault="00A123B5" w:rsidP="00AA644B">
      <w:pPr>
        <w:autoSpaceDE w:val="0"/>
        <w:autoSpaceDN w:val="0"/>
        <w:adjustRightInd w:val="0"/>
        <w:spacing w:before="0" w:after="0"/>
      </w:pPr>
      <w:r w:rsidRPr="0062575C">
        <w:rPr>
          <w:rFonts w:cs="Arial"/>
        </w:rPr>
        <w:t xml:space="preserve">Haljastusprojekti koostamisel lähtuda </w:t>
      </w:r>
      <w:r w:rsidRPr="0062575C">
        <w:t>Rae Vallavalitsuse 30.08.2022 määrusest nr 18 „Haljastuse hindamise metoodika ning avaliku ala haljastuse nõuded”.</w:t>
      </w:r>
    </w:p>
    <w:p w14:paraId="7BA77B32" w14:textId="77777777" w:rsidR="00A123B5" w:rsidRPr="0062575C" w:rsidRDefault="00A123B5" w:rsidP="00AA644B">
      <w:pPr>
        <w:autoSpaceDE w:val="0"/>
        <w:autoSpaceDN w:val="0"/>
        <w:adjustRightInd w:val="0"/>
        <w:spacing w:before="0" w:after="0"/>
        <w:rPr>
          <w:rFonts w:cs="Arial"/>
        </w:rPr>
      </w:pPr>
      <w:r w:rsidRPr="0062575C">
        <w:rPr>
          <w:rFonts w:cs="Arial"/>
        </w:rPr>
        <w:t>Hoonete ehitusprojekti koostamisel tuleb arvestada Rae Vallavolikogu 18.10.2022 määrusega nr 11 „Haljastusnõuded projekteerimisel ja ehitamisel Rae vallas”.</w:t>
      </w:r>
      <w:r w:rsidRPr="0062575C">
        <w:t xml:space="preserve"> </w:t>
      </w:r>
      <w:r w:rsidRPr="0062575C">
        <w:rPr>
          <w:rFonts w:cs="Arial"/>
        </w:rPr>
        <w:t>Puude likvideerimisel lähtuda Rae Vallavalitsuse 22.02.2011 määrusest nr 17 „Puu raieloa andmise kord Rae vallas”.</w:t>
      </w:r>
      <w:r w:rsidRPr="0062575C">
        <w:t xml:space="preserve"> </w:t>
      </w:r>
      <w:r w:rsidRPr="0062575C">
        <w:rPr>
          <w:rFonts w:cs="Arial"/>
        </w:rPr>
        <w:t>Raietegevuse teostamisel tuleb arvestada pesitsusrahu perioodiga (15.04. – 30.06.).</w:t>
      </w:r>
    </w:p>
    <w:p w14:paraId="090B6B5F" w14:textId="77777777" w:rsidR="00BF4153" w:rsidRPr="0062575C" w:rsidRDefault="00BF4153" w:rsidP="00AA644B">
      <w:pPr>
        <w:spacing w:before="0" w:after="0"/>
        <w:rPr>
          <w:rFonts w:cs="Arial"/>
        </w:rPr>
      </w:pPr>
    </w:p>
    <w:p w14:paraId="34B5F3BF" w14:textId="77777777" w:rsidR="00DB0450" w:rsidRPr="0062575C" w:rsidRDefault="00E81250" w:rsidP="00AA644B">
      <w:pPr>
        <w:pStyle w:val="Heading2"/>
        <w:tabs>
          <w:tab w:val="left" w:pos="426"/>
        </w:tabs>
        <w:rPr>
          <w:rFonts w:cs="Arial"/>
          <w:szCs w:val="22"/>
        </w:rPr>
      </w:pPr>
      <w:bookmarkStart w:id="42" w:name="_Toc497647813"/>
      <w:bookmarkStart w:id="43" w:name="_Toc188002186"/>
      <w:r w:rsidRPr="0062575C">
        <w:rPr>
          <w:rFonts w:cs="Arial"/>
          <w:szCs w:val="22"/>
        </w:rPr>
        <w:t>Tuleohutusnõuded</w:t>
      </w:r>
      <w:bookmarkEnd w:id="42"/>
      <w:bookmarkEnd w:id="43"/>
    </w:p>
    <w:p w14:paraId="7B2D8F80" w14:textId="77777777" w:rsidR="00E5372F" w:rsidRPr="0062575C" w:rsidRDefault="00E5372F" w:rsidP="00AA644B">
      <w:pPr>
        <w:spacing w:before="0" w:after="0"/>
        <w:rPr>
          <w:rFonts w:eastAsia="Calibri" w:cs="Arial"/>
        </w:rPr>
      </w:pPr>
      <w:r w:rsidRPr="0062575C">
        <w:rPr>
          <w:rFonts w:eastAsia="Calibri" w:cs="Arial"/>
        </w:rPr>
        <w:t>Planeeringu tuleohutuse osa koostamisel on aluseks siseministri 30. märtsi 2017.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DE708D4" w14:textId="77777777" w:rsidR="00E5372F" w:rsidRPr="0062575C" w:rsidRDefault="00E5372F" w:rsidP="00AA644B">
      <w:pPr>
        <w:spacing w:before="0" w:after="0"/>
        <w:rPr>
          <w:rFonts w:eastAsia="Calibri" w:cs="Arial"/>
        </w:rPr>
      </w:pPr>
      <w:r w:rsidRPr="0062575C">
        <w:rPr>
          <w:rFonts w:eastAsia="Calibri" w:cs="Arial"/>
        </w:rPr>
        <w:t>Tulekustutusvee lahendus vastavalt standardile EVS 812-6:2012/AC:2016 „Ehitiste tuleohutus. Osa 6: Tuletõrje veevarustus”.</w:t>
      </w:r>
    </w:p>
    <w:p w14:paraId="434A7313" w14:textId="77777777" w:rsidR="00E5372F" w:rsidRPr="0062575C" w:rsidRDefault="00E5372F" w:rsidP="00AA644B">
      <w:pPr>
        <w:autoSpaceDE w:val="0"/>
        <w:autoSpaceDN w:val="0"/>
        <w:adjustRightInd w:val="0"/>
        <w:spacing w:before="0" w:after="0"/>
        <w:rPr>
          <w:rFonts w:cs="Arial"/>
        </w:rPr>
      </w:pPr>
      <w:r w:rsidRPr="0062575C">
        <w:rPr>
          <w:rFonts w:cs="Arial"/>
        </w:rPr>
        <w:lastRenderedPageBreak/>
        <w:t>Hoonete täpne tuleohutusklass antakse ehitusprojekti staadiumis.</w:t>
      </w:r>
    </w:p>
    <w:p w14:paraId="1A2D7360" w14:textId="11334A47" w:rsidR="00E5372F" w:rsidRPr="0062575C" w:rsidRDefault="00E5372F" w:rsidP="00AA644B">
      <w:pPr>
        <w:autoSpaceDE w:val="0"/>
        <w:autoSpaceDN w:val="0"/>
        <w:adjustRightInd w:val="0"/>
        <w:spacing w:before="0" w:after="0"/>
        <w:rPr>
          <w:rFonts w:cs="Arial"/>
        </w:rPr>
      </w:pPr>
      <w:r w:rsidRPr="0062575C">
        <w:rPr>
          <w:rFonts w:cs="Arial"/>
        </w:rPr>
        <w:t>Lähimad olemasolevad tuletõrje hüdrandid</w:t>
      </w:r>
      <w:r w:rsidR="007368F9" w:rsidRPr="0062575C">
        <w:rPr>
          <w:rFonts w:cs="Arial"/>
        </w:rPr>
        <w:t xml:space="preserve"> puuduvad.</w:t>
      </w:r>
    </w:p>
    <w:p w14:paraId="297B72A9" w14:textId="7172FFC1" w:rsidR="00E5372F" w:rsidRPr="0062575C" w:rsidRDefault="00E5372F" w:rsidP="00AA644B">
      <w:pPr>
        <w:spacing w:before="0" w:after="0"/>
        <w:rPr>
          <w:rFonts w:eastAsia="Calibri" w:cs="Arial"/>
        </w:rPr>
      </w:pPr>
      <w:r w:rsidRPr="0062575C">
        <w:rPr>
          <w:rFonts w:eastAsia="Calibri" w:cs="Arial"/>
        </w:rPr>
        <w:t>Päästemeeskonnale on tagatud päästetööde tegemiseks piisav juurdepääs tulekahju kustutamiseks ettenähtud päästevahenditega. Hoonete juurdepääsu teed on vähemalt 3,5</w:t>
      </w:r>
      <w:r w:rsidR="00E67657" w:rsidRPr="0062575C">
        <w:rPr>
          <w:rFonts w:cs="Arial"/>
        </w:rPr>
        <w:t> </w:t>
      </w:r>
      <w:r w:rsidRPr="0062575C">
        <w:rPr>
          <w:rFonts w:eastAsia="Calibri" w:cs="Arial"/>
        </w:rPr>
        <w:t>meetrit laiad. Planeeritavale alale on juurdepääs tagatud</w:t>
      </w:r>
      <w:r w:rsidR="00B858EA" w:rsidRPr="0062575C">
        <w:rPr>
          <w:rFonts w:eastAsia="Calibri" w:cs="Arial"/>
        </w:rPr>
        <w:t xml:space="preserve"> kõrvalmaanteelt 11330 Järveküla-Jüri tee</w:t>
      </w:r>
      <w:r w:rsidR="00A56E7C">
        <w:rPr>
          <w:rFonts w:eastAsia="Calibri" w:cs="Arial"/>
        </w:rPr>
        <w:t>.</w:t>
      </w:r>
    </w:p>
    <w:p w14:paraId="63B6219E" w14:textId="77777777" w:rsidR="00E5372F" w:rsidRPr="0062575C" w:rsidRDefault="00E5372F" w:rsidP="00AA644B">
      <w:pPr>
        <w:spacing w:before="0" w:after="0"/>
        <w:rPr>
          <w:rFonts w:cs="Arial"/>
        </w:rPr>
      </w:pPr>
    </w:p>
    <w:p w14:paraId="40BF92CD" w14:textId="77777777" w:rsidR="002007A9" w:rsidRPr="0062575C" w:rsidRDefault="00B711F9" w:rsidP="00AA644B">
      <w:pPr>
        <w:pStyle w:val="Heading2"/>
        <w:tabs>
          <w:tab w:val="left" w:pos="426"/>
        </w:tabs>
        <w:ind w:left="550" w:hanging="550"/>
        <w:rPr>
          <w:rFonts w:cs="Arial"/>
          <w:szCs w:val="22"/>
        </w:rPr>
      </w:pPr>
      <w:bookmarkStart w:id="44" w:name="_Toc188002187"/>
      <w:r w:rsidRPr="0062575C">
        <w:rPr>
          <w:rFonts w:cs="Arial"/>
          <w:szCs w:val="22"/>
        </w:rPr>
        <w:t>Jäätmete prognoos ja käitlemine</w:t>
      </w:r>
      <w:bookmarkEnd w:id="44"/>
    </w:p>
    <w:p w14:paraId="10E6D3FB" w14:textId="4626DDBE" w:rsidR="00E5372F" w:rsidRPr="0062575C" w:rsidRDefault="00E5372F" w:rsidP="00AA644B">
      <w:pPr>
        <w:spacing w:before="0" w:after="0"/>
        <w:rPr>
          <w:rFonts w:cs="Arial"/>
        </w:rPr>
      </w:pPr>
      <w:r w:rsidRPr="0062575C">
        <w:rPr>
          <w:rFonts w:cs="Arial"/>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Vastavalt Rae valla jäätmehoolduseeskirjale on jäätmevaldaja jäätmetekitaja või muu isik või riigi- või kohaliku omavalitsuse asutus, kelle valduses on jäätmed. Kokkuleppe alusel on võimalik kahel jäätmevaldajal kasutada ühel kinnistul ühist jäätmemahutit.</w:t>
      </w:r>
    </w:p>
    <w:p w14:paraId="025EF6E0" w14:textId="1206777A" w:rsidR="00E5372F" w:rsidRPr="0062575C" w:rsidRDefault="00E5372F" w:rsidP="00AA644B">
      <w:pPr>
        <w:spacing w:before="0" w:after="0"/>
        <w:rPr>
          <w:rFonts w:cs="Arial"/>
        </w:rPr>
      </w:pPr>
      <w:r w:rsidRPr="0062575C">
        <w:rPr>
          <w:rFonts w:cs="Arial"/>
        </w:rPr>
        <w:t>Kui konteiner asub lähemal kui 3</w:t>
      </w:r>
      <w:r w:rsidR="00BC7DB2" w:rsidRPr="003372BF">
        <w:rPr>
          <w:rFonts w:cs="Arial"/>
        </w:rPr>
        <w:t> </w:t>
      </w:r>
      <w:r w:rsidRPr="0062575C">
        <w:rPr>
          <w:rFonts w:cs="Arial"/>
        </w:rPr>
        <w:t>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FC99141" w14:textId="77777777" w:rsidR="00201D8A" w:rsidRPr="0062575C" w:rsidRDefault="00201D8A" w:rsidP="00AA644B">
      <w:pPr>
        <w:spacing w:before="0" w:after="0"/>
        <w:rPr>
          <w:rFonts w:cs="Arial"/>
        </w:rPr>
      </w:pPr>
    </w:p>
    <w:p w14:paraId="22D64C9F" w14:textId="77777777" w:rsidR="00201D8A" w:rsidRPr="0062575C" w:rsidRDefault="00201D8A" w:rsidP="00AA644B">
      <w:pPr>
        <w:spacing w:before="0" w:after="0"/>
        <w:rPr>
          <w:rFonts w:cs="Arial"/>
          <w:b/>
          <w:bCs/>
          <w:u w:val="single"/>
        </w:rPr>
      </w:pPr>
      <w:r w:rsidRPr="0062575C">
        <w:rPr>
          <w:rFonts w:cs="Arial"/>
          <w:b/>
          <w:bCs/>
          <w:u w:val="single"/>
        </w:rPr>
        <w:t>Ehitusprojektis tuleb välja tuua:</w:t>
      </w:r>
    </w:p>
    <w:p w14:paraId="124639B8" w14:textId="77777777" w:rsidR="00201D8A" w:rsidRPr="0062575C" w:rsidRDefault="00201D8A">
      <w:pPr>
        <w:pStyle w:val="ListParagraph"/>
        <w:numPr>
          <w:ilvl w:val="0"/>
          <w:numId w:val="14"/>
        </w:numPr>
        <w:spacing w:before="0" w:after="0"/>
        <w:ind w:left="284" w:hanging="218"/>
        <w:rPr>
          <w:rFonts w:cs="Arial"/>
        </w:rPr>
      </w:pPr>
      <w:r w:rsidRPr="0062575C">
        <w:rPr>
          <w:rFonts w:cs="Arial"/>
        </w:rPr>
        <w:t>jäätmete hinnanguline kogus ja liigitus vastavalt kehtivale jäätmenimistule;</w:t>
      </w:r>
    </w:p>
    <w:p w14:paraId="2B210609" w14:textId="77777777" w:rsidR="00201D8A" w:rsidRPr="0062575C" w:rsidRDefault="00201D8A">
      <w:pPr>
        <w:pStyle w:val="ListParagraph"/>
        <w:numPr>
          <w:ilvl w:val="0"/>
          <w:numId w:val="14"/>
        </w:numPr>
        <w:spacing w:before="0" w:after="0"/>
        <w:ind w:left="284" w:hanging="218"/>
        <w:rPr>
          <w:rFonts w:cs="Arial"/>
        </w:rPr>
      </w:pPr>
      <w:r w:rsidRPr="0062575C">
        <w:rPr>
          <w:rFonts w:cs="Arial"/>
        </w:rPr>
        <w:t>pinnasetööde mahtude bilanss;</w:t>
      </w:r>
    </w:p>
    <w:p w14:paraId="2CF157F8" w14:textId="77777777" w:rsidR="00201D8A" w:rsidRPr="0062575C" w:rsidRDefault="00201D8A">
      <w:pPr>
        <w:pStyle w:val="ListParagraph"/>
        <w:numPr>
          <w:ilvl w:val="0"/>
          <w:numId w:val="14"/>
        </w:numPr>
        <w:spacing w:before="0" w:after="0"/>
        <w:ind w:left="284" w:hanging="218"/>
        <w:rPr>
          <w:rFonts w:cs="Arial"/>
        </w:rPr>
      </w:pPr>
      <w:r w:rsidRPr="0062575C">
        <w:rPr>
          <w:rFonts w:cs="Arial"/>
        </w:rPr>
        <w:t>selgitused jäätmete liigiti kogumiseks ehitusplatsil;</w:t>
      </w:r>
    </w:p>
    <w:p w14:paraId="41C8909F" w14:textId="77777777" w:rsidR="00201D8A" w:rsidRPr="0062575C" w:rsidRDefault="00201D8A">
      <w:pPr>
        <w:pStyle w:val="ListParagraph"/>
        <w:numPr>
          <w:ilvl w:val="0"/>
          <w:numId w:val="14"/>
        </w:numPr>
        <w:spacing w:before="0" w:after="0"/>
        <w:ind w:left="284" w:hanging="218"/>
        <w:rPr>
          <w:rFonts w:cs="Arial"/>
        </w:rPr>
      </w:pPr>
      <w:r w:rsidRPr="0062575C">
        <w:rPr>
          <w:rFonts w:cs="Arial"/>
        </w:rPr>
        <w:t>jäätmete käitlemistoimingud ja -kohad.</w:t>
      </w:r>
    </w:p>
    <w:p w14:paraId="46610132" w14:textId="77777777" w:rsidR="00A54D61" w:rsidRPr="0062575C" w:rsidRDefault="00A54D61" w:rsidP="00AA644B">
      <w:pPr>
        <w:spacing w:before="0" w:after="0"/>
        <w:rPr>
          <w:rFonts w:cs="Arial"/>
        </w:rPr>
      </w:pPr>
    </w:p>
    <w:p w14:paraId="1277C86A" w14:textId="77777777" w:rsidR="00B711F9" w:rsidRPr="0062575C" w:rsidRDefault="00B711F9" w:rsidP="00AA644B">
      <w:pPr>
        <w:pStyle w:val="Heading2"/>
        <w:tabs>
          <w:tab w:val="left" w:pos="426"/>
        </w:tabs>
        <w:ind w:left="550" w:hanging="550"/>
        <w:rPr>
          <w:rFonts w:cs="Arial"/>
          <w:szCs w:val="22"/>
        </w:rPr>
      </w:pPr>
      <w:bookmarkStart w:id="45" w:name="_Toc188002188"/>
      <w:r w:rsidRPr="0062575C">
        <w:rPr>
          <w:rFonts w:cs="Arial"/>
          <w:szCs w:val="22"/>
        </w:rPr>
        <w:t>Meetmed kuritegevuse ennetamiseks</w:t>
      </w:r>
      <w:bookmarkEnd w:id="45"/>
    </w:p>
    <w:p w14:paraId="1850378B" w14:textId="77777777" w:rsidR="00B711F9" w:rsidRPr="0062575C" w:rsidRDefault="00B711F9" w:rsidP="00AA644B">
      <w:pPr>
        <w:spacing w:before="0" w:after="0"/>
        <w:rPr>
          <w:rFonts w:cs="Arial"/>
        </w:rPr>
      </w:pPr>
      <w:r w:rsidRPr="0062575C">
        <w:rPr>
          <w:rFonts w:cs="Arial"/>
        </w:rPr>
        <w:t>Planeeritaval maa-alal arvestada vajalike meetmetega kuritegevuse ennetamiseks juhindudes dokumendist EVS 809-1:2002 „Kuritegevuse ennetamine. Linnaplaneerimine ja arhitektuur</w:t>
      </w:r>
      <w:r w:rsidR="00C903DE" w:rsidRPr="0062575C">
        <w:rPr>
          <w:rFonts w:cs="Arial"/>
        </w:rPr>
        <w:t>”</w:t>
      </w:r>
      <w:r w:rsidRPr="0062575C">
        <w:rPr>
          <w:rFonts w:cs="Arial"/>
        </w:rPr>
        <w:t xml:space="preserve"> osa 1: Linnaplaneerimine. Planeeritaval alal on planeerimise ja strateegiate rakendamine võimalik teatud piires, rakendatavad võimalused on järgmised:</w:t>
      </w:r>
    </w:p>
    <w:p w14:paraId="586F8957"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nähtavus</w:t>
      </w:r>
      <w:r w:rsidR="00E2297A" w:rsidRPr="0062575C">
        <w:rPr>
          <w:rFonts w:cs="Arial"/>
        </w:rPr>
        <w:t>,</w:t>
      </w:r>
    </w:p>
    <w:p w14:paraId="49F4B123"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juurdepääsuvõimalus</w:t>
      </w:r>
      <w:r w:rsidR="00E2297A" w:rsidRPr="0062575C">
        <w:rPr>
          <w:rFonts w:cs="Arial"/>
        </w:rPr>
        <w:t>,</w:t>
      </w:r>
    </w:p>
    <w:p w14:paraId="4B3C6015"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territoriaalsus</w:t>
      </w:r>
      <w:r w:rsidR="00E2297A" w:rsidRPr="0062575C">
        <w:rPr>
          <w:rFonts w:cs="Arial"/>
        </w:rPr>
        <w:t>,</w:t>
      </w:r>
    </w:p>
    <w:p w14:paraId="663EF3B2"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vastupidavus</w:t>
      </w:r>
      <w:r w:rsidR="00E2297A" w:rsidRPr="0062575C">
        <w:rPr>
          <w:rFonts w:cs="Arial"/>
        </w:rPr>
        <w:t>,</w:t>
      </w:r>
    </w:p>
    <w:p w14:paraId="1817ED5A" w14:textId="77777777" w:rsidR="0041219B" w:rsidRPr="0062575C" w:rsidRDefault="00B711F9">
      <w:pPr>
        <w:numPr>
          <w:ilvl w:val="0"/>
          <w:numId w:val="6"/>
        </w:numPr>
        <w:tabs>
          <w:tab w:val="clear" w:pos="420"/>
        </w:tabs>
        <w:suppressAutoHyphens/>
        <w:spacing w:before="0" w:after="0"/>
        <w:ind w:left="284" w:hanging="224"/>
        <w:rPr>
          <w:rFonts w:cs="Arial"/>
        </w:rPr>
      </w:pPr>
      <w:r w:rsidRPr="0062575C">
        <w:rPr>
          <w:rFonts w:cs="Arial"/>
        </w:rPr>
        <w:t>valgustatus</w:t>
      </w:r>
      <w:r w:rsidR="00E2297A" w:rsidRPr="0062575C">
        <w:rPr>
          <w:rFonts w:cs="Arial"/>
        </w:rPr>
        <w:t>.</w:t>
      </w:r>
    </w:p>
    <w:p w14:paraId="68F94892" w14:textId="77777777" w:rsidR="00B711F9" w:rsidRPr="0062575C" w:rsidRDefault="00B711F9" w:rsidP="00AA644B">
      <w:pPr>
        <w:spacing w:before="0" w:after="0"/>
        <w:rPr>
          <w:rFonts w:cs="Arial"/>
        </w:rPr>
      </w:pPr>
      <w:r w:rsidRPr="0062575C">
        <w:rPr>
          <w:rFonts w:cs="Arial"/>
        </w:rPr>
        <w:t>Käesolev planeering soovitab:</w:t>
      </w:r>
    </w:p>
    <w:p w14:paraId="3E61EFB1"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kinnistu valgustada ja heakorrastada</w:t>
      </w:r>
      <w:r w:rsidR="00E2297A" w:rsidRPr="0062575C">
        <w:rPr>
          <w:rFonts w:cs="Arial"/>
        </w:rPr>
        <w:t>,</w:t>
      </w:r>
    </w:p>
    <w:p w14:paraId="4E352D4B"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tagada hea nähtavus</w:t>
      </w:r>
      <w:r w:rsidR="00E2297A" w:rsidRPr="0062575C">
        <w:rPr>
          <w:rFonts w:cs="Arial"/>
        </w:rPr>
        <w:t>,</w:t>
      </w:r>
    </w:p>
    <w:p w14:paraId="691787D6"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kasutada vastupidavaid materjale</w:t>
      </w:r>
      <w:r w:rsidR="00E2297A" w:rsidRPr="0062575C">
        <w:rPr>
          <w:rFonts w:cs="Arial"/>
        </w:rPr>
        <w:t>.</w:t>
      </w:r>
    </w:p>
    <w:p w14:paraId="517730FB" w14:textId="77777777" w:rsidR="00804894" w:rsidRDefault="00804894" w:rsidP="00AA644B">
      <w:pPr>
        <w:spacing w:before="0" w:after="0"/>
        <w:rPr>
          <w:rFonts w:cs="Arial"/>
        </w:rPr>
      </w:pPr>
    </w:p>
    <w:p w14:paraId="4296EB7D" w14:textId="7230B406" w:rsidR="0084475E" w:rsidRPr="0062575C" w:rsidRDefault="0084475E" w:rsidP="00AA644B">
      <w:pPr>
        <w:spacing w:before="0" w:after="0"/>
        <w:rPr>
          <w:rFonts w:cs="Arial"/>
        </w:rPr>
      </w:pPr>
      <w:r w:rsidRPr="0062575C">
        <w:rPr>
          <w:rFonts w:cs="Arial"/>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2D7A5AA2" w14:textId="77777777" w:rsidR="0084475E" w:rsidRPr="0062575C" w:rsidRDefault="0084475E" w:rsidP="00AA644B">
      <w:pPr>
        <w:tabs>
          <w:tab w:val="center" w:pos="3829"/>
          <w:tab w:val="right" w:pos="8149"/>
        </w:tabs>
        <w:autoSpaceDE w:val="0"/>
        <w:spacing w:before="0" w:after="0"/>
        <w:rPr>
          <w:rFonts w:cs="Arial"/>
        </w:rPr>
      </w:pPr>
      <w:r w:rsidRPr="0062575C">
        <w:rPr>
          <w:rFonts w:cs="Arial"/>
        </w:rPr>
        <w:t>Ehitusprojekti staadiumis lahendatakse välise valgustuse ja piirdeaedade paiknemine.</w:t>
      </w:r>
    </w:p>
    <w:p w14:paraId="0A1D37D9" w14:textId="77777777" w:rsidR="00E5372F" w:rsidRPr="0062575C" w:rsidRDefault="00E5372F" w:rsidP="00AA644B">
      <w:pPr>
        <w:tabs>
          <w:tab w:val="center" w:pos="3829"/>
          <w:tab w:val="right" w:pos="8149"/>
        </w:tabs>
        <w:autoSpaceDE w:val="0"/>
        <w:spacing w:before="0" w:after="0"/>
        <w:rPr>
          <w:rFonts w:cs="Arial"/>
        </w:rPr>
      </w:pPr>
    </w:p>
    <w:p w14:paraId="3F8EAAC6" w14:textId="0B21D97D" w:rsidR="00E5372F" w:rsidRPr="0062575C" w:rsidRDefault="00E5372F" w:rsidP="00AA644B">
      <w:pPr>
        <w:pStyle w:val="Heading2"/>
      </w:pPr>
      <w:bookmarkStart w:id="46" w:name="_Toc188002189"/>
      <w:r w:rsidRPr="0062575C">
        <w:t>Planeeringuala tehnilised näitajad</w:t>
      </w:r>
      <w:bookmarkEnd w:id="46"/>
    </w:p>
    <w:p w14:paraId="3DA0FAD2" w14:textId="51CCE4AF" w:rsidR="00E5372F" w:rsidRPr="0062575C" w:rsidRDefault="00E5372F" w:rsidP="00A31839">
      <w:pPr>
        <w:tabs>
          <w:tab w:val="left" w:pos="4962"/>
        </w:tabs>
        <w:autoSpaceDE w:val="0"/>
        <w:autoSpaceDN w:val="0"/>
        <w:adjustRightInd w:val="0"/>
        <w:spacing w:before="0" w:after="0"/>
        <w:jc w:val="left"/>
        <w:rPr>
          <w:rFonts w:cs="Arial"/>
          <w:color w:val="000000"/>
        </w:rPr>
      </w:pPr>
      <w:r w:rsidRPr="0062575C">
        <w:rPr>
          <w:rFonts w:cs="Arial"/>
          <w:color w:val="000000"/>
        </w:rPr>
        <w:t>Planeeringuala suurus</w:t>
      </w:r>
      <w:r w:rsidRPr="0062575C">
        <w:rPr>
          <w:rFonts w:cs="Arial"/>
          <w:color w:val="000000"/>
        </w:rPr>
        <w:tab/>
      </w:r>
      <w:r w:rsidR="00A56E7C">
        <w:rPr>
          <w:rFonts w:cs="Arial"/>
          <w:color w:val="000000"/>
        </w:rPr>
        <w:t>5</w:t>
      </w:r>
      <w:r w:rsidRPr="0062575C">
        <w:rPr>
          <w:rFonts w:cs="Arial"/>
          <w:color w:val="000000"/>
        </w:rPr>
        <w:t>,</w:t>
      </w:r>
      <w:r w:rsidR="00A56E7C">
        <w:rPr>
          <w:rFonts w:cs="Arial"/>
          <w:color w:val="000000"/>
        </w:rPr>
        <w:t>65</w:t>
      </w:r>
      <w:r w:rsidRPr="0062575C">
        <w:rPr>
          <w:rFonts w:cs="Arial"/>
          <w:color w:val="000000"/>
        </w:rPr>
        <w:t xml:space="preserve"> ha</w:t>
      </w:r>
    </w:p>
    <w:p w14:paraId="63C32FD1" w14:textId="5F0BC269" w:rsidR="00E5372F" w:rsidRPr="0062575C" w:rsidRDefault="00E5372F" w:rsidP="00A31839">
      <w:pPr>
        <w:tabs>
          <w:tab w:val="left" w:pos="4962"/>
        </w:tabs>
        <w:autoSpaceDE w:val="0"/>
        <w:autoSpaceDN w:val="0"/>
        <w:adjustRightInd w:val="0"/>
        <w:spacing w:before="0" w:after="0"/>
        <w:jc w:val="left"/>
        <w:rPr>
          <w:rFonts w:cs="Arial"/>
          <w:color w:val="000000"/>
        </w:rPr>
      </w:pPr>
      <w:r w:rsidRPr="0062575C">
        <w:rPr>
          <w:rFonts w:cs="Arial"/>
          <w:color w:val="000000"/>
        </w:rPr>
        <w:t>Kavandatud kruntide arv</w:t>
      </w:r>
      <w:r w:rsidRPr="0062575C">
        <w:rPr>
          <w:rFonts w:cs="Arial"/>
          <w:color w:val="000000"/>
        </w:rPr>
        <w:tab/>
        <w:t>1</w:t>
      </w:r>
      <w:r w:rsidR="00A56E7C">
        <w:rPr>
          <w:rFonts w:cs="Arial"/>
          <w:color w:val="000000"/>
        </w:rPr>
        <w:t>4</w:t>
      </w:r>
    </w:p>
    <w:p w14:paraId="520E437C" w14:textId="77777777" w:rsidR="00E5372F" w:rsidRPr="0062575C" w:rsidRDefault="00E5372F" w:rsidP="00AA644B">
      <w:pPr>
        <w:autoSpaceDE w:val="0"/>
        <w:autoSpaceDN w:val="0"/>
        <w:adjustRightInd w:val="0"/>
        <w:spacing w:before="0" w:after="0"/>
        <w:jc w:val="left"/>
        <w:rPr>
          <w:rFonts w:cs="Arial"/>
          <w:color w:val="000000"/>
        </w:rPr>
      </w:pPr>
      <w:r w:rsidRPr="0062575C">
        <w:rPr>
          <w:rFonts w:cs="Arial"/>
          <w:color w:val="000000"/>
        </w:rPr>
        <w:t>Krunditava ala maa bilanss:</w:t>
      </w:r>
    </w:p>
    <w:p w14:paraId="083FCEBB" w14:textId="23AB7A64" w:rsidR="00E5372F" w:rsidRDefault="00A31839" w:rsidP="00A31839">
      <w:pPr>
        <w:tabs>
          <w:tab w:val="left" w:pos="1843"/>
          <w:tab w:val="left" w:pos="4962"/>
        </w:tabs>
        <w:autoSpaceDE w:val="0"/>
        <w:autoSpaceDN w:val="0"/>
        <w:adjustRightInd w:val="0"/>
        <w:spacing w:before="0" w:after="0"/>
        <w:jc w:val="left"/>
        <w:rPr>
          <w:rFonts w:cs="Arial"/>
          <w:color w:val="000000"/>
        </w:rPr>
      </w:pPr>
      <w:r w:rsidRPr="0062575C">
        <w:rPr>
          <w:rFonts w:cs="Arial"/>
          <w:color w:val="000000"/>
        </w:rPr>
        <w:tab/>
      </w:r>
      <w:r w:rsidR="00E5372F" w:rsidRPr="0062575C">
        <w:rPr>
          <w:rFonts w:cs="Arial"/>
          <w:color w:val="000000"/>
        </w:rPr>
        <w:t>elamumaa</w:t>
      </w:r>
      <w:r w:rsidR="00E5372F" w:rsidRPr="0062575C">
        <w:rPr>
          <w:rFonts w:cs="Arial"/>
          <w:color w:val="000000"/>
        </w:rPr>
        <w:tab/>
      </w:r>
      <w:r w:rsidR="00962CF3">
        <w:rPr>
          <w:rFonts w:cs="Arial"/>
          <w:color w:val="000000"/>
        </w:rPr>
        <w:t>28</w:t>
      </w:r>
      <w:r w:rsidR="00E5372F" w:rsidRPr="0062575C">
        <w:rPr>
          <w:rFonts w:cs="Arial"/>
          <w:color w:val="000000"/>
        </w:rPr>
        <w:t xml:space="preserve"> </w:t>
      </w:r>
      <w:r w:rsidR="00962CF3">
        <w:rPr>
          <w:rFonts w:cs="Arial"/>
          <w:color w:val="000000"/>
        </w:rPr>
        <w:t>147</w:t>
      </w:r>
      <w:r w:rsidR="00E5372F" w:rsidRPr="0062575C">
        <w:rPr>
          <w:rFonts w:cs="Arial"/>
          <w:color w:val="000000"/>
        </w:rPr>
        <w:t xml:space="preserve"> m²</w:t>
      </w:r>
      <w:r w:rsidR="00E5372F" w:rsidRPr="0062575C">
        <w:rPr>
          <w:rFonts w:cs="Arial"/>
          <w:color w:val="000000"/>
        </w:rPr>
        <w:tab/>
      </w:r>
      <w:r w:rsidR="00A56E7C">
        <w:rPr>
          <w:rFonts w:cs="Arial"/>
          <w:color w:val="000000"/>
        </w:rPr>
        <w:t>5</w:t>
      </w:r>
      <w:r w:rsidR="00CA248C">
        <w:rPr>
          <w:rFonts w:cs="Arial"/>
          <w:color w:val="000000"/>
        </w:rPr>
        <w:t>0</w:t>
      </w:r>
      <w:r w:rsidR="00E5372F" w:rsidRPr="0062575C">
        <w:rPr>
          <w:rFonts w:cs="Arial"/>
          <w:color w:val="000000"/>
        </w:rPr>
        <w:t>%</w:t>
      </w:r>
    </w:p>
    <w:p w14:paraId="7C676EFA" w14:textId="23E8FC5C" w:rsidR="00A56E7C" w:rsidRPr="0062575C" w:rsidRDefault="00A56E7C" w:rsidP="00A31839">
      <w:pPr>
        <w:tabs>
          <w:tab w:val="left" w:pos="1843"/>
          <w:tab w:val="left" w:pos="4962"/>
        </w:tabs>
        <w:autoSpaceDE w:val="0"/>
        <w:autoSpaceDN w:val="0"/>
        <w:adjustRightInd w:val="0"/>
        <w:spacing w:before="0" w:after="0"/>
        <w:jc w:val="left"/>
        <w:rPr>
          <w:rFonts w:cs="Arial"/>
          <w:color w:val="000000"/>
        </w:rPr>
      </w:pPr>
      <w:r w:rsidRPr="0062575C">
        <w:rPr>
          <w:rFonts w:cs="Arial"/>
          <w:color w:val="000000"/>
        </w:rPr>
        <w:tab/>
      </w:r>
      <w:r>
        <w:rPr>
          <w:rFonts w:cs="Arial"/>
          <w:color w:val="000000"/>
        </w:rPr>
        <w:t>ühiskondlike ehitiste maa</w:t>
      </w:r>
      <w:r w:rsidRPr="0062575C">
        <w:rPr>
          <w:rFonts w:cs="Arial"/>
          <w:color w:val="000000"/>
        </w:rPr>
        <w:tab/>
      </w:r>
      <w:r w:rsidR="00962CF3">
        <w:rPr>
          <w:rFonts w:cs="Arial"/>
          <w:color w:val="000000"/>
        </w:rPr>
        <w:t>1</w:t>
      </w:r>
      <w:r>
        <w:rPr>
          <w:rFonts w:cs="Arial"/>
          <w:color w:val="000000"/>
        </w:rPr>
        <w:t>3</w:t>
      </w:r>
      <w:r w:rsidRPr="0062575C">
        <w:rPr>
          <w:rFonts w:cs="Arial"/>
          <w:color w:val="000000"/>
        </w:rPr>
        <w:t xml:space="preserve"> </w:t>
      </w:r>
      <w:r>
        <w:rPr>
          <w:rFonts w:cs="Arial"/>
          <w:color w:val="000000"/>
        </w:rPr>
        <w:t>427</w:t>
      </w:r>
      <w:r w:rsidRPr="0062575C">
        <w:rPr>
          <w:rFonts w:cs="Arial"/>
          <w:color w:val="000000"/>
        </w:rPr>
        <w:t xml:space="preserve"> m²</w:t>
      </w:r>
      <w:r w:rsidRPr="0062575C">
        <w:rPr>
          <w:rFonts w:cs="Arial"/>
          <w:color w:val="000000"/>
        </w:rPr>
        <w:tab/>
      </w:r>
      <w:r>
        <w:rPr>
          <w:rFonts w:cs="Arial"/>
          <w:color w:val="000000"/>
        </w:rPr>
        <w:t>24</w:t>
      </w:r>
      <w:r w:rsidRPr="0062575C">
        <w:rPr>
          <w:rFonts w:cs="Arial"/>
          <w:color w:val="000000"/>
        </w:rPr>
        <w:t>%</w:t>
      </w:r>
    </w:p>
    <w:p w14:paraId="12EA97E1" w14:textId="70C6A4F1" w:rsidR="00E5372F" w:rsidRPr="0062575C" w:rsidRDefault="00A31839" w:rsidP="00A31839">
      <w:pPr>
        <w:tabs>
          <w:tab w:val="left" w:pos="1843"/>
          <w:tab w:val="left" w:pos="4962"/>
        </w:tabs>
        <w:autoSpaceDE w:val="0"/>
        <w:autoSpaceDN w:val="0"/>
        <w:adjustRightInd w:val="0"/>
        <w:spacing w:before="0" w:after="0"/>
        <w:jc w:val="left"/>
        <w:rPr>
          <w:rFonts w:cs="Arial"/>
          <w:color w:val="000000"/>
        </w:rPr>
      </w:pPr>
      <w:r w:rsidRPr="0062575C">
        <w:rPr>
          <w:rFonts w:cs="Arial"/>
          <w:color w:val="000000"/>
        </w:rPr>
        <w:tab/>
      </w:r>
      <w:r w:rsidR="00E5372F" w:rsidRPr="0062575C">
        <w:rPr>
          <w:rFonts w:cs="Arial"/>
          <w:color w:val="000000"/>
        </w:rPr>
        <w:t>transpordimaa</w:t>
      </w:r>
      <w:r w:rsidR="00E5372F" w:rsidRPr="0062575C">
        <w:rPr>
          <w:rFonts w:cs="Arial"/>
          <w:color w:val="000000"/>
        </w:rPr>
        <w:tab/>
      </w:r>
      <w:r w:rsidR="00E63B3B" w:rsidRPr="0062575C">
        <w:rPr>
          <w:rFonts w:cs="Arial"/>
          <w:color w:val="000000"/>
        </w:rPr>
        <w:t xml:space="preserve">10 </w:t>
      </w:r>
      <w:r w:rsidR="00A56E7C">
        <w:rPr>
          <w:rFonts w:cs="Arial"/>
          <w:color w:val="000000"/>
        </w:rPr>
        <w:t>169</w:t>
      </w:r>
      <w:r w:rsidR="00E5372F" w:rsidRPr="0062575C">
        <w:rPr>
          <w:rFonts w:cs="Arial"/>
          <w:color w:val="000000"/>
        </w:rPr>
        <w:t xml:space="preserve"> m²</w:t>
      </w:r>
      <w:r w:rsidR="00E5372F" w:rsidRPr="0062575C">
        <w:rPr>
          <w:rFonts w:cs="Arial"/>
          <w:color w:val="000000"/>
        </w:rPr>
        <w:tab/>
      </w:r>
      <w:r w:rsidR="00A56E7C">
        <w:rPr>
          <w:rFonts w:cs="Arial"/>
          <w:color w:val="000000"/>
        </w:rPr>
        <w:t>18</w:t>
      </w:r>
      <w:r w:rsidR="00E5372F" w:rsidRPr="0062575C">
        <w:rPr>
          <w:rFonts w:cs="Arial"/>
          <w:color w:val="000000"/>
        </w:rPr>
        <w:t>%</w:t>
      </w:r>
    </w:p>
    <w:p w14:paraId="4406527F" w14:textId="47108825" w:rsidR="00E5372F" w:rsidRDefault="00A31839" w:rsidP="00A31839">
      <w:pPr>
        <w:tabs>
          <w:tab w:val="left" w:pos="1843"/>
          <w:tab w:val="left" w:pos="4962"/>
        </w:tabs>
        <w:spacing w:before="0" w:after="0"/>
        <w:rPr>
          <w:rFonts w:cs="Arial"/>
          <w:color w:val="000000"/>
        </w:rPr>
      </w:pPr>
      <w:r w:rsidRPr="0062575C">
        <w:rPr>
          <w:rFonts w:cs="Arial"/>
          <w:color w:val="000000"/>
        </w:rPr>
        <w:tab/>
      </w:r>
      <w:r w:rsidR="00E5372F" w:rsidRPr="0062575C">
        <w:rPr>
          <w:rFonts w:cs="Arial"/>
          <w:color w:val="000000"/>
        </w:rPr>
        <w:t>üldkasutatav maa</w:t>
      </w:r>
      <w:r w:rsidR="00E5372F" w:rsidRPr="0062575C">
        <w:rPr>
          <w:rFonts w:cs="Arial"/>
          <w:color w:val="000000"/>
        </w:rPr>
        <w:tab/>
      </w:r>
      <w:r w:rsidR="00A56E7C">
        <w:rPr>
          <w:rFonts w:cs="Arial"/>
          <w:color w:val="000000"/>
        </w:rPr>
        <w:t>2</w:t>
      </w:r>
      <w:r w:rsidR="00E63B3B" w:rsidRPr="0062575C">
        <w:rPr>
          <w:rFonts w:cs="Arial"/>
          <w:color w:val="000000"/>
        </w:rPr>
        <w:t xml:space="preserve"> </w:t>
      </w:r>
      <w:r w:rsidR="00A56E7C">
        <w:rPr>
          <w:rFonts w:cs="Arial"/>
          <w:color w:val="000000"/>
        </w:rPr>
        <w:t>659</w:t>
      </w:r>
      <w:r w:rsidR="00E5372F" w:rsidRPr="0062575C">
        <w:rPr>
          <w:rFonts w:cs="Arial"/>
          <w:color w:val="000000"/>
        </w:rPr>
        <w:t xml:space="preserve"> m²</w:t>
      </w:r>
      <w:r w:rsidR="00E5372F" w:rsidRPr="0062575C">
        <w:rPr>
          <w:rFonts w:cs="Arial"/>
          <w:color w:val="000000"/>
        </w:rPr>
        <w:tab/>
      </w:r>
      <w:r w:rsidR="00544CA0">
        <w:rPr>
          <w:rFonts w:cs="Arial"/>
          <w:color w:val="000000"/>
        </w:rPr>
        <w:t> </w:t>
      </w:r>
      <w:r w:rsidR="00CA248C">
        <w:rPr>
          <w:rFonts w:cs="Arial"/>
          <w:color w:val="000000"/>
        </w:rPr>
        <w:t>4</w:t>
      </w:r>
      <w:r w:rsidR="00E5372F" w:rsidRPr="0062575C">
        <w:rPr>
          <w:rFonts w:cs="Arial"/>
          <w:color w:val="000000"/>
        </w:rPr>
        <w:t>%</w:t>
      </w:r>
    </w:p>
    <w:p w14:paraId="0F09D996" w14:textId="5E5C9A29" w:rsidR="00962CF3" w:rsidRPr="0062575C" w:rsidRDefault="00962CF3" w:rsidP="00A31839">
      <w:pPr>
        <w:tabs>
          <w:tab w:val="left" w:pos="1843"/>
          <w:tab w:val="left" w:pos="4962"/>
        </w:tabs>
        <w:spacing w:before="0" w:after="0"/>
        <w:rPr>
          <w:rFonts w:cs="Arial"/>
          <w:color w:val="000000"/>
        </w:rPr>
      </w:pPr>
      <w:r>
        <w:rPr>
          <w:rFonts w:cs="Arial"/>
          <w:color w:val="000000"/>
        </w:rPr>
        <w:tab/>
        <w:t>ärimaa</w:t>
      </w:r>
      <w:r>
        <w:rPr>
          <w:rFonts w:cs="Arial"/>
          <w:color w:val="000000"/>
        </w:rPr>
        <w:tab/>
        <w:t>2 057 m</w:t>
      </w:r>
      <w:r w:rsidRPr="00962CF3">
        <w:rPr>
          <w:rFonts w:cs="Arial"/>
          <w:color w:val="000000"/>
          <w:vertAlign w:val="superscript"/>
        </w:rPr>
        <w:t>2</w:t>
      </w:r>
      <w:r>
        <w:rPr>
          <w:rFonts w:cs="Arial"/>
          <w:color w:val="000000"/>
        </w:rPr>
        <w:tab/>
      </w:r>
      <w:r w:rsidR="00544CA0">
        <w:rPr>
          <w:rFonts w:cs="Arial"/>
          <w:color w:val="000000"/>
        </w:rPr>
        <w:t> </w:t>
      </w:r>
      <w:r>
        <w:rPr>
          <w:rFonts w:cs="Arial"/>
          <w:color w:val="000000"/>
        </w:rPr>
        <w:t>4%</w:t>
      </w:r>
    </w:p>
    <w:p w14:paraId="10B55DA8" w14:textId="77777777" w:rsidR="00611823" w:rsidRPr="0062575C" w:rsidRDefault="00611823" w:rsidP="00A31839">
      <w:pPr>
        <w:spacing w:before="0" w:after="0"/>
        <w:rPr>
          <w:rFonts w:cs="Arial"/>
          <w:color w:val="000000"/>
        </w:rPr>
      </w:pPr>
    </w:p>
    <w:p w14:paraId="264ECB5C" w14:textId="77777777" w:rsidR="00D32B8F" w:rsidRPr="0062575C" w:rsidRDefault="00F4184D" w:rsidP="00AA644B">
      <w:pPr>
        <w:pStyle w:val="Heading2"/>
        <w:tabs>
          <w:tab w:val="left" w:pos="426"/>
        </w:tabs>
        <w:rPr>
          <w:rFonts w:cs="Arial"/>
          <w:szCs w:val="22"/>
        </w:rPr>
      </w:pPr>
      <w:bookmarkStart w:id="47" w:name="_Toc188002190"/>
      <w:r w:rsidRPr="0062575C">
        <w:rPr>
          <w:rFonts w:cs="Arial"/>
          <w:szCs w:val="22"/>
        </w:rPr>
        <w:lastRenderedPageBreak/>
        <w:t>Tehnovõrkude lahendus</w:t>
      </w:r>
      <w:bookmarkEnd w:id="47"/>
    </w:p>
    <w:p w14:paraId="00A5A5E7" w14:textId="64B5B366" w:rsidR="00ED3DED" w:rsidRPr="0062575C" w:rsidRDefault="00E63B3B" w:rsidP="00ED3DED">
      <w:pPr>
        <w:spacing w:before="0" w:after="0"/>
        <w:rPr>
          <w:rFonts w:cs="Arial"/>
          <w:lang w:eastAsia="ar-SA"/>
        </w:rPr>
      </w:pPr>
      <w:r w:rsidRPr="0062575C">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6BEFA68D" w14:textId="77777777" w:rsidR="00E63B3B" w:rsidRPr="0062575C" w:rsidRDefault="00E63B3B" w:rsidP="00ED3DED">
      <w:pPr>
        <w:spacing w:before="0" w:after="0"/>
        <w:rPr>
          <w:lang w:eastAsia="ar-SA"/>
        </w:rPr>
      </w:pPr>
    </w:p>
    <w:p w14:paraId="1BBA755C" w14:textId="0EFFA690" w:rsidR="00691F73" w:rsidRPr="0062575C" w:rsidRDefault="00691F73">
      <w:pPr>
        <w:pStyle w:val="Heading3"/>
        <w:numPr>
          <w:ilvl w:val="2"/>
          <w:numId w:val="32"/>
        </w:numPr>
        <w:rPr>
          <w:lang w:eastAsia="ar-SA"/>
        </w:rPr>
      </w:pPr>
      <w:bookmarkStart w:id="48" w:name="_Toc188002191"/>
      <w:r w:rsidRPr="0062575C">
        <w:rPr>
          <w:lang w:eastAsia="ar-SA"/>
        </w:rPr>
        <w:t>Vertikaalplaneerimine ja sademevee ärajuhtimine</w:t>
      </w:r>
      <w:bookmarkEnd w:id="48"/>
    </w:p>
    <w:p w14:paraId="6B8B0753" w14:textId="46BD60BB" w:rsidR="00691F73" w:rsidRPr="0062575C" w:rsidRDefault="00691F73" w:rsidP="00AA644B">
      <w:pPr>
        <w:spacing w:before="0" w:after="0"/>
        <w:rPr>
          <w:rFonts w:cs="Arial"/>
        </w:rPr>
      </w:pPr>
      <w:r w:rsidRPr="0062575C">
        <w:rPr>
          <w:rFonts w:cs="Arial"/>
        </w:rPr>
        <w:t>Vertikaalplaneerimine lahendatakse hoone ehitusprojekti staadiumis ja lahendusega tuleb tagada, et sademevesi ei valguks kõrval maaüksustele.</w:t>
      </w:r>
    </w:p>
    <w:p w14:paraId="4FA4FBE1" w14:textId="1D4859C7" w:rsidR="00691F73" w:rsidRPr="0062575C" w:rsidRDefault="00691F73" w:rsidP="00AA644B">
      <w:pPr>
        <w:spacing w:before="0" w:after="0"/>
        <w:rPr>
          <w:rFonts w:cs="Arial"/>
        </w:rPr>
      </w:pPr>
      <w:r w:rsidRPr="0062575C">
        <w:rPr>
          <w:rFonts w:cs="Arial"/>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w:t>
      </w:r>
    </w:p>
    <w:p w14:paraId="075FC2FB" w14:textId="77777777" w:rsidR="00691F73" w:rsidRPr="0062575C" w:rsidRDefault="00691F73" w:rsidP="00AA644B">
      <w:pPr>
        <w:spacing w:before="0" w:after="0"/>
        <w:rPr>
          <w:rFonts w:cs="Arial"/>
        </w:rPr>
      </w:pPr>
      <w:r w:rsidRPr="0062575C">
        <w:rPr>
          <w:rFonts w:cs="Arial"/>
        </w:rPr>
        <w:t>Tee projekteerimisel arvestada maapinna looduslike kalletega. Teekatte pind rajada kõrgemale ümbritsevast maapinnast.</w:t>
      </w:r>
    </w:p>
    <w:p w14:paraId="262A0C0C" w14:textId="77777777" w:rsidR="00333307" w:rsidRPr="0062575C" w:rsidRDefault="00333307" w:rsidP="00AA644B">
      <w:pPr>
        <w:spacing w:before="0" w:after="0"/>
      </w:pPr>
      <w:r w:rsidRPr="0062575C">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7BA93A2F" w14:textId="1F0D436C" w:rsidR="00333307" w:rsidRPr="0062575C" w:rsidRDefault="00333307" w:rsidP="00AA644B">
      <w:pPr>
        <w:spacing w:before="0" w:after="0"/>
      </w:pPr>
      <w:r w:rsidRPr="0062575C">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111203DE" w14:textId="11AC0FFA" w:rsidR="00E66C8B" w:rsidRPr="0062575C" w:rsidRDefault="00E66C8B" w:rsidP="00AA644B">
      <w:pPr>
        <w:spacing w:before="0" w:after="0"/>
        <w:rPr>
          <w:rFonts w:cs="Arial"/>
        </w:rPr>
      </w:pPr>
      <w:r w:rsidRPr="0062575C">
        <w:rPr>
          <w:rFonts w:cs="Arial"/>
        </w:rPr>
        <w:t>Rae valla heakorraeeskirjas §</w:t>
      </w:r>
      <w:r w:rsidR="00AF236B" w:rsidRPr="0062575C">
        <w:rPr>
          <w:rFonts w:cs="Arial"/>
        </w:rPr>
        <w:t> </w:t>
      </w:r>
      <w:r w:rsidRPr="0062575C">
        <w:rPr>
          <w:rFonts w:cs="Arial"/>
        </w:rPr>
        <w:t>5 punkt 9 kohaselt on Rae valla territooriumil keelatud juhtida kanalisatsiooni- ja sademeveevõrku mh naftasaadusi ja nende jäätmeid ning koostatava Rae valla põhjapiirkonna üldplaneeringu kohaselt tuleb suuremad kui 10 kohalised parklad varustatakse muda-õlipüüduritega.</w:t>
      </w:r>
    </w:p>
    <w:p w14:paraId="5E6F0A00" w14:textId="77777777" w:rsidR="0054544C" w:rsidRPr="0062575C" w:rsidRDefault="0054544C" w:rsidP="00AA644B">
      <w:pPr>
        <w:spacing w:before="0" w:after="0"/>
        <w:rPr>
          <w:rFonts w:cs="Arial"/>
        </w:rPr>
      </w:pPr>
    </w:p>
    <w:p w14:paraId="353249D5" w14:textId="77777777" w:rsidR="0054544C" w:rsidRPr="0062575C" w:rsidRDefault="0054544C" w:rsidP="00AA644B">
      <w:pPr>
        <w:spacing w:before="0" w:after="0"/>
        <w:rPr>
          <w:rFonts w:cs="Arial"/>
        </w:rPr>
      </w:pPr>
    </w:p>
    <w:p w14:paraId="084A5CD0" w14:textId="65473396" w:rsidR="00AA7E9F" w:rsidRPr="0062575C" w:rsidRDefault="002F7A2C" w:rsidP="0054544C">
      <w:pPr>
        <w:pStyle w:val="Heading1"/>
        <w:spacing w:before="0"/>
        <w:ind w:left="431" w:hanging="431"/>
      </w:pPr>
      <w:bookmarkStart w:id="49" w:name="_Toc188002192"/>
      <w:r w:rsidRPr="0062575C">
        <w:t>KESKKONNATINGIMUSED JA VÕIMALIK</w:t>
      </w:r>
      <w:r w:rsidR="0080339B" w:rsidRPr="0062575C">
        <w:t>U</w:t>
      </w:r>
      <w:r w:rsidRPr="0062575C">
        <w:t xml:space="preserve"> KESKKONNAMÕJU HINDAMINE</w:t>
      </w:r>
      <w:bookmarkEnd w:id="49"/>
    </w:p>
    <w:p w14:paraId="27D73A1B" w14:textId="77777777" w:rsidR="006E4A38" w:rsidRPr="0062575C" w:rsidRDefault="006E4A38" w:rsidP="00AA644B">
      <w:pPr>
        <w:spacing w:before="0" w:after="0"/>
        <w:rPr>
          <w:rFonts w:cs="Arial"/>
        </w:rPr>
      </w:pPr>
    </w:p>
    <w:p w14:paraId="06DCED89" w14:textId="77777777" w:rsidR="002F7A2C" w:rsidRPr="0062575C" w:rsidRDefault="00AA7E9F" w:rsidP="00AA644B">
      <w:pPr>
        <w:pStyle w:val="Heading2"/>
        <w:tabs>
          <w:tab w:val="left" w:pos="426"/>
        </w:tabs>
        <w:rPr>
          <w:rFonts w:cs="Arial"/>
          <w:szCs w:val="22"/>
        </w:rPr>
      </w:pPr>
      <w:bookmarkStart w:id="50" w:name="_Toc188002193"/>
      <w:r w:rsidRPr="0062575C">
        <w:rPr>
          <w:rFonts w:cs="Arial"/>
          <w:szCs w:val="22"/>
        </w:rPr>
        <w:t>Eessõna</w:t>
      </w:r>
      <w:bookmarkEnd w:id="50"/>
    </w:p>
    <w:p w14:paraId="64915E6F" w14:textId="48D8C6A3" w:rsidR="00AA7E9F" w:rsidRPr="0062575C" w:rsidRDefault="00AA7E9F" w:rsidP="00AA644B">
      <w:pPr>
        <w:spacing w:before="0" w:after="0"/>
        <w:rPr>
          <w:rFonts w:eastAsia="Calibri" w:cs="Arial"/>
        </w:rPr>
      </w:pPr>
      <w:r w:rsidRPr="0062575C">
        <w:rPr>
          <w:rFonts w:eastAsia="Calibri" w:cs="Arial"/>
        </w:rPr>
        <w:t>Detailplaneeringuga ei kavandata tegevust, mis kuuluks keskkonnamõjude hindamise ja keskkonnajuhtimise</w:t>
      </w:r>
      <w:r w:rsidR="00B6114A" w:rsidRPr="0062575C">
        <w:rPr>
          <w:rFonts w:eastAsia="Calibri" w:cs="Arial"/>
        </w:rPr>
        <w:t xml:space="preserve"> </w:t>
      </w:r>
      <w:r w:rsidRPr="0062575C">
        <w:rPr>
          <w:rFonts w:eastAsia="Calibri" w:cs="Arial"/>
        </w:rPr>
        <w:t>süsteemis seaduse paragrahv 6 lõikes 1 nimetatud olulise keskkonnamõjuga tegevuste loetellu, mille puhul keskkonnamõju strateegilise hindamine läbiviimine on kohustuslik.</w:t>
      </w:r>
    </w:p>
    <w:p w14:paraId="428B7678" w14:textId="5FB97BEE" w:rsidR="00AA7E9F" w:rsidRPr="0062575C" w:rsidRDefault="00AA7E9F" w:rsidP="00AA644B">
      <w:pPr>
        <w:spacing w:before="0" w:after="0"/>
        <w:rPr>
          <w:rFonts w:eastAsia="Calibri" w:cs="Arial"/>
        </w:rPr>
      </w:pPr>
      <w:r w:rsidRPr="0062575C">
        <w:rPr>
          <w:rFonts w:eastAsia="Calibri" w:cs="Arial"/>
        </w:rPr>
        <w:t>Kavandatav tegevus oma iseloomult (ridaelamute planeerimine) eeldatavalt ohtu ei kujuta. Planeeritava tegevusega ei kaasne eeldatavalt olulisi kahjulikke tagajärgi ja ei avalda olulist mõju ning ei põhjusta keskkonnas pöördumatuid muudatusi.</w:t>
      </w:r>
    </w:p>
    <w:p w14:paraId="5A53DD5C" w14:textId="77777777" w:rsidR="003372BF" w:rsidRPr="0062575C" w:rsidRDefault="003372BF" w:rsidP="00AA644B">
      <w:pPr>
        <w:spacing w:before="0" w:after="0"/>
        <w:rPr>
          <w:rFonts w:eastAsia="Calibri" w:cs="Arial"/>
        </w:rPr>
      </w:pPr>
    </w:p>
    <w:p w14:paraId="48B1D951" w14:textId="77777777" w:rsidR="00AA7E9F" w:rsidRPr="0062575C" w:rsidRDefault="00B56C76" w:rsidP="003372BF">
      <w:pPr>
        <w:spacing w:before="0" w:after="0"/>
        <w:rPr>
          <w:rFonts w:eastAsia="Calibri" w:cs="Arial"/>
          <w:u w:val="single"/>
        </w:rPr>
      </w:pPr>
      <w:r w:rsidRPr="0062575C">
        <w:rPr>
          <w:rFonts w:eastAsia="Calibri" w:cs="Arial"/>
          <w:u w:val="single"/>
        </w:rPr>
        <w:t>Lähtetingimused:</w:t>
      </w:r>
    </w:p>
    <w:p w14:paraId="4AECC68F" w14:textId="060FE10F" w:rsidR="004D3190" w:rsidRPr="0062575C" w:rsidRDefault="00A31839">
      <w:pPr>
        <w:pStyle w:val="ListParagraph"/>
        <w:numPr>
          <w:ilvl w:val="0"/>
          <w:numId w:val="23"/>
        </w:numPr>
        <w:spacing w:before="0" w:after="0"/>
        <w:ind w:left="284" w:hanging="218"/>
        <w:contextualSpacing w:val="0"/>
        <w:rPr>
          <w:rFonts w:cs="Arial"/>
          <w:color w:val="000000"/>
        </w:rPr>
      </w:pPr>
      <w:r w:rsidRPr="0062575C">
        <w:rPr>
          <w:rFonts w:cs="Arial"/>
          <w:color w:val="000000"/>
        </w:rPr>
        <w:t>p</w:t>
      </w:r>
      <w:r w:rsidR="004D3190" w:rsidRPr="0062575C">
        <w:rPr>
          <w:rFonts w:cs="Arial"/>
          <w:color w:val="000000"/>
        </w:rPr>
        <w:t>laneeritavad katastriüksused on ehitisregistri andmetel hoonestamata;</w:t>
      </w:r>
    </w:p>
    <w:p w14:paraId="788A2646" w14:textId="77777777" w:rsidR="004D3190" w:rsidRPr="0062575C" w:rsidRDefault="004D3190">
      <w:pPr>
        <w:pStyle w:val="ListParagraph"/>
        <w:numPr>
          <w:ilvl w:val="0"/>
          <w:numId w:val="23"/>
        </w:numPr>
        <w:spacing w:before="0" w:after="0"/>
        <w:ind w:left="284" w:hanging="218"/>
        <w:contextualSpacing w:val="0"/>
        <w:rPr>
          <w:rFonts w:cs="Arial"/>
          <w:color w:val="000000"/>
        </w:rPr>
      </w:pPr>
      <w:r w:rsidRPr="0062575C">
        <w:rPr>
          <w:rFonts w:cs="Arial"/>
          <w:color w:val="000000"/>
        </w:rPr>
        <w:t>väärtuslik kõrghaljastus planeeritaval alal puudub;</w:t>
      </w:r>
    </w:p>
    <w:p w14:paraId="6E3B6746" w14:textId="77777777" w:rsidR="00AA7E9F" w:rsidRPr="0062575C" w:rsidRDefault="00AA7E9F">
      <w:pPr>
        <w:numPr>
          <w:ilvl w:val="0"/>
          <w:numId w:val="7"/>
        </w:numPr>
        <w:spacing w:before="0" w:after="0"/>
        <w:ind w:left="284" w:hanging="218"/>
        <w:contextualSpacing/>
        <w:rPr>
          <w:rFonts w:eastAsia="Calibri" w:cs="Arial"/>
        </w:rPr>
      </w:pPr>
      <w:r w:rsidRPr="0062575C">
        <w:rPr>
          <w:rFonts w:eastAsia="Calibri" w:cs="Arial"/>
        </w:rPr>
        <w:t xml:space="preserve">planeeringuala </w:t>
      </w:r>
      <w:r w:rsidR="00B56C76" w:rsidRPr="0062575C">
        <w:rPr>
          <w:rFonts w:eastAsia="Calibri" w:cs="Arial"/>
        </w:rPr>
        <w:t>asub osaliselt</w:t>
      </w:r>
      <w:r w:rsidRPr="0062575C">
        <w:rPr>
          <w:rFonts w:eastAsia="Calibri" w:cs="Arial"/>
        </w:rPr>
        <w:t xml:space="preserve"> Harju maakonna teemaplaneeringu „Asustust ja maakasutust suunavad keskkonnat</w:t>
      </w:r>
      <w:r w:rsidR="00B56C76" w:rsidRPr="0062575C">
        <w:rPr>
          <w:rFonts w:eastAsia="Calibri" w:cs="Arial"/>
        </w:rPr>
        <w:t>ingimused” järgi rohevõrgustiku piirkonnas</w:t>
      </w:r>
      <w:r w:rsidRPr="0062575C">
        <w:rPr>
          <w:rFonts w:eastAsia="Calibri" w:cs="Arial"/>
        </w:rPr>
        <w:t xml:space="preserve">. </w:t>
      </w:r>
      <w:r w:rsidR="00B56C76" w:rsidRPr="0062575C">
        <w:rPr>
          <w:rFonts w:eastAsia="Calibri" w:cs="Arial"/>
        </w:rPr>
        <w:t xml:space="preserve">Planeeringuga ei ole rohevõrgustikku ehitustegevust ette nähtud. </w:t>
      </w:r>
      <w:r w:rsidRPr="0062575C">
        <w:rPr>
          <w:rFonts w:eastAsia="Calibri" w:cs="Arial"/>
        </w:rPr>
        <w:t>Seega rohevõrgustikule planeeritav tegevus negatiivset mõju ei avalda;</w:t>
      </w:r>
    </w:p>
    <w:p w14:paraId="77F5CF01" w14:textId="77777777" w:rsidR="00AA7E9F" w:rsidRPr="0062575C" w:rsidRDefault="00AA7E9F">
      <w:pPr>
        <w:numPr>
          <w:ilvl w:val="0"/>
          <w:numId w:val="7"/>
        </w:numPr>
        <w:spacing w:before="0" w:after="0"/>
        <w:ind w:left="284" w:hanging="218"/>
        <w:contextualSpacing/>
        <w:rPr>
          <w:rFonts w:eastAsia="Calibri" w:cs="Arial"/>
        </w:rPr>
      </w:pPr>
      <w:r w:rsidRPr="0062575C">
        <w:rPr>
          <w:rFonts w:eastAsia="Calibri" w:cs="Arial"/>
        </w:rPr>
        <w:t>teadaolevalt ei ole planeeringualal kaitsealuste taimede leiukohti;</w:t>
      </w:r>
    </w:p>
    <w:p w14:paraId="2C134CD4" w14:textId="1FCD624A" w:rsidR="00AA7E9F" w:rsidRPr="0062575C" w:rsidRDefault="00AA7E9F">
      <w:pPr>
        <w:numPr>
          <w:ilvl w:val="0"/>
          <w:numId w:val="7"/>
        </w:numPr>
        <w:spacing w:before="0" w:after="0"/>
        <w:ind w:left="284" w:hanging="218"/>
        <w:contextualSpacing/>
        <w:rPr>
          <w:rFonts w:eastAsia="Calibri" w:cs="Arial"/>
        </w:rPr>
      </w:pPr>
      <w:r w:rsidRPr="0062575C">
        <w:rPr>
          <w:rFonts w:eastAsia="Calibri" w:cs="Arial"/>
        </w:rPr>
        <w:t>vastavalt Keskkonnaregistrile ja Maa-ameti looduskaitse ja Natura 20</w:t>
      </w:r>
      <w:r w:rsidR="00B56C76" w:rsidRPr="0062575C">
        <w:rPr>
          <w:rFonts w:eastAsia="Calibri" w:cs="Arial"/>
        </w:rPr>
        <w:t xml:space="preserve">00 kaardirakendusele (seisuga </w:t>
      </w:r>
      <w:r w:rsidR="00A56E7C">
        <w:rPr>
          <w:rFonts w:eastAsia="Calibri" w:cs="Arial"/>
        </w:rPr>
        <w:t>1</w:t>
      </w:r>
      <w:r w:rsidR="005D6DAF">
        <w:rPr>
          <w:rFonts w:eastAsia="Calibri" w:cs="Arial"/>
        </w:rPr>
        <w:t>6</w:t>
      </w:r>
      <w:r w:rsidR="00B56C76" w:rsidRPr="0062575C">
        <w:rPr>
          <w:rFonts w:eastAsia="Calibri" w:cs="Arial"/>
        </w:rPr>
        <w:t>.</w:t>
      </w:r>
      <w:r w:rsidR="004D3190" w:rsidRPr="0062575C">
        <w:rPr>
          <w:rFonts w:eastAsia="Calibri" w:cs="Arial"/>
        </w:rPr>
        <w:t>1</w:t>
      </w:r>
      <w:r w:rsidR="00A56E7C">
        <w:rPr>
          <w:rFonts w:eastAsia="Calibri" w:cs="Arial"/>
        </w:rPr>
        <w:t>2</w:t>
      </w:r>
      <w:r w:rsidRPr="0062575C">
        <w:rPr>
          <w:rFonts w:eastAsia="Calibri" w:cs="Arial"/>
        </w:rPr>
        <w:t>.202</w:t>
      </w:r>
      <w:r w:rsidR="00E63B3B" w:rsidRPr="0062575C">
        <w:rPr>
          <w:rFonts w:eastAsia="Calibri" w:cs="Arial"/>
        </w:rPr>
        <w:t>4</w:t>
      </w:r>
      <w:r w:rsidRPr="0062575C">
        <w:rPr>
          <w:rFonts w:eastAsia="Calibri" w:cs="Arial"/>
        </w:rPr>
        <w:t>) ei asu detailplaneeringu vahetus läheduses ega ka konkreetsel planeeringu alal kaitstavaid loodusobjekte ega Natura 2000 võrgustikualasid, seega mõju kaitstavatele loodusobjektidele ja Natura 2000 alale puudub;</w:t>
      </w:r>
    </w:p>
    <w:p w14:paraId="6BBEC6B2" w14:textId="33092714" w:rsidR="00A56E7C" w:rsidRPr="00A56E7C" w:rsidRDefault="00AA7E9F">
      <w:pPr>
        <w:numPr>
          <w:ilvl w:val="0"/>
          <w:numId w:val="7"/>
        </w:numPr>
        <w:spacing w:before="0" w:after="0"/>
        <w:ind w:left="284" w:hanging="218"/>
        <w:contextualSpacing/>
        <w:rPr>
          <w:rFonts w:eastAsia="Calibri" w:cs="Arial"/>
          <w:color w:val="000000"/>
        </w:rPr>
      </w:pPr>
      <w:r w:rsidRPr="0062575C">
        <w:rPr>
          <w:rFonts w:cs="Arial"/>
          <w:color w:val="000000"/>
        </w:rPr>
        <w:t>vastavalt Maa-ameti kultuuri</w:t>
      </w:r>
      <w:r w:rsidR="002007A9" w:rsidRPr="0062575C">
        <w:rPr>
          <w:rFonts w:cs="Arial"/>
          <w:color w:val="000000"/>
        </w:rPr>
        <w:t>mälestiste kaardirakendusele (</w:t>
      </w:r>
      <w:r w:rsidR="00A56E7C">
        <w:rPr>
          <w:rFonts w:cs="Arial"/>
          <w:color w:val="000000"/>
        </w:rPr>
        <w:t>1</w:t>
      </w:r>
      <w:r w:rsidR="005D6DAF">
        <w:rPr>
          <w:rFonts w:cs="Arial"/>
          <w:color w:val="000000"/>
        </w:rPr>
        <w:t>6</w:t>
      </w:r>
      <w:r w:rsidR="00B56C76" w:rsidRPr="0062575C">
        <w:rPr>
          <w:rFonts w:cs="Arial"/>
          <w:color w:val="000000"/>
        </w:rPr>
        <w:t>.</w:t>
      </w:r>
      <w:r w:rsidR="004D3190" w:rsidRPr="0062575C">
        <w:rPr>
          <w:rFonts w:cs="Arial"/>
          <w:color w:val="000000"/>
        </w:rPr>
        <w:t>1</w:t>
      </w:r>
      <w:r w:rsidR="00A56E7C">
        <w:rPr>
          <w:rFonts w:cs="Arial"/>
          <w:color w:val="000000"/>
        </w:rPr>
        <w:t>2</w:t>
      </w:r>
      <w:r w:rsidRPr="0062575C">
        <w:rPr>
          <w:rFonts w:cs="Arial"/>
          <w:color w:val="000000"/>
        </w:rPr>
        <w:t>.202</w:t>
      </w:r>
      <w:r w:rsidR="00E63B3B" w:rsidRPr="0062575C">
        <w:rPr>
          <w:rFonts w:cs="Arial"/>
          <w:color w:val="000000"/>
        </w:rPr>
        <w:t>4</w:t>
      </w:r>
      <w:r w:rsidRPr="0062575C">
        <w:rPr>
          <w:rFonts w:cs="Arial"/>
          <w:color w:val="000000"/>
        </w:rPr>
        <w:t xml:space="preserve">) </w:t>
      </w:r>
      <w:r w:rsidR="00A56E7C">
        <w:rPr>
          <w:rFonts w:cs="Arial"/>
          <w:color w:val="000000"/>
        </w:rPr>
        <w:t>asub planeeringualal kultusekivi ja selle kaitsevöönd;</w:t>
      </w:r>
    </w:p>
    <w:p w14:paraId="27957B2E" w14:textId="33267DF8" w:rsidR="00AA7E9F" w:rsidRDefault="00AA7E9F" w:rsidP="00BC7DB2">
      <w:pPr>
        <w:numPr>
          <w:ilvl w:val="0"/>
          <w:numId w:val="7"/>
        </w:numPr>
        <w:spacing w:before="0" w:after="0"/>
        <w:ind w:left="284" w:hanging="218"/>
        <w:rPr>
          <w:rFonts w:eastAsia="Calibri" w:cs="Arial"/>
        </w:rPr>
      </w:pPr>
      <w:r w:rsidRPr="0062575C">
        <w:rPr>
          <w:rFonts w:eastAsia="Calibri" w:cs="Arial"/>
        </w:rPr>
        <w:t>vastavalt Maa-ameti geoloog</w:t>
      </w:r>
      <w:r w:rsidR="002007A9" w:rsidRPr="0062575C">
        <w:rPr>
          <w:rFonts w:eastAsia="Calibri" w:cs="Arial"/>
        </w:rPr>
        <w:t>ia kaardirakenduse andmetele (</w:t>
      </w:r>
      <w:r w:rsidR="005D6DAF">
        <w:rPr>
          <w:rFonts w:eastAsia="Calibri" w:cs="Arial"/>
        </w:rPr>
        <w:t>16</w:t>
      </w:r>
      <w:r w:rsidR="002007A9" w:rsidRPr="0062575C">
        <w:rPr>
          <w:rFonts w:eastAsia="Calibri" w:cs="Arial"/>
        </w:rPr>
        <w:t>.</w:t>
      </w:r>
      <w:r w:rsidR="004D3190" w:rsidRPr="0062575C">
        <w:rPr>
          <w:rFonts w:eastAsia="Calibri" w:cs="Arial"/>
        </w:rPr>
        <w:t>1</w:t>
      </w:r>
      <w:r w:rsidR="005D6DAF">
        <w:rPr>
          <w:rFonts w:eastAsia="Calibri" w:cs="Arial"/>
        </w:rPr>
        <w:t>2</w:t>
      </w:r>
      <w:r w:rsidRPr="0062575C">
        <w:rPr>
          <w:rFonts w:eastAsia="Calibri" w:cs="Arial"/>
        </w:rPr>
        <w:t>.202</w:t>
      </w:r>
      <w:r w:rsidR="00E63B3B" w:rsidRPr="0062575C">
        <w:rPr>
          <w:rFonts w:eastAsia="Calibri" w:cs="Arial"/>
        </w:rPr>
        <w:t>4</w:t>
      </w:r>
      <w:r w:rsidRPr="0062575C">
        <w:rPr>
          <w:rFonts w:eastAsia="Calibri" w:cs="Arial"/>
        </w:rPr>
        <w:t xml:space="preserve">) on piirkond </w:t>
      </w:r>
      <w:r w:rsidR="004D3190" w:rsidRPr="0062575C">
        <w:t>kaitsmata põhjaveega ala</w:t>
      </w:r>
      <w:r w:rsidR="00E63B3B" w:rsidRPr="0062575C">
        <w:rPr>
          <w:rFonts w:eastAsia="Calibri" w:cs="Arial"/>
        </w:rPr>
        <w:t>.</w:t>
      </w:r>
    </w:p>
    <w:p w14:paraId="34904D96" w14:textId="77777777" w:rsidR="00BC7DB2" w:rsidRPr="0062575C" w:rsidRDefault="00BC7DB2" w:rsidP="00BC7DB2">
      <w:pPr>
        <w:spacing w:before="0" w:after="0"/>
        <w:rPr>
          <w:rFonts w:eastAsia="Calibri" w:cs="Arial"/>
        </w:rPr>
      </w:pPr>
    </w:p>
    <w:p w14:paraId="1447108E" w14:textId="7BDC1F95" w:rsidR="00AA7E9F" w:rsidRPr="0062575C" w:rsidRDefault="00AA7E9F" w:rsidP="00BC7DB2">
      <w:pPr>
        <w:spacing w:before="0" w:after="0"/>
        <w:rPr>
          <w:rFonts w:eastAsia="Calibri" w:cs="Arial"/>
        </w:rPr>
      </w:pPr>
      <w:r w:rsidRPr="0062575C">
        <w:rPr>
          <w:rFonts w:eastAsia="Calibri" w:cs="Arial"/>
        </w:rPr>
        <w:lastRenderedPageBreak/>
        <w:t>Arvestades eelnimetatud asjaolusid käsitletakse detailsemalt antud peatükis järgnevaid alateemasid, mis on vajalikud planeerimisele järgnevatele kavandatud tegevustele:</w:t>
      </w:r>
    </w:p>
    <w:p w14:paraId="0552C585" w14:textId="77777777" w:rsidR="00AA7E9F" w:rsidRPr="0062575C" w:rsidRDefault="00F630CD">
      <w:pPr>
        <w:numPr>
          <w:ilvl w:val="0"/>
          <w:numId w:val="8"/>
        </w:numPr>
        <w:autoSpaceDE w:val="0"/>
        <w:autoSpaceDN w:val="0"/>
        <w:adjustRightInd w:val="0"/>
        <w:spacing w:before="0" w:after="0"/>
        <w:ind w:left="284" w:hanging="218"/>
        <w:contextualSpacing/>
        <w:rPr>
          <w:rFonts w:cs="Arial"/>
          <w:color w:val="000000"/>
        </w:rPr>
      </w:pPr>
      <w:r w:rsidRPr="0062575C">
        <w:rPr>
          <w:rFonts w:cs="Arial"/>
          <w:bCs/>
        </w:rPr>
        <w:t>k</w:t>
      </w:r>
      <w:r w:rsidR="00AA7E9F" w:rsidRPr="0062575C">
        <w:rPr>
          <w:rFonts w:cs="Arial"/>
          <w:bCs/>
        </w:rPr>
        <w:t>avandatava tegevusega kaasnev oht inimese tervisele ja keskkonnale ning avariiolukordade esinemise võimalikkus;</w:t>
      </w:r>
    </w:p>
    <w:p w14:paraId="5370400E" w14:textId="77777777" w:rsidR="00AA7E9F" w:rsidRPr="0062575C" w:rsidRDefault="00AA7E9F">
      <w:pPr>
        <w:numPr>
          <w:ilvl w:val="0"/>
          <w:numId w:val="8"/>
        </w:numPr>
        <w:spacing w:before="0" w:after="0"/>
        <w:ind w:left="284" w:hanging="218"/>
        <w:contextualSpacing/>
        <w:rPr>
          <w:rFonts w:eastAsia="Calibri" w:cs="Arial"/>
        </w:rPr>
      </w:pPr>
      <w:r w:rsidRPr="0062575C">
        <w:rPr>
          <w:rFonts w:cs="Arial"/>
          <w:bCs/>
        </w:rPr>
        <w:t>müra ja vibratsioon;</w:t>
      </w:r>
    </w:p>
    <w:p w14:paraId="14563088" w14:textId="77777777" w:rsidR="00AA7E9F" w:rsidRPr="0062575C" w:rsidRDefault="00AA7E9F">
      <w:pPr>
        <w:numPr>
          <w:ilvl w:val="0"/>
          <w:numId w:val="8"/>
        </w:numPr>
        <w:autoSpaceDE w:val="0"/>
        <w:autoSpaceDN w:val="0"/>
        <w:adjustRightInd w:val="0"/>
        <w:spacing w:before="0" w:after="0"/>
        <w:ind w:left="284" w:hanging="218"/>
        <w:contextualSpacing/>
        <w:rPr>
          <w:rFonts w:eastAsia="Calibri" w:cs="Arial"/>
        </w:rPr>
      </w:pPr>
      <w:r w:rsidRPr="0062575C">
        <w:rPr>
          <w:rFonts w:cs="Arial"/>
          <w:bCs/>
        </w:rPr>
        <w:t>põhjavesi ja pinnavesi;</w:t>
      </w:r>
    </w:p>
    <w:p w14:paraId="499083E8" w14:textId="284D5B84" w:rsidR="00AA7E9F" w:rsidRPr="0062575C" w:rsidRDefault="00AA7E9F">
      <w:pPr>
        <w:numPr>
          <w:ilvl w:val="0"/>
          <w:numId w:val="8"/>
        </w:numPr>
        <w:autoSpaceDE w:val="0"/>
        <w:autoSpaceDN w:val="0"/>
        <w:adjustRightInd w:val="0"/>
        <w:spacing w:before="0" w:after="0"/>
        <w:ind w:left="284" w:hanging="218"/>
        <w:contextualSpacing/>
        <w:rPr>
          <w:rFonts w:eastAsia="Calibri" w:cs="Arial"/>
        </w:rPr>
      </w:pPr>
      <w:r w:rsidRPr="0062575C">
        <w:rPr>
          <w:rFonts w:cs="Arial"/>
          <w:bCs/>
        </w:rPr>
        <w:t>radoon</w:t>
      </w:r>
      <w:r w:rsidR="004D3190" w:rsidRPr="0062575C">
        <w:rPr>
          <w:rFonts w:cs="Arial"/>
          <w:bCs/>
        </w:rPr>
        <w:t>;</w:t>
      </w:r>
    </w:p>
    <w:p w14:paraId="709029EA" w14:textId="789A3269" w:rsidR="004D3190" w:rsidRPr="0062575C" w:rsidRDefault="004D3190">
      <w:pPr>
        <w:pStyle w:val="ListParagraph"/>
        <w:numPr>
          <w:ilvl w:val="0"/>
          <w:numId w:val="24"/>
        </w:numPr>
        <w:spacing w:before="0" w:after="0"/>
        <w:ind w:left="284" w:hanging="218"/>
        <w:contextualSpacing w:val="0"/>
        <w:rPr>
          <w:rFonts w:cs="Arial"/>
          <w:color w:val="000000"/>
        </w:rPr>
      </w:pPr>
      <w:r w:rsidRPr="0062575C">
        <w:rPr>
          <w:rFonts w:cs="Arial"/>
          <w:color w:val="000000"/>
        </w:rPr>
        <w:t>võimaliku keskkonnamõju hindamine</w:t>
      </w:r>
      <w:r w:rsidR="00A5469E" w:rsidRPr="0062575C">
        <w:rPr>
          <w:rFonts w:cs="Arial"/>
          <w:color w:val="000000"/>
        </w:rPr>
        <w:t>;</w:t>
      </w:r>
    </w:p>
    <w:p w14:paraId="435A3D19" w14:textId="65335AEA" w:rsidR="00803602" w:rsidRDefault="00803602">
      <w:pPr>
        <w:numPr>
          <w:ilvl w:val="0"/>
          <w:numId w:val="8"/>
        </w:numPr>
        <w:autoSpaceDE w:val="0"/>
        <w:autoSpaceDN w:val="0"/>
        <w:adjustRightInd w:val="0"/>
        <w:spacing w:before="0" w:after="0"/>
        <w:ind w:left="284" w:hanging="218"/>
        <w:contextualSpacing/>
        <w:rPr>
          <w:rFonts w:eastAsia="Calibri" w:cs="Arial"/>
        </w:rPr>
      </w:pPr>
      <w:r w:rsidRPr="0062575C">
        <w:rPr>
          <w:rFonts w:eastAsia="Calibri" w:cs="Arial"/>
        </w:rPr>
        <w:t>õhukvaliteet</w:t>
      </w:r>
      <w:r w:rsidR="005D6DAF">
        <w:rPr>
          <w:rFonts w:eastAsia="Calibri" w:cs="Arial"/>
        </w:rPr>
        <w:t>;</w:t>
      </w:r>
    </w:p>
    <w:p w14:paraId="21D20BEE" w14:textId="0E9F8169" w:rsidR="005D6DAF" w:rsidRPr="005D6DAF" w:rsidRDefault="005D6DAF" w:rsidP="005D6DAF">
      <w:pPr>
        <w:numPr>
          <w:ilvl w:val="0"/>
          <w:numId w:val="8"/>
        </w:numPr>
        <w:autoSpaceDE w:val="0"/>
        <w:autoSpaceDN w:val="0"/>
        <w:adjustRightInd w:val="0"/>
        <w:spacing w:before="0" w:after="0"/>
        <w:ind w:left="284" w:hanging="218"/>
        <w:contextualSpacing/>
        <w:rPr>
          <w:rFonts w:eastAsia="Calibri" w:cs="Arial"/>
        </w:rPr>
      </w:pPr>
      <w:r w:rsidRPr="003039C4">
        <w:rPr>
          <w:rFonts w:cs="Arial"/>
          <w:bCs/>
        </w:rPr>
        <w:t>arheoloogiamälesti</w:t>
      </w:r>
      <w:r>
        <w:rPr>
          <w:rFonts w:cs="Arial"/>
          <w:bCs/>
        </w:rPr>
        <w:t>s</w:t>
      </w:r>
      <w:r w:rsidRPr="003039C4">
        <w:rPr>
          <w:rFonts w:cs="Arial"/>
          <w:bCs/>
        </w:rPr>
        <w:t>.</w:t>
      </w:r>
    </w:p>
    <w:p w14:paraId="392A4B3E" w14:textId="77777777" w:rsidR="00226DBF" w:rsidRPr="0062575C" w:rsidRDefault="00226DBF" w:rsidP="00226DBF">
      <w:pPr>
        <w:autoSpaceDE w:val="0"/>
        <w:autoSpaceDN w:val="0"/>
        <w:adjustRightInd w:val="0"/>
        <w:spacing w:before="0" w:after="0"/>
        <w:contextualSpacing/>
        <w:rPr>
          <w:rFonts w:eastAsia="Calibri" w:cs="Arial"/>
        </w:rPr>
      </w:pPr>
    </w:p>
    <w:p w14:paraId="3F725BBE" w14:textId="77777777" w:rsidR="00AA7E9F" w:rsidRPr="0062575C" w:rsidRDefault="00AA7E9F" w:rsidP="00804894">
      <w:pPr>
        <w:pStyle w:val="Heading2"/>
        <w:ind w:left="426" w:hanging="426"/>
        <w:rPr>
          <w:rFonts w:cs="Arial"/>
          <w:szCs w:val="22"/>
        </w:rPr>
      </w:pPr>
      <w:bookmarkStart w:id="51" w:name="_Toc188002194"/>
      <w:r w:rsidRPr="0062575C">
        <w:rPr>
          <w:rFonts w:cs="Arial"/>
          <w:szCs w:val="22"/>
        </w:rPr>
        <w:t>Kavandatava tegevusega kaasnev oht inimese tervisele ja keskkonnale ning avariiolukordade esinemise võimalikkus</w:t>
      </w:r>
      <w:bookmarkEnd w:id="51"/>
    </w:p>
    <w:p w14:paraId="21365161" w14:textId="77777777" w:rsidR="00AA7E9F" w:rsidRPr="0062575C" w:rsidRDefault="00AA7E9F" w:rsidP="00AA644B">
      <w:pPr>
        <w:autoSpaceDE w:val="0"/>
        <w:autoSpaceDN w:val="0"/>
        <w:adjustRightInd w:val="0"/>
        <w:spacing w:before="0" w:after="0"/>
        <w:contextualSpacing/>
        <w:rPr>
          <w:rFonts w:eastAsia="Calibri" w:cs="Arial"/>
        </w:rPr>
      </w:pPr>
      <w:r w:rsidRPr="0062575C">
        <w:rPr>
          <w:rFonts w:eastAsia="Calibri" w:cs="Arial"/>
        </w:rPr>
        <w:t>Oht inimeste tervisele ja keskkonnale ning õnnetuste esinemise võimalikkus on kavandatava tegevuse puhul minimaalne ning võib avalduda hoonete rajamise ehitusprotsessis.</w:t>
      </w:r>
    </w:p>
    <w:p w14:paraId="20278C73" w14:textId="77777777" w:rsidR="00AA7E9F" w:rsidRPr="0062575C" w:rsidRDefault="00AA7E9F" w:rsidP="00AA644B">
      <w:pPr>
        <w:autoSpaceDE w:val="0"/>
        <w:autoSpaceDN w:val="0"/>
        <w:adjustRightInd w:val="0"/>
        <w:spacing w:before="0" w:after="0"/>
        <w:contextualSpacing/>
        <w:rPr>
          <w:rFonts w:eastAsia="Calibri" w:cs="Arial"/>
        </w:rPr>
      </w:pPr>
      <w:r w:rsidRPr="0062575C">
        <w:rPr>
          <w:rFonts w:eastAsia="Calibri" w:cs="Arial"/>
        </w:rPr>
        <w:t xml:space="preserve">Põhja- ja pinnavee reostust võib põhjustada mõni suurem avarii (kanalisatsioonitoru purunemine, kütuseleke </w:t>
      </w:r>
      <w:proofErr w:type="spellStart"/>
      <w:r w:rsidRPr="0062575C">
        <w:rPr>
          <w:rFonts w:eastAsia="Calibri" w:cs="Arial"/>
        </w:rPr>
        <w:t>vmt</w:t>
      </w:r>
      <w:proofErr w:type="spellEnd"/>
      <w:r w:rsidRPr="0062575C">
        <w:rPr>
          <w:rFonts w:eastAsia="Calibri" w:cs="Arial"/>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62575C">
        <w:rPr>
          <w:rFonts w:eastAsia="Calibri" w:cs="Arial"/>
        </w:rPr>
        <w:t xml:space="preserve">ei ole </w:t>
      </w:r>
      <w:r w:rsidRPr="0062575C">
        <w:rPr>
          <w:rFonts w:eastAsia="Calibri" w:cs="Arial"/>
        </w:rPr>
        <w:t>täiendavat negatiivset mõju keskkonnale ette näha.</w:t>
      </w:r>
    </w:p>
    <w:p w14:paraId="21087F75" w14:textId="77777777" w:rsidR="00ED3DED" w:rsidRPr="0062575C" w:rsidRDefault="00ED3DED" w:rsidP="00AA644B">
      <w:pPr>
        <w:autoSpaceDE w:val="0"/>
        <w:autoSpaceDN w:val="0"/>
        <w:adjustRightInd w:val="0"/>
        <w:spacing w:before="0" w:after="0"/>
        <w:contextualSpacing/>
        <w:rPr>
          <w:rFonts w:eastAsia="Calibri" w:cs="Arial"/>
        </w:rPr>
      </w:pPr>
    </w:p>
    <w:p w14:paraId="4F0109F2" w14:textId="1A5A9B67" w:rsidR="00AA7E9F" w:rsidRPr="0062575C" w:rsidRDefault="00AA7E9F" w:rsidP="00AA644B">
      <w:pPr>
        <w:autoSpaceDE w:val="0"/>
        <w:autoSpaceDN w:val="0"/>
        <w:adjustRightInd w:val="0"/>
        <w:spacing w:before="0" w:after="0"/>
        <w:contextualSpacing/>
        <w:rPr>
          <w:rFonts w:eastAsia="Calibri" w:cs="Arial"/>
        </w:rPr>
      </w:pPr>
      <w:r w:rsidRPr="0062575C">
        <w:rPr>
          <w:rFonts w:eastAsia="Calibri" w:cs="Arial"/>
        </w:rPr>
        <w:t>Avariiohtlik</w:t>
      </w:r>
      <w:r w:rsidR="00C40143" w:rsidRPr="0062575C">
        <w:rPr>
          <w:rFonts w:eastAsia="Calibri" w:cs="Arial"/>
        </w:rPr>
        <w:t>e</w:t>
      </w:r>
      <w:r w:rsidRPr="0062575C">
        <w:rPr>
          <w:rFonts w:eastAsia="Calibri" w:cs="Arial"/>
        </w:rPr>
        <w:t xml:space="preserve"> olukordade vältimiseks:</w:t>
      </w:r>
    </w:p>
    <w:p w14:paraId="75E75B2F"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territooriumi korrashoid;</w:t>
      </w:r>
    </w:p>
    <w:p w14:paraId="47A204D9"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territooriumile tagada juurdepääs;</w:t>
      </w:r>
    </w:p>
    <w:p w14:paraId="2DA0CC87"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ehitamise ajal ei tohi koormata keskkonda saasteainetega, vältida masinatest</w:t>
      </w:r>
      <w:r w:rsidR="006E4A38" w:rsidRPr="0062575C">
        <w:rPr>
          <w:rFonts w:eastAsia="Calibri" w:cs="Arial"/>
        </w:rPr>
        <w:t xml:space="preserve"> </w:t>
      </w:r>
      <w:r w:rsidRPr="0062575C">
        <w:rPr>
          <w:rFonts w:eastAsia="Calibri" w:cs="Arial"/>
        </w:rPr>
        <w:t>tingitud õlireostust, vajalik on ehitusjääkide õigeaegne ja pidev koristamine;</w:t>
      </w:r>
    </w:p>
    <w:p w14:paraId="0CD32CC4"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vajadusel luua ajutine (ehitusaegne) saasteainete kogumise ja puhastamise süsteem.</w:t>
      </w:r>
    </w:p>
    <w:p w14:paraId="2A7A1497" w14:textId="77777777" w:rsidR="00ED3DED" w:rsidRPr="0062575C" w:rsidRDefault="00ED3DED" w:rsidP="00ED3DED">
      <w:pPr>
        <w:autoSpaceDE w:val="0"/>
        <w:autoSpaceDN w:val="0"/>
        <w:adjustRightInd w:val="0"/>
        <w:spacing w:before="0" w:after="0"/>
        <w:rPr>
          <w:rFonts w:eastAsia="Calibri" w:cs="Arial"/>
        </w:rPr>
      </w:pPr>
    </w:p>
    <w:p w14:paraId="5AACE069" w14:textId="3803470D" w:rsidR="004D3190" w:rsidRPr="0062575C" w:rsidRDefault="00AA7E9F" w:rsidP="00AA644B">
      <w:pPr>
        <w:pStyle w:val="Heading2"/>
        <w:tabs>
          <w:tab w:val="left" w:pos="426"/>
        </w:tabs>
        <w:rPr>
          <w:rFonts w:cs="Arial"/>
          <w:szCs w:val="22"/>
        </w:rPr>
      </w:pPr>
      <w:bookmarkStart w:id="52" w:name="_Toc188002195"/>
      <w:r w:rsidRPr="0062575C">
        <w:rPr>
          <w:rFonts w:cs="Arial"/>
          <w:szCs w:val="22"/>
        </w:rPr>
        <w:t>Müra ja vibratsioon</w:t>
      </w:r>
      <w:bookmarkEnd w:id="52"/>
    </w:p>
    <w:p w14:paraId="15F99C84" w14:textId="77777777" w:rsidR="00E63B3B" w:rsidRPr="0062575C" w:rsidRDefault="00E63B3B" w:rsidP="00E63B3B">
      <w:pPr>
        <w:autoSpaceDE w:val="0"/>
        <w:autoSpaceDN w:val="0"/>
        <w:adjustRightInd w:val="0"/>
        <w:spacing w:before="0" w:after="0"/>
        <w:contextualSpacing/>
      </w:pPr>
      <w:r w:rsidRPr="0062575C">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23F633B8" w14:textId="77777777" w:rsidR="00E63B3B" w:rsidRPr="0062575C" w:rsidRDefault="00E63B3B" w:rsidP="00E63B3B">
      <w:pPr>
        <w:autoSpaceDE w:val="0"/>
        <w:autoSpaceDN w:val="0"/>
        <w:adjustRightInd w:val="0"/>
        <w:spacing w:before="0" w:after="0"/>
        <w:contextualSpacing/>
      </w:pPr>
    </w:p>
    <w:p w14:paraId="372AE36D" w14:textId="77777777" w:rsidR="00E63B3B" w:rsidRPr="0062575C" w:rsidRDefault="00E63B3B" w:rsidP="00E63B3B">
      <w:pPr>
        <w:autoSpaceDE w:val="0"/>
        <w:autoSpaceDN w:val="0"/>
        <w:adjustRightInd w:val="0"/>
        <w:spacing w:before="0" w:after="0"/>
        <w:contextualSpacing/>
        <w:rPr>
          <w:u w:val="single"/>
        </w:rPr>
      </w:pPr>
      <w:r w:rsidRPr="0062575C">
        <w:rPr>
          <w:u w:val="single"/>
        </w:rPr>
        <w:t>Mürakaitse rakendamise meetmed:</w:t>
      </w:r>
    </w:p>
    <w:p w14:paraId="03638E50" w14:textId="77777777" w:rsidR="00E63B3B" w:rsidRPr="0062575C" w:rsidRDefault="00E63B3B" w:rsidP="00E63B3B">
      <w:pPr>
        <w:numPr>
          <w:ilvl w:val="0"/>
          <w:numId w:val="34"/>
        </w:numPr>
        <w:autoSpaceDE w:val="0"/>
        <w:autoSpaceDN w:val="0"/>
        <w:adjustRightInd w:val="0"/>
        <w:spacing w:before="0" w:after="0"/>
        <w:ind w:left="284" w:hanging="218"/>
        <w:contextualSpacing/>
      </w:pPr>
      <w:r w:rsidRPr="0062575C">
        <w:t xml:space="preserve">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Pr="0062575C">
        <w:t>ühisisolatsioon</w:t>
      </w:r>
      <w:proofErr w:type="spellEnd"/>
      <w:r w:rsidRPr="0062575C">
        <w:t xml:space="preserve"> </w:t>
      </w:r>
      <w:proofErr w:type="spellStart"/>
      <w:r w:rsidRPr="0062575C">
        <w:t>R`</w:t>
      </w:r>
      <w:r w:rsidRPr="0062575C">
        <w:rPr>
          <w:vertAlign w:val="subscript"/>
        </w:rPr>
        <w:t>tr,s,w</w:t>
      </w:r>
      <w:proofErr w:type="spellEnd"/>
      <w:r w:rsidRPr="0062575C">
        <w:rPr>
          <w:vertAlign w:val="superscript"/>
        </w:rPr>
        <w:footnoteReference w:id="1"/>
      </w:r>
      <w:r w:rsidRPr="0062575C">
        <w:t>+</w:t>
      </w:r>
      <w:proofErr w:type="spellStart"/>
      <w:r w:rsidRPr="0062575C">
        <w:t>C</w:t>
      </w:r>
      <w:r w:rsidRPr="0062575C">
        <w:rPr>
          <w:vertAlign w:val="subscript"/>
        </w:rPr>
        <w:t>tr</w:t>
      </w:r>
      <w:proofErr w:type="spellEnd"/>
      <w:r w:rsidRPr="0062575C">
        <w:rPr>
          <w:vertAlign w:val="superscript"/>
        </w:rPr>
        <w:footnoteReference w:id="2"/>
      </w:r>
      <w:r w:rsidRPr="0062575C">
        <w:t xml:space="preserve"> ei oleks väiksem standardi tabelis 6.3 (välispiiridele esitatavad heliisolatsiooninõuded olenevalt välise müra tasemest) toodud piirväärtusest;</w:t>
      </w:r>
    </w:p>
    <w:p w14:paraId="1D575201" w14:textId="77777777" w:rsidR="00E63B3B" w:rsidRPr="0062575C" w:rsidRDefault="00E63B3B" w:rsidP="00E63B3B">
      <w:pPr>
        <w:numPr>
          <w:ilvl w:val="0"/>
          <w:numId w:val="34"/>
        </w:numPr>
        <w:autoSpaceDE w:val="0"/>
        <w:autoSpaceDN w:val="0"/>
        <w:adjustRightInd w:val="0"/>
        <w:spacing w:before="0" w:after="0"/>
        <w:ind w:left="284" w:hanging="218"/>
        <w:contextualSpacing/>
      </w:pPr>
      <w:r w:rsidRPr="0062575C">
        <w:t>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 Detailplaneeringu elluviimisega kaasnevad mõjud on seotud uute hoonete ehitamisega ning võimalikud mõjud on eelkõige ehitusaegsed ajutised häiringud (nt ehitusaegne müra, vibratsioon) ja nende ulatus piirneb peamiselt planeeringuala ja lähialaga;</w:t>
      </w:r>
    </w:p>
    <w:p w14:paraId="39F1BA05" w14:textId="77777777" w:rsidR="00E63B3B" w:rsidRPr="0062575C" w:rsidRDefault="00E63B3B" w:rsidP="00E63B3B">
      <w:pPr>
        <w:numPr>
          <w:ilvl w:val="0"/>
          <w:numId w:val="34"/>
        </w:numPr>
        <w:autoSpaceDE w:val="0"/>
        <w:autoSpaceDN w:val="0"/>
        <w:adjustRightInd w:val="0"/>
        <w:spacing w:before="0" w:after="0"/>
        <w:ind w:left="284" w:hanging="218"/>
        <w:contextualSpacing/>
      </w:pPr>
      <w:r w:rsidRPr="0062575C">
        <w:t>akende valikul eeskätt hoone teepoolsetel külgedel tuleb tähelepanu pöörata akende heliisolatsioonile teeliiklusest tuleneva müra suhtes. Kasutada tuleb tõhusa heliisolatsiooniga klaaspakettaknaid;</w:t>
      </w:r>
    </w:p>
    <w:p w14:paraId="4A967EE8" w14:textId="509C8F8E" w:rsidR="00E63B3B" w:rsidRPr="0062575C" w:rsidRDefault="00E63B3B" w:rsidP="00AA644B">
      <w:pPr>
        <w:numPr>
          <w:ilvl w:val="0"/>
          <w:numId w:val="34"/>
        </w:numPr>
        <w:autoSpaceDE w:val="0"/>
        <w:autoSpaceDN w:val="0"/>
        <w:adjustRightInd w:val="0"/>
        <w:spacing w:before="0" w:after="0"/>
        <w:ind w:left="284" w:hanging="218"/>
        <w:contextualSpacing/>
      </w:pPr>
      <w:r w:rsidRPr="0062575C">
        <w:lastRenderedPageBreak/>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83D7F3D" w14:textId="77777777" w:rsidR="00E63B3B" w:rsidRPr="0062575C" w:rsidRDefault="00E63B3B" w:rsidP="00AA644B">
      <w:pPr>
        <w:autoSpaceDE w:val="0"/>
        <w:autoSpaceDN w:val="0"/>
        <w:adjustRightInd w:val="0"/>
        <w:spacing w:before="0" w:after="0"/>
        <w:contextualSpacing/>
        <w:rPr>
          <w:rFonts w:eastAsia="Calibri" w:cs="Arial"/>
        </w:rPr>
      </w:pPr>
    </w:p>
    <w:p w14:paraId="691D5190" w14:textId="77777777" w:rsidR="00AA7E9F" w:rsidRPr="0062575C" w:rsidRDefault="00AA7E9F" w:rsidP="00AA644B">
      <w:pPr>
        <w:pStyle w:val="Heading2"/>
        <w:tabs>
          <w:tab w:val="left" w:pos="426"/>
        </w:tabs>
        <w:rPr>
          <w:rFonts w:cs="Arial"/>
          <w:szCs w:val="22"/>
        </w:rPr>
      </w:pPr>
      <w:bookmarkStart w:id="53" w:name="_Toc188002196"/>
      <w:r w:rsidRPr="0062575C">
        <w:rPr>
          <w:rFonts w:cs="Arial"/>
          <w:szCs w:val="22"/>
        </w:rPr>
        <w:t>Põhjavee kaitse</w:t>
      </w:r>
      <w:bookmarkEnd w:id="53"/>
    </w:p>
    <w:p w14:paraId="24CEF381" w14:textId="2C044390" w:rsidR="006E4A38" w:rsidRPr="0062575C" w:rsidRDefault="006E6274" w:rsidP="00AA644B">
      <w:pPr>
        <w:spacing w:before="0" w:after="0"/>
        <w:rPr>
          <w:rFonts w:cs="Arial"/>
        </w:rPr>
      </w:pPr>
      <w:r w:rsidRPr="0062575C">
        <w:rPr>
          <w:rFonts w:cs="Arial"/>
        </w:rPr>
        <w:t xml:space="preserve">Detailplaneeringu ala on </w:t>
      </w:r>
      <w:r w:rsidR="00A56B56" w:rsidRPr="0062575C">
        <w:rPr>
          <w:rFonts w:cs="Arial"/>
        </w:rPr>
        <w:t>kaitsmata põhjaveega ala</w:t>
      </w:r>
      <w:r w:rsidRPr="0062575C">
        <w:rPr>
          <w:rFonts w:cs="Arial"/>
        </w:rPr>
        <w:t xml:space="preserve">. </w:t>
      </w:r>
      <w:r w:rsidR="005D6DAF">
        <w:rPr>
          <w:rFonts w:cs="Arial"/>
        </w:rPr>
        <w:t>K</w:t>
      </w:r>
      <w:r w:rsidR="00A56B56" w:rsidRPr="0062575C">
        <w:rPr>
          <w:rFonts w:cs="Arial"/>
        </w:rPr>
        <w:t xml:space="preserve">aitsmata põhjaveega </w:t>
      </w:r>
      <w:r w:rsidRPr="0062575C">
        <w:rPr>
          <w:rFonts w:cs="Arial"/>
        </w:rPr>
        <w:t xml:space="preserve">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6764C0" w:rsidRPr="0062575C">
        <w:rPr>
          <w:rFonts w:cs="Arial"/>
        </w:rPr>
        <w:t>Aktsiaselts ELVESO</w:t>
      </w:r>
      <w:r w:rsidRPr="0062575C">
        <w:rPr>
          <w:rFonts w:cs="Arial"/>
        </w:rPr>
        <w:t xml:space="preserve"> tehnilistele tingimustele. Kuna uute püstitavate hoonete veevarustus ei ole</w:t>
      </w:r>
      <w:r w:rsidRPr="0062575C">
        <w:rPr>
          <w:rFonts w:cs="Arial"/>
          <w:spacing w:val="-2"/>
        </w:rPr>
        <w:t xml:space="preserve"> </w:t>
      </w:r>
      <w:r w:rsidRPr="0062575C">
        <w:rPr>
          <w:rFonts w:cs="Arial"/>
        </w:rPr>
        <w:t>lahendatud</w:t>
      </w:r>
      <w:r w:rsidRPr="0062575C">
        <w:rPr>
          <w:rFonts w:cs="Arial"/>
          <w:spacing w:val="-2"/>
        </w:rPr>
        <w:t xml:space="preserve"> </w:t>
      </w:r>
      <w:r w:rsidRPr="0062575C">
        <w:rPr>
          <w:rFonts w:cs="Arial"/>
        </w:rPr>
        <w:t>lokaalsest</w:t>
      </w:r>
      <w:r w:rsidRPr="0062575C">
        <w:rPr>
          <w:rFonts w:cs="Arial"/>
          <w:spacing w:val="-2"/>
        </w:rPr>
        <w:t xml:space="preserve"> </w:t>
      </w:r>
      <w:r w:rsidRPr="0062575C">
        <w:rPr>
          <w:rFonts w:cs="Arial"/>
        </w:rPr>
        <w:t>(puurkaevust)</w:t>
      </w:r>
      <w:r w:rsidRPr="0062575C">
        <w:rPr>
          <w:rFonts w:cs="Arial"/>
          <w:spacing w:val="-2"/>
        </w:rPr>
        <w:t xml:space="preserve"> </w:t>
      </w:r>
      <w:r w:rsidRPr="0062575C">
        <w:rPr>
          <w:rFonts w:cs="Arial"/>
        </w:rPr>
        <w:t>ning</w:t>
      </w:r>
      <w:r w:rsidRPr="0062575C">
        <w:rPr>
          <w:rFonts w:cs="Arial"/>
          <w:spacing w:val="-2"/>
        </w:rPr>
        <w:t xml:space="preserve"> </w:t>
      </w:r>
      <w:r w:rsidRPr="0062575C">
        <w:rPr>
          <w:rFonts w:cs="Arial"/>
        </w:rPr>
        <w:t>reovett</w:t>
      </w:r>
      <w:r w:rsidRPr="0062575C">
        <w:rPr>
          <w:rFonts w:cs="Arial"/>
          <w:spacing w:val="-2"/>
        </w:rPr>
        <w:t xml:space="preserve"> </w:t>
      </w:r>
      <w:r w:rsidRPr="0062575C">
        <w:rPr>
          <w:rFonts w:cs="Arial"/>
        </w:rPr>
        <w:t>ei</w:t>
      </w:r>
      <w:r w:rsidRPr="0062575C">
        <w:rPr>
          <w:rFonts w:cs="Arial"/>
          <w:spacing w:val="-2"/>
        </w:rPr>
        <w:t xml:space="preserve"> </w:t>
      </w:r>
      <w:r w:rsidRPr="0062575C">
        <w:rPr>
          <w:rFonts w:cs="Arial"/>
        </w:rPr>
        <w:t>käidelda</w:t>
      </w:r>
      <w:r w:rsidRPr="0062575C">
        <w:rPr>
          <w:rFonts w:cs="Arial"/>
          <w:spacing w:val="-2"/>
        </w:rPr>
        <w:t xml:space="preserve"> </w:t>
      </w:r>
      <w:r w:rsidRPr="0062575C">
        <w:rPr>
          <w:rFonts w:cs="Arial"/>
        </w:rPr>
        <w:t>lokaalselt,</w:t>
      </w:r>
      <w:r w:rsidRPr="0062575C">
        <w:rPr>
          <w:rFonts w:cs="Arial"/>
          <w:spacing w:val="-2"/>
        </w:rPr>
        <w:t xml:space="preserve"> </w:t>
      </w:r>
      <w:r w:rsidRPr="0062575C">
        <w:rPr>
          <w:rFonts w:cs="Arial"/>
        </w:rPr>
        <w:t>on</w:t>
      </w:r>
      <w:r w:rsidRPr="0062575C">
        <w:rPr>
          <w:rFonts w:cs="Arial"/>
          <w:spacing w:val="-2"/>
        </w:rPr>
        <w:t xml:space="preserve"> </w:t>
      </w:r>
      <w:r w:rsidRPr="0062575C">
        <w:rPr>
          <w:rFonts w:cs="Arial"/>
        </w:rPr>
        <w:t>tagatud</w:t>
      </w:r>
      <w:r w:rsidRPr="0062575C">
        <w:rPr>
          <w:rFonts w:cs="Arial"/>
          <w:spacing w:val="-2"/>
        </w:rPr>
        <w:t xml:space="preserve"> </w:t>
      </w:r>
      <w:r w:rsidRPr="0062575C">
        <w:rPr>
          <w:rFonts w:cs="Arial"/>
        </w:rPr>
        <w:t>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r w:rsidR="00E67657" w:rsidRPr="0062575C">
        <w:rPr>
          <w:rFonts w:cs="Arial"/>
        </w:rPr>
        <w:t>.</w:t>
      </w:r>
    </w:p>
    <w:p w14:paraId="00606C19" w14:textId="6D28C942" w:rsidR="00803602" w:rsidRPr="0062575C" w:rsidRDefault="00803602" w:rsidP="00803602">
      <w:pPr>
        <w:spacing w:before="0" w:after="0"/>
        <w:rPr>
          <w:rFonts w:cs="Arial"/>
        </w:rPr>
      </w:pPr>
      <w:r w:rsidRPr="0062575C">
        <w:rPr>
          <w:rFonts w:cs="Arial"/>
        </w:rPr>
        <w:t>Soojuspuuraukude rajamisel tuleb ette näha meetmed põhjavee kaitseks. Kasutada tuleb kinnist soojuspuuraukude lahendust.</w:t>
      </w:r>
    </w:p>
    <w:p w14:paraId="32606ECF" w14:textId="77777777" w:rsidR="006E6274" w:rsidRPr="0062575C" w:rsidRDefault="006E6274" w:rsidP="00AA644B">
      <w:pPr>
        <w:spacing w:before="0" w:after="0"/>
        <w:rPr>
          <w:rFonts w:cs="Arial"/>
        </w:rPr>
      </w:pPr>
    </w:p>
    <w:p w14:paraId="3887D7F6" w14:textId="77777777" w:rsidR="00AA7E9F" w:rsidRPr="0062575C" w:rsidRDefault="00AA7E9F" w:rsidP="00AA644B">
      <w:pPr>
        <w:pStyle w:val="Heading2"/>
        <w:tabs>
          <w:tab w:val="left" w:pos="426"/>
        </w:tabs>
        <w:rPr>
          <w:rFonts w:cs="Arial"/>
          <w:szCs w:val="22"/>
        </w:rPr>
      </w:pPr>
      <w:bookmarkStart w:id="54" w:name="_Toc188002197"/>
      <w:r w:rsidRPr="0062575C">
        <w:rPr>
          <w:rFonts w:cs="Arial"/>
          <w:szCs w:val="22"/>
        </w:rPr>
        <w:t>Radooniriski väh</w:t>
      </w:r>
      <w:r w:rsidR="0011764E" w:rsidRPr="0062575C">
        <w:rPr>
          <w:rFonts w:cs="Arial"/>
          <w:szCs w:val="22"/>
        </w:rPr>
        <w:t>e</w:t>
      </w:r>
      <w:r w:rsidRPr="0062575C">
        <w:rPr>
          <w:rFonts w:cs="Arial"/>
          <w:szCs w:val="22"/>
        </w:rPr>
        <w:t>ndamise võimalused</w:t>
      </w:r>
      <w:bookmarkEnd w:id="54"/>
    </w:p>
    <w:p w14:paraId="55F12C2C" w14:textId="77777777" w:rsidR="00E63B3B" w:rsidRPr="0062575C" w:rsidRDefault="00E63B3B" w:rsidP="00E63B3B">
      <w:pPr>
        <w:spacing w:before="0" w:after="0"/>
        <w:rPr>
          <w:rFonts w:cs="Arial"/>
        </w:rPr>
      </w:pPr>
      <w:r w:rsidRPr="0062575C">
        <w:rPr>
          <w:rFonts w:cs="Arial"/>
        </w:rPr>
        <w:t>Radoon on radioaktiivne gaas, mis tekib raadiumi lagunemisel. Siseõhku tungib radoon hoone all olevast maapinnast, majapidamisveest ning ehitusmaterjalidest. Läbilaskev täitekruusa kiht soodustab radooni imbumist siseruumidesse.</w:t>
      </w:r>
    </w:p>
    <w:p w14:paraId="203880A2" w14:textId="77777777" w:rsidR="00E63B3B" w:rsidRPr="0062575C" w:rsidRDefault="00E63B3B" w:rsidP="00E63B3B">
      <w:pPr>
        <w:spacing w:before="0" w:after="0"/>
        <w:rPr>
          <w:rFonts w:cs="Arial"/>
        </w:rPr>
      </w:pPr>
      <w:r w:rsidRPr="0062575C">
        <w:rPr>
          <w:rFonts w:cs="Arial"/>
        </w:rPr>
        <w:t>Planeeringualal tuleb arvestada EVS 840 põhimõtteid.</w:t>
      </w:r>
    </w:p>
    <w:p w14:paraId="32AB88DD" w14:textId="77777777" w:rsidR="00E63B3B" w:rsidRPr="0062575C" w:rsidRDefault="00E63B3B" w:rsidP="00E63B3B">
      <w:pPr>
        <w:spacing w:before="0" w:after="0"/>
        <w:rPr>
          <w:rFonts w:cs="Arial"/>
        </w:rPr>
      </w:pPr>
      <w:r w:rsidRPr="0062575C">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58166540" w14:textId="79AE6118" w:rsidR="00A5469E" w:rsidRPr="0062575C" w:rsidRDefault="00E63B3B" w:rsidP="00E63B3B">
      <w:pPr>
        <w:spacing w:before="0" w:after="0"/>
        <w:rPr>
          <w:rFonts w:cs="Arial"/>
        </w:rPr>
      </w:pPr>
      <w:r w:rsidRPr="0062575C">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0E2906A8" w14:textId="77777777" w:rsidR="00E63B3B" w:rsidRPr="0062575C" w:rsidRDefault="00E63B3B" w:rsidP="00E63B3B">
      <w:pPr>
        <w:spacing w:before="0" w:after="0"/>
        <w:rPr>
          <w:rFonts w:cs="Arial"/>
        </w:rPr>
      </w:pPr>
    </w:p>
    <w:p w14:paraId="5354A757" w14:textId="11D293F2" w:rsidR="00A5469E" w:rsidRPr="0062575C" w:rsidRDefault="00A5469E" w:rsidP="00AA644B">
      <w:pPr>
        <w:pStyle w:val="Heading2"/>
      </w:pPr>
      <w:bookmarkStart w:id="55" w:name="_Toc188002198"/>
      <w:r w:rsidRPr="0062575C">
        <w:t>Võimaliku keskkonnamõju hindamine</w:t>
      </w:r>
      <w:bookmarkEnd w:id="55"/>
    </w:p>
    <w:p w14:paraId="62F02E0D" w14:textId="1EFD3522" w:rsidR="00A5469E" w:rsidRPr="0062575C" w:rsidRDefault="00A5469E" w:rsidP="00AA644B">
      <w:pPr>
        <w:tabs>
          <w:tab w:val="center" w:pos="3829"/>
          <w:tab w:val="right" w:pos="8149"/>
        </w:tabs>
        <w:autoSpaceDE w:val="0"/>
        <w:spacing w:before="0" w:after="0"/>
      </w:pPr>
      <w:r w:rsidRPr="0062575C">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w:t>
      </w:r>
    </w:p>
    <w:p w14:paraId="0A5DE000" w14:textId="77777777" w:rsidR="00803602" w:rsidRPr="0062575C" w:rsidRDefault="00803602" w:rsidP="00C40143">
      <w:pPr>
        <w:tabs>
          <w:tab w:val="center" w:pos="3829"/>
          <w:tab w:val="right" w:pos="8149"/>
        </w:tabs>
        <w:autoSpaceDE w:val="0"/>
        <w:spacing w:before="0" w:after="0"/>
        <w:rPr>
          <w:rFonts w:cs="Arial"/>
        </w:rPr>
      </w:pPr>
    </w:p>
    <w:p w14:paraId="65544A9E" w14:textId="1A5B56DB" w:rsidR="00803602" w:rsidRPr="0062575C" w:rsidRDefault="00803602" w:rsidP="00803602">
      <w:pPr>
        <w:pStyle w:val="Heading2"/>
      </w:pPr>
      <w:bookmarkStart w:id="56" w:name="_Toc188002199"/>
      <w:r w:rsidRPr="0062575C">
        <w:t>Õhukvaliteet</w:t>
      </w:r>
      <w:bookmarkEnd w:id="56"/>
    </w:p>
    <w:p w14:paraId="0A4FD67E" w14:textId="25BBB3FF" w:rsidR="00803602" w:rsidRPr="0062575C" w:rsidRDefault="00AE3159" w:rsidP="00AE3159">
      <w:pPr>
        <w:spacing w:before="0" w:after="0"/>
      </w:pPr>
      <w:r w:rsidRPr="0062575C">
        <w:rPr>
          <w:rFonts w:cs="Arial"/>
        </w:rPr>
        <w:t>Tagada tuleb kasutusaegsed õhukvaliteedi tasemete väärtused, mis vastavad keskkonnaministri 27.12.2016 määrusele nr 75 „Õhukvaliteedi piir- ja sihtväärtused, õhukvaliteedi muud piirnormid ning õhukvaliteedi hindamispiirid</w:t>
      </w:r>
      <w:r w:rsidR="00BC7DB2">
        <w:rPr>
          <w:rFonts w:cs="Arial"/>
        </w:rPr>
        <w:t>”</w:t>
      </w:r>
      <w:r w:rsidRPr="0062575C">
        <w:rPr>
          <w:rFonts w:cs="Arial"/>
        </w:rPr>
        <w:t xml:space="preserve">. </w:t>
      </w:r>
      <w:r w:rsidR="00BC7DB2">
        <w:t>A</w:t>
      </w:r>
      <w:r w:rsidRPr="0062575C">
        <w:t>tmosfääriõhu kaitse seadus</w:t>
      </w:r>
      <w:r w:rsidR="00BC7DB2">
        <w:t xml:space="preserve"> </w:t>
      </w:r>
      <w:r w:rsidR="00BC7DB2" w:rsidRPr="0062575C">
        <w:rPr>
          <w:rFonts w:cs="Arial"/>
        </w:rPr>
        <w:t>(AÕKS)</w:t>
      </w:r>
      <w:r w:rsidRPr="0062575C">
        <w:t xml:space="preserve"> sätestab nõuded ja meetmed välisõhu kvaliteedi säilitamiseks ja parandamiseks.</w:t>
      </w:r>
    </w:p>
    <w:p w14:paraId="52941F1F" w14:textId="77777777" w:rsidR="00AE3159" w:rsidRPr="0062575C" w:rsidRDefault="00AE3159" w:rsidP="00AE3159">
      <w:pPr>
        <w:pStyle w:val="BodyText"/>
        <w:spacing w:after="0"/>
        <w:rPr>
          <w:rFonts w:ascii="Arial" w:hAnsi="Arial" w:cs="Arial"/>
          <w:sz w:val="22"/>
          <w:szCs w:val="22"/>
        </w:rPr>
      </w:pPr>
      <w:r w:rsidRPr="0062575C">
        <w:rPr>
          <w:rFonts w:ascii="Arial" w:hAnsi="Arial" w:cs="Arial"/>
          <w:sz w:val="22"/>
          <w:szCs w:val="22"/>
        </w:rPr>
        <w:t>Saasteainete välisõhku suunamist ja levikut ehitustööde ajal on võimalik hoida kontrolli all töökorralduslike ning tehniliste meetmetega. Näiteks tolmavate materjalide ja jäätmete käitlemisel nende niisutamine, seadmete või materjalide katmine (nt veokite katmine koormakattega), tuule suuna jälgimine tööd teostamise ajal, samuti ehitusplatsidel ja neile viivatel teedel tolmutõrje teostamine ning tööks kasutatavate veokite ja masinate tolmust puhastamine.</w:t>
      </w:r>
    </w:p>
    <w:p w14:paraId="6DC8FCB8" w14:textId="24CFA005" w:rsidR="00AE3159" w:rsidRDefault="007D7062" w:rsidP="00AE3159">
      <w:pPr>
        <w:spacing w:before="0" w:after="0"/>
      </w:pPr>
      <w:r w:rsidRPr="0062575C">
        <w:t xml:space="preserve">Kavandatav tegevus ning </w:t>
      </w:r>
      <w:r w:rsidRPr="0062575C">
        <w:rPr>
          <w:bCs/>
        </w:rPr>
        <w:t>prognoositav liikluskoormus</w:t>
      </w:r>
      <w:r w:rsidRPr="0062575C">
        <w:t xml:space="preserve"> ei põhjusta õhukvaliteedi halvenemist piirkonnas.</w:t>
      </w:r>
    </w:p>
    <w:p w14:paraId="3FF8518C" w14:textId="77777777" w:rsidR="005D6DAF" w:rsidRDefault="005D6DAF" w:rsidP="00AE3159">
      <w:pPr>
        <w:spacing w:before="0" w:after="0"/>
      </w:pPr>
    </w:p>
    <w:p w14:paraId="75640797" w14:textId="36E41C14" w:rsidR="005D6DAF" w:rsidRDefault="005D6DAF" w:rsidP="005D6DAF">
      <w:pPr>
        <w:pStyle w:val="Heading2"/>
      </w:pPr>
      <w:bookmarkStart w:id="57" w:name="_Toc188002200"/>
      <w:r>
        <w:lastRenderedPageBreak/>
        <w:t>Arheoloogiamälestis</w:t>
      </w:r>
      <w:bookmarkEnd w:id="57"/>
    </w:p>
    <w:p w14:paraId="79D51BBF" w14:textId="3F620FD6" w:rsidR="005D6DAF" w:rsidRDefault="005D6DAF" w:rsidP="005D6DAF">
      <w:pPr>
        <w:autoSpaceDE w:val="0"/>
        <w:autoSpaceDN w:val="0"/>
        <w:adjustRightInd w:val="0"/>
        <w:spacing w:before="0" w:after="0"/>
        <w:rPr>
          <w:rFonts w:cs="Arial"/>
          <w:color w:val="000000"/>
        </w:rPr>
      </w:pPr>
      <w:r w:rsidRPr="003039C4">
        <w:rPr>
          <w:rFonts w:cs="Arial"/>
          <w:color w:val="000000"/>
        </w:rPr>
        <w:t xml:space="preserve">Planeeringuala edelapoolsesse serva ulatub arheoloogiamälestise kultusekivi reg.nr </w:t>
      </w:r>
      <w:r w:rsidRPr="005D6DAF">
        <w:rPr>
          <w:rFonts w:cs="Arial"/>
          <w:color w:val="000000"/>
        </w:rPr>
        <w:t>18825</w:t>
      </w:r>
      <w:r>
        <w:rPr>
          <w:rFonts w:cs="Arial"/>
          <w:color w:val="000000"/>
        </w:rPr>
        <w:t xml:space="preserve"> ja selle</w:t>
      </w:r>
      <w:r w:rsidR="00804894">
        <w:rPr>
          <w:rFonts w:cs="Arial"/>
          <w:color w:val="000000"/>
        </w:rPr>
        <w:t xml:space="preserve"> </w:t>
      </w:r>
      <w:r w:rsidRPr="003039C4">
        <w:rPr>
          <w:rFonts w:cs="Arial"/>
          <w:color w:val="000000"/>
        </w:rPr>
        <w:t>kaitsevöönd.</w:t>
      </w:r>
    </w:p>
    <w:p w14:paraId="2E4A6A94" w14:textId="7C5C4ED8" w:rsidR="00186FC3" w:rsidRPr="003039C4" w:rsidRDefault="00186FC3" w:rsidP="005D6DAF">
      <w:pPr>
        <w:autoSpaceDE w:val="0"/>
        <w:autoSpaceDN w:val="0"/>
        <w:adjustRightInd w:val="0"/>
        <w:spacing w:before="0" w:after="0"/>
        <w:rPr>
          <w:rFonts w:cs="Arial"/>
          <w:color w:val="000000"/>
        </w:rPr>
      </w:pPr>
      <w:r>
        <w:rPr>
          <w:rFonts w:cs="Arial"/>
          <w:color w:val="000000"/>
        </w:rPr>
        <w:t>Planeeritud hoonestusalad on</w:t>
      </w:r>
      <w:r w:rsidR="00804894">
        <w:rPr>
          <w:rFonts w:cs="Arial"/>
          <w:color w:val="000000"/>
        </w:rPr>
        <w:t xml:space="preserve"> </w:t>
      </w:r>
      <w:r>
        <w:rPr>
          <w:rFonts w:cs="Arial"/>
          <w:color w:val="000000"/>
        </w:rPr>
        <w:t>määratud arheoloogiamälestise kaitsevööndist väljaspoole.</w:t>
      </w:r>
    </w:p>
    <w:p w14:paraId="7F9679D3" w14:textId="5B6B3891" w:rsidR="005D6DAF" w:rsidRPr="003039C4" w:rsidRDefault="005D6DAF" w:rsidP="005D6DAF">
      <w:pPr>
        <w:autoSpaceDE w:val="0"/>
        <w:autoSpaceDN w:val="0"/>
        <w:adjustRightInd w:val="0"/>
        <w:spacing w:before="0" w:after="0"/>
        <w:rPr>
          <w:rFonts w:cs="Arial"/>
          <w:color w:val="000000"/>
        </w:rPr>
      </w:pPr>
      <w:r w:rsidRPr="003039C4">
        <w:rPr>
          <w:rFonts w:cs="Arial"/>
          <w:color w:val="000000"/>
        </w:rPr>
        <w:t>Kaevetöödel mälestise kaitsevööndi alal või väljaspool seda tuleb arvestada arheoloogiliste leidude ja arheoloogilise kultuurkihi ilmsikstuleku võimalusega. Muinsuskaitseseadusest tulenevalt (§</w:t>
      </w:r>
      <w:r w:rsidR="00804894" w:rsidRPr="003372BF">
        <w:rPr>
          <w:rFonts w:cs="Arial"/>
        </w:rPr>
        <w:t> </w:t>
      </w:r>
      <w:r w:rsidRPr="003039C4">
        <w:rPr>
          <w:rFonts w:cs="Arial"/>
          <w:color w:val="000000"/>
        </w:rPr>
        <w:t>31 lg</w:t>
      </w:r>
      <w:r w:rsidR="00804894" w:rsidRPr="003372BF">
        <w:rPr>
          <w:rFonts w:cs="Arial"/>
        </w:rPr>
        <w:t> </w:t>
      </w:r>
      <w:r w:rsidRPr="003039C4">
        <w:rPr>
          <w:rFonts w:cs="Arial"/>
          <w:color w:val="000000"/>
        </w:rPr>
        <w:t>1, §</w:t>
      </w:r>
      <w:r w:rsidR="00804894" w:rsidRPr="003372BF">
        <w:rPr>
          <w:rFonts w:cs="Arial"/>
        </w:rPr>
        <w:t> </w:t>
      </w:r>
      <w:r w:rsidRPr="003039C4">
        <w:rPr>
          <w:rFonts w:cs="Arial"/>
          <w:color w:val="000000"/>
        </w:rPr>
        <w:t xml:space="preserve">60) on leidja kohustatud tööd katkestama, jätma leiu leiukohta ning teatama sellest Muinsuskaitseametile. </w:t>
      </w:r>
      <w:proofErr w:type="spellStart"/>
      <w:r w:rsidRPr="003039C4">
        <w:rPr>
          <w:rFonts w:cs="Arial"/>
          <w:color w:val="000000"/>
        </w:rPr>
        <w:t>MuKS</w:t>
      </w:r>
      <w:proofErr w:type="spellEnd"/>
      <w:r w:rsidRPr="003039C4">
        <w:rPr>
          <w:rFonts w:cs="Arial"/>
          <w:color w:val="000000"/>
        </w:rPr>
        <w:t xml:space="preserve"> §</w:t>
      </w:r>
      <w:r w:rsidR="00804894" w:rsidRPr="003372BF">
        <w:rPr>
          <w:rFonts w:cs="Arial"/>
        </w:rPr>
        <w:t> </w:t>
      </w:r>
      <w:r w:rsidRPr="003039C4">
        <w:rPr>
          <w:rFonts w:cs="Arial"/>
          <w:color w:val="000000"/>
        </w:rPr>
        <w:t>58 lg</w:t>
      </w:r>
      <w:r w:rsidR="00804894" w:rsidRPr="003372BF">
        <w:rPr>
          <w:rFonts w:cs="Arial"/>
        </w:rPr>
        <w:t> </w:t>
      </w:r>
      <w:r w:rsidRPr="003039C4">
        <w:rPr>
          <w:rFonts w:cs="Arial"/>
          <w:color w:val="000000"/>
        </w:rPr>
        <w:t>1</w:t>
      </w:r>
      <w:r w:rsidR="00804894" w:rsidRPr="003372BF">
        <w:rPr>
          <w:rFonts w:cs="Arial"/>
        </w:rPr>
        <w:t> </w:t>
      </w:r>
      <w:r w:rsidRPr="003039C4">
        <w:rPr>
          <w:rFonts w:cs="Arial"/>
          <w:color w:val="000000"/>
        </w:rPr>
        <w:t>–</w:t>
      </w:r>
      <w:r w:rsidR="00804894" w:rsidRPr="003372BF">
        <w:rPr>
          <w:rFonts w:cs="Arial"/>
        </w:rPr>
        <w:t> </w:t>
      </w:r>
      <w:r w:rsidRPr="003039C4">
        <w:rPr>
          <w:rFonts w:cs="Arial"/>
          <w:color w:val="000000"/>
        </w:rPr>
        <w:t>2 kohaselt ei ole mälestise kaitsevööndis tööde tegemisel kohustust esitada tööde tegemise teatist, kui ehitamine on eelnevalt Muinsuskaitseametiga kooskõlastatud.</w:t>
      </w:r>
    </w:p>
    <w:p w14:paraId="56130F7C" w14:textId="77777777" w:rsidR="003372BF" w:rsidRDefault="003372BF" w:rsidP="00C40143">
      <w:pPr>
        <w:tabs>
          <w:tab w:val="center" w:pos="3829"/>
          <w:tab w:val="right" w:pos="8149"/>
        </w:tabs>
        <w:autoSpaceDE w:val="0"/>
        <w:spacing w:before="0" w:after="0"/>
        <w:rPr>
          <w:rFonts w:cs="Arial"/>
        </w:rPr>
      </w:pPr>
    </w:p>
    <w:p w14:paraId="5188461B" w14:textId="77777777" w:rsidR="00804894" w:rsidRPr="0062575C" w:rsidRDefault="00804894" w:rsidP="00C40143">
      <w:pPr>
        <w:tabs>
          <w:tab w:val="center" w:pos="3829"/>
          <w:tab w:val="right" w:pos="8149"/>
        </w:tabs>
        <w:autoSpaceDE w:val="0"/>
        <w:spacing w:before="0" w:after="0"/>
        <w:rPr>
          <w:rFonts w:cs="Arial"/>
        </w:rPr>
      </w:pPr>
    </w:p>
    <w:p w14:paraId="4348CBC0" w14:textId="653DF587" w:rsidR="006E6274" w:rsidRPr="0062575C" w:rsidRDefault="00262452" w:rsidP="003372BF">
      <w:pPr>
        <w:pStyle w:val="Heading1"/>
        <w:spacing w:before="0"/>
        <w:ind w:left="431" w:hanging="431"/>
      </w:pPr>
      <w:bookmarkStart w:id="58" w:name="_Toc188002201"/>
      <w:r w:rsidRPr="0062575C">
        <w:t>KESKKONNALUBADE TAOTLEMISE VÕIMALUS</w:t>
      </w:r>
      <w:bookmarkEnd w:id="58"/>
    </w:p>
    <w:p w14:paraId="0BAF6D2D" w14:textId="77777777" w:rsidR="00C40143" w:rsidRPr="0062575C" w:rsidRDefault="00C40143" w:rsidP="00AA644B">
      <w:pPr>
        <w:spacing w:before="0" w:after="0"/>
        <w:rPr>
          <w:rFonts w:cs="Arial"/>
        </w:rPr>
      </w:pPr>
    </w:p>
    <w:p w14:paraId="45A45560" w14:textId="2600E720" w:rsidR="00262452" w:rsidRPr="0062575C" w:rsidRDefault="00262452" w:rsidP="00AA644B">
      <w:pPr>
        <w:spacing w:before="0" w:after="0"/>
        <w:rPr>
          <w:rFonts w:cs="Arial"/>
        </w:rPr>
      </w:pPr>
      <w:r w:rsidRPr="0062575C">
        <w:rPr>
          <w:rFonts w:cs="Arial"/>
        </w:rPr>
        <w:t>Keskkonnalubade täpne vajadus ei ole detailplaneeringu koostamise hetkel teada.</w:t>
      </w:r>
    </w:p>
    <w:p w14:paraId="4C6C2C06" w14:textId="445D35B1" w:rsidR="00262452" w:rsidRPr="0062575C" w:rsidRDefault="00262452" w:rsidP="00AA644B">
      <w:pPr>
        <w:spacing w:before="0" w:after="0"/>
        <w:rPr>
          <w:rFonts w:cs="Arial"/>
        </w:rPr>
      </w:pPr>
      <w:r w:rsidRPr="0062575C">
        <w:rPr>
          <w:rFonts w:cs="Arial"/>
        </w:rPr>
        <w:t>Keskkonnalubadeks on jäätmeluba, veeluba, õhusaasteluba ja keskkonnakompleksluba. Eeldatavalt ei ole keskkonnalubade taotlemine vajalik</w:t>
      </w:r>
      <w:r w:rsidR="00186FC3">
        <w:rPr>
          <w:rFonts w:cs="Arial"/>
        </w:rPr>
        <w:t>.</w:t>
      </w:r>
    </w:p>
    <w:p w14:paraId="6CE1CE73" w14:textId="18EF81E2" w:rsidR="00262452" w:rsidRPr="0062575C" w:rsidRDefault="00262452" w:rsidP="00AA644B">
      <w:pPr>
        <w:spacing w:before="0" w:after="0"/>
        <w:rPr>
          <w:rFonts w:cs="Arial"/>
        </w:rPr>
      </w:pPr>
      <w:r w:rsidRPr="0062575C">
        <w:rPr>
          <w:rFonts w:cs="Arial"/>
        </w:rPr>
        <w:t>Jäätmeloa kohustust reguleerib Jäätmeseaduse</w:t>
      </w:r>
      <w:r w:rsidR="00E67657" w:rsidRPr="0062575C">
        <w:rPr>
          <w:rFonts w:cs="Arial"/>
        </w:rPr>
        <w:t xml:space="preserve"> (</w:t>
      </w:r>
      <w:proofErr w:type="spellStart"/>
      <w:r w:rsidR="00E67657" w:rsidRPr="0062575C">
        <w:rPr>
          <w:rFonts w:cs="Arial"/>
        </w:rPr>
        <w:t>JäätS</w:t>
      </w:r>
      <w:proofErr w:type="spellEnd"/>
      <w:r w:rsidR="00E67657" w:rsidRPr="0062575C">
        <w:rPr>
          <w:rFonts w:cs="Arial"/>
        </w:rPr>
        <w:t>)</w:t>
      </w:r>
      <w:r w:rsidRPr="0062575C">
        <w:rPr>
          <w:rFonts w:cs="Arial"/>
        </w:rPr>
        <w:t xml:space="preserve"> §</w:t>
      </w:r>
      <w:r w:rsidR="00AF236B" w:rsidRPr="0062575C">
        <w:rPr>
          <w:rFonts w:cs="Arial"/>
        </w:rPr>
        <w:t> </w:t>
      </w:r>
      <w:r w:rsidRPr="0062575C">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DB9FDAD" w14:textId="08594DDB" w:rsidR="00262452" w:rsidRPr="0062575C" w:rsidRDefault="00262452" w:rsidP="00AA644B">
      <w:pPr>
        <w:spacing w:before="0" w:after="0"/>
        <w:rPr>
          <w:rFonts w:cs="Arial"/>
        </w:rPr>
      </w:pPr>
      <w:r w:rsidRPr="0062575C">
        <w:rPr>
          <w:rFonts w:cs="Arial"/>
        </w:rPr>
        <w:t>Maapõueseadus</w:t>
      </w:r>
      <w:r w:rsidRPr="0062575C">
        <w:rPr>
          <w:rFonts w:cs="Arial"/>
          <w:spacing w:val="-10"/>
        </w:rPr>
        <w:t xml:space="preserve"> </w:t>
      </w:r>
      <w:r w:rsidRPr="0062575C">
        <w:rPr>
          <w:rFonts w:cs="Arial"/>
        </w:rPr>
        <w:t>(</w:t>
      </w:r>
      <w:proofErr w:type="spellStart"/>
      <w:r w:rsidRPr="0062575C">
        <w:rPr>
          <w:rFonts w:cs="Arial"/>
        </w:rPr>
        <w:t>MaaPS</w:t>
      </w:r>
      <w:proofErr w:type="spellEnd"/>
      <w:r w:rsidRPr="0062575C">
        <w:rPr>
          <w:rFonts w:cs="Arial"/>
        </w:rPr>
        <w:t>)</w:t>
      </w:r>
      <w:r w:rsidRPr="0062575C">
        <w:rPr>
          <w:rFonts w:cs="Arial"/>
          <w:spacing w:val="-10"/>
        </w:rPr>
        <w:t xml:space="preserve"> </w:t>
      </w:r>
      <w:r w:rsidRPr="0062575C">
        <w:rPr>
          <w:rFonts w:cs="Arial"/>
        </w:rPr>
        <w:t>§</w:t>
      </w:r>
      <w:r w:rsidR="00AF236B" w:rsidRPr="0062575C">
        <w:rPr>
          <w:rFonts w:cs="Arial"/>
        </w:rPr>
        <w:t> </w:t>
      </w:r>
      <w:r w:rsidRPr="0062575C">
        <w:rPr>
          <w:rFonts w:cs="Arial"/>
        </w:rPr>
        <w:t>97</w:t>
      </w:r>
      <w:r w:rsidRPr="0062575C">
        <w:rPr>
          <w:rFonts w:cs="Arial"/>
          <w:spacing w:val="-10"/>
        </w:rPr>
        <w:t xml:space="preserve"> </w:t>
      </w:r>
      <w:r w:rsidRPr="0062575C">
        <w:rPr>
          <w:rFonts w:cs="Arial"/>
        </w:rPr>
        <w:t>sätestab</w:t>
      </w:r>
      <w:r w:rsidRPr="0062575C">
        <w:rPr>
          <w:rFonts w:cs="Arial"/>
          <w:spacing w:val="-10"/>
        </w:rPr>
        <w:t xml:space="preserve"> </w:t>
      </w:r>
      <w:r w:rsidRPr="0062575C">
        <w:rPr>
          <w:rFonts w:cs="Arial"/>
        </w:rPr>
        <w:t>ehitiste</w:t>
      </w:r>
      <w:r w:rsidRPr="0062575C">
        <w:rPr>
          <w:rFonts w:cs="Arial"/>
          <w:spacing w:val="-10"/>
        </w:rPr>
        <w:t xml:space="preserve"> </w:t>
      </w:r>
      <w:r w:rsidRPr="0062575C">
        <w:rPr>
          <w:rFonts w:cs="Arial"/>
        </w:rPr>
        <w:t>püstitamisel,</w:t>
      </w:r>
      <w:r w:rsidRPr="0062575C">
        <w:rPr>
          <w:rFonts w:cs="Arial"/>
          <w:spacing w:val="-10"/>
        </w:rPr>
        <w:t xml:space="preserve"> </w:t>
      </w:r>
      <w:r w:rsidRPr="0062575C">
        <w:rPr>
          <w:rFonts w:cs="Arial"/>
        </w:rPr>
        <w:t>maaparandusel</w:t>
      </w:r>
      <w:r w:rsidRPr="0062575C">
        <w:rPr>
          <w:rFonts w:cs="Arial"/>
          <w:spacing w:val="-10"/>
        </w:rPr>
        <w:t xml:space="preserve"> </w:t>
      </w:r>
      <w:r w:rsidRPr="0062575C">
        <w:rPr>
          <w:rFonts w:cs="Arial"/>
        </w:rPr>
        <w:t>või</w:t>
      </w:r>
      <w:r w:rsidRPr="0062575C">
        <w:rPr>
          <w:rFonts w:cs="Arial"/>
          <w:spacing w:val="-10"/>
        </w:rPr>
        <w:t xml:space="preserve"> </w:t>
      </w:r>
      <w:r w:rsidRPr="0062575C">
        <w:rPr>
          <w:rFonts w:cs="Arial"/>
        </w:rPr>
        <w:t>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w:t>
      </w:r>
      <w:r w:rsidR="00E67657" w:rsidRPr="0062575C">
        <w:rPr>
          <w:rFonts w:cs="Arial"/>
        </w:rPr>
        <w:t xml:space="preserve"> (</w:t>
      </w:r>
      <w:proofErr w:type="spellStart"/>
      <w:r w:rsidR="00E67657" w:rsidRPr="0062575C">
        <w:rPr>
          <w:rFonts w:cs="Arial"/>
        </w:rPr>
        <w:t>JäätS</w:t>
      </w:r>
      <w:proofErr w:type="spellEnd"/>
      <w:r w:rsidR="00E67657" w:rsidRPr="0062575C">
        <w:rPr>
          <w:rFonts w:cs="Arial"/>
        </w:rPr>
        <w:t>)</w:t>
      </w:r>
      <w:r w:rsidRPr="0062575C">
        <w:rPr>
          <w:rFonts w:cs="Arial"/>
        </w:rPr>
        <w:t xml:space="preserve"> §</w:t>
      </w:r>
      <w:r w:rsidR="00AF236B" w:rsidRPr="0062575C">
        <w:rPr>
          <w:rFonts w:cs="Arial"/>
        </w:rPr>
        <w:t> </w:t>
      </w:r>
      <w:r w:rsidRPr="0062575C">
        <w:rPr>
          <w:rFonts w:cs="Arial"/>
        </w:rPr>
        <w:t>74 taotleda Keskkonnaametist registreerimistõendit.</w:t>
      </w:r>
    </w:p>
    <w:p w14:paraId="53459EE7" w14:textId="18F388A9" w:rsidR="00262452" w:rsidRPr="0062575C" w:rsidRDefault="00262452" w:rsidP="00AA644B">
      <w:pPr>
        <w:spacing w:before="0" w:after="0"/>
        <w:rPr>
          <w:rFonts w:cs="Arial"/>
        </w:rPr>
      </w:pPr>
      <w:r w:rsidRPr="0062575C">
        <w:rPr>
          <w:rFonts w:cs="Arial"/>
        </w:rPr>
        <w:t>Veeluba on vaja taotleda vastavalt Veeseaduse (</w:t>
      </w:r>
      <w:proofErr w:type="spellStart"/>
      <w:r w:rsidRPr="0062575C">
        <w:rPr>
          <w:rFonts w:cs="Arial"/>
        </w:rPr>
        <w:t>VeeS</w:t>
      </w:r>
      <w:proofErr w:type="spellEnd"/>
      <w:r w:rsidRPr="0062575C">
        <w:rPr>
          <w:rFonts w:cs="Arial"/>
        </w:rPr>
        <w:t>) §</w:t>
      </w:r>
      <w:r w:rsidR="00AF236B" w:rsidRPr="0062575C">
        <w:rPr>
          <w:rFonts w:cs="Arial"/>
        </w:rPr>
        <w:t> </w:t>
      </w:r>
      <w:r w:rsidRPr="0062575C">
        <w:rPr>
          <w:rFonts w:cs="Arial"/>
        </w:rPr>
        <w:t>187 väljatoodule. Käesoleva planeeringuga ei võeta pinnavett, põhjavett ega juhita suublasse saasteaineid ja jäätmekäitlusmaalt/tööstuse territooriumilt kogunenud sademevett vms. Seega vastavalt Veeseaduse (</w:t>
      </w:r>
      <w:proofErr w:type="spellStart"/>
      <w:r w:rsidRPr="0062575C">
        <w:rPr>
          <w:rFonts w:cs="Arial"/>
        </w:rPr>
        <w:t>VeeS</w:t>
      </w:r>
      <w:proofErr w:type="spellEnd"/>
      <w:r w:rsidRPr="0062575C">
        <w:rPr>
          <w:rFonts w:cs="Arial"/>
        </w:rPr>
        <w:t>) §</w:t>
      </w:r>
      <w:r w:rsidR="00AF236B" w:rsidRPr="0062575C">
        <w:rPr>
          <w:rFonts w:cs="Arial"/>
        </w:rPr>
        <w:t> </w:t>
      </w:r>
      <w:r w:rsidRPr="0062575C">
        <w:rPr>
          <w:rFonts w:cs="Arial"/>
        </w:rPr>
        <w:t>187 väljatoodule ei ole vaja taotleda veeluba.</w:t>
      </w:r>
    </w:p>
    <w:p w14:paraId="2D949963" w14:textId="4C839283" w:rsidR="00C40143" w:rsidRPr="0062575C" w:rsidRDefault="00262452" w:rsidP="00AA644B">
      <w:pPr>
        <w:spacing w:before="0" w:after="0"/>
        <w:rPr>
          <w:rFonts w:cs="Arial"/>
        </w:rPr>
      </w:pPr>
      <w:r w:rsidRPr="0062575C">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w:t>
      </w:r>
      <w:r w:rsidR="0062575C" w:rsidRPr="0062575C">
        <w:rPr>
          <w:rFonts w:cs="Arial"/>
        </w:rPr>
        <w:t xml:space="preserve"> (AÕKS)</w:t>
      </w:r>
      <w:r w:rsidRPr="0062575C">
        <w:rPr>
          <w:rFonts w:cs="Arial"/>
        </w:rPr>
        <w:t xml:space="preserve"> §</w:t>
      </w:r>
      <w:r w:rsidR="00AF236B" w:rsidRPr="0062575C">
        <w:rPr>
          <w:rFonts w:cs="Arial"/>
        </w:rPr>
        <w:t> </w:t>
      </w:r>
      <w:r w:rsidRPr="0062575C">
        <w:rPr>
          <w:rFonts w:cs="Arial"/>
        </w:rPr>
        <w:t>79 lg</w:t>
      </w:r>
      <w:r w:rsidR="00804894" w:rsidRPr="003372BF">
        <w:rPr>
          <w:rFonts w:cs="Arial"/>
        </w:rPr>
        <w:t> </w:t>
      </w:r>
      <w:r w:rsidRPr="0062575C">
        <w:rPr>
          <w:rFonts w:cs="Arial"/>
        </w:rPr>
        <w:t>6 määrab, et õhusaasteloa kohustusega paikse heiteallika käitaja peab enne vastava heiteallika ehitusloa taotlemist omama õhusaasteluba. Keskkonnaministri 19.12.2017 määruses nr 60 §</w:t>
      </w:r>
      <w:r w:rsidR="00AF236B" w:rsidRPr="0062575C">
        <w:rPr>
          <w:rFonts w:cs="Arial"/>
        </w:rPr>
        <w:t> </w:t>
      </w:r>
      <w:r w:rsidRPr="0062575C">
        <w:rPr>
          <w:rFonts w:cs="Arial"/>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685FEE38" w14:textId="77777777" w:rsidR="00ED3DED" w:rsidRDefault="00ED3DED" w:rsidP="00AA644B">
      <w:pPr>
        <w:spacing w:before="0" w:after="0"/>
        <w:rPr>
          <w:rFonts w:cs="Arial"/>
        </w:rPr>
      </w:pPr>
    </w:p>
    <w:p w14:paraId="6A1037FA" w14:textId="77777777" w:rsidR="00804894" w:rsidRPr="0062575C" w:rsidRDefault="00804894" w:rsidP="00AA644B">
      <w:pPr>
        <w:spacing w:before="0" w:after="0"/>
        <w:rPr>
          <w:rFonts w:cs="Arial"/>
        </w:rPr>
      </w:pPr>
    </w:p>
    <w:p w14:paraId="24D412DB" w14:textId="4342BE73" w:rsidR="00262452" w:rsidRPr="0062575C" w:rsidRDefault="00262452" w:rsidP="00AA644B">
      <w:pPr>
        <w:pStyle w:val="Heading1"/>
        <w:spacing w:before="0"/>
      </w:pPr>
      <w:bookmarkStart w:id="59" w:name="_Toc188002202"/>
      <w:r w:rsidRPr="0062575C">
        <w:t>DETAILPLANEERINGU ELLUVIIMISEGA KAASNEVAD MÕJUD</w:t>
      </w:r>
      <w:bookmarkEnd w:id="59"/>
    </w:p>
    <w:p w14:paraId="079AFAEC" w14:textId="77777777" w:rsidR="00C40143" w:rsidRPr="0062575C" w:rsidRDefault="00C40143" w:rsidP="00AA644B">
      <w:pPr>
        <w:spacing w:before="0" w:after="0"/>
        <w:rPr>
          <w:rFonts w:cs="Arial"/>
          <w:bCs/>
        </w:rPr>
      </w:pPr>
    </w:p>
    <w:p w14:paraId="04D245FD" w14:textId="3FA3BD1E" w:rsidR="00262452" w:rsidRPr="0062575C" w:rsidRDefault="00262452" w:rsidP="00AA644B">
      <w:pPr>
        <w:spacing w:before="0" w:after="0"/>
        <w:rPr>
          <w:rFonts w:cs="Arial"/>
          <w:b/>
        </w:rPr>
      </w:pPr>
      <w:r w:rsidRPr="0062575C">
        <w:rPr>
          <w:rFonts w:cs="Arial"/>
          <w:b/>
        </w:rPr>
        <w:t>Mõju sotsiaalsele keskkonnale</w:t>
      </w:r>
    </w:p>
    <w:p w14:paraId="7D0F1844" w14:textId="73F2F274" w:rsidR="005B27EE" w:rsidRPr="0062575C" w:rsidRDefault="005B27EE" w:rsidP="005B27EE">
      <w:pPr>
        <w:spacing w:before="0" w:after="0"/>
        <w:rPr>
          <w:rFonts w:cs="Arial"/>
        </w:rPr>
      </w:pPr>
      <w:r w:rsidRPr="0062575C">
        <w:rPr>
          <w:rFonts w:cs="Arial"/>
        </w:rPr>
        <w:t>Detailplaneeringuga planeeritud elamute rajamisega kaasnev peamine positiivne sotsiaalne mõju, mis väljendub uute kogukonnaelanike näol ja sellega kaasneva avaliku ruumi loomises kogukonna elanikele. Planeeringualale on kavandatud üldkasutatava maa</w:t>
      </w:r>
      <w:r w:rsidR="00186FC3">
        <w:rPr>
          <w:rFonts w:cs="Arial"/>
        </w:rPr>
        <w:t xml:space="preserve"> krunt</w:t>
      </w:r>
      <w:r w:rsidRPr="0062575C">
        <w:rPr>
          <w:rFonts w:cs="Arial"/>
        </w:rPr>
        <w:t>, kuhu</w:t>
      </w:r>
      <w:r w:rsidR="004A6A35">
        <w:rPr>
          <w:rFonts w:cs="Arial"/>
        </w:rPr>
        <w:t xml:space="preserve"> rajatakse</w:t>
      </w:r>
      <w:r w:rsidRPr="0062575C">
        <w:rPr>
          <w:rFonts w:cs="Arial"/>
        </w:rPr>
        <w:t xml:space="preserve"> jalgratta- ja jalgtee</w:t>
      </w:r>
      <w:r w:rsidR="004A6A35">
        <w:rPr>
          <w:rFonts w:cs="Arial"/>
        </w:rPr>
        <w:t xml:space="preserve"> ning </w:t>
      </w:r>
      <w:r w:rsidRPr="0062575C">
        <w:rPr>
          <w:rFonts w:cs="Arial"/>
        </w:rPr>
        <w:t>paigutatakse inventari</w:t>
      </w:r>
      <w:r w:rsidR="004A6A35">
        <w:rPr>
          <w:rFonts w:cs="Arial"/>
        </w:rPr>
        <w:t xml:space="preserve">. Lisaks on planeeritud </w:t>
      </w:r>
      <w:r w:rsidR="00186FC3" w:rsidRPr="00186FC3">
        <w:rPr>
          <w:rFonts w:cs="Arial"/>
        </w:rPr>
        <w:t>ühiskondlike ehitiste maa krun</w:t>
      </w:r>
      <w:r w:rsidR="00186FC3">
        <w:rPr>
          <w:rFonts w:cs="Arial"/>
        </w:rPr>
        <w:t>t</w:t>
      </w:r>
      <w:r w:rsidR="004A6A35">
        <w:rPr>
          <w:rFonts w:cs="Arial"/>
        </w:rPr>
        <w:t xml:space="preserve"> Järveküla kooli laienduseks. </w:t>
      </w:r>
    </w:p>
    <w:p w14:paraId="4722E65C" w14:textId="4C79802B" w:rsidR="005B27EE" w:rsidRPr="0062575C" w:rsidRDefault="005B27EE" w:rsidP="005B27EE">
      <w:pPr>
        <w:spacing w:before="0" w:after="0"/>
        <w:rPr>
          <w:rFonts w:cs="Arial"/>
        </w:rPr>
      </w:pPr>
      <w:r w:rsidRPr="0062575C">
        <w:rPr>
          <w:rFonts w:cs="Arial"/>
        </w:rPr>
        <w:lastRenderedPageBreak/>
        <w:t xml:space="preserve">Jalgratta- ja jalgtee (edaspidi JJT) võrgustiku rajamisega planeeringualal ja selle </w:t>
      </w:r>
      <w:r w:rsidR="003D199F" w:rsidRPr="0062575C">
        <w:rPr>
          <w:rFonts w:cs="Arial"/>
        </w:rPr>
        <w:t xml:space="preserve">olemasolu </w:t>
      </w:r>
      <w:r w:rsidRPr="0062575C">
        <w:rPr>
          <w:rFonts w:cs="Arial"/>
        </w:rPr>
        <w:t>piirkonnas võimaldab tagada inimeste liikuvuse olulistesse sihtkohtadesse, nt kool, lasteaed vms. mootorsõidukit kasutamata.</w:t>
      </w:r>
      <w:r w:rsidR="003D199F" w:rsidRPr="0062575C">
        <w:rPr>
          <w:rFonts w:cs="Arial"/>
        </w:rPr>
        <w:t xml:space="preserve"> Planeeringuala JJT võrgustik on ühendatud </w:t>
      </w:r>
      <w:r w:rsidR="007A3BCB" w:rsidRPr="0062575C">
        <w:rPr>
          <w:rFonts w:cs="Arial"/>
        </w:rPr>
        <w:t>11330 Järveküla-Jüri tee</w:t>
      </w:r>
      <w:r w:rsidR="003D199F" w:rsidRPr="0062575C">
        <w:rPr>
          <w:rFonts w:cs="Arial"/>
        </w:rPr>
        <w:t xml:space="preserve"> </w:t>
      </w:r>
      <w:r w:rsidR="00E63B3B" w:rsidRPr="0062575C">
        <w:rPr>
          <w:rFonts w:cs="Arial"/>
        </w:rPr>
        <w:t xml:space="preserve">ja Sinilille / Alliku tee </w:t>
      </w:r>
      <w:r w:rsidR="003D199F" w:rsidRPr="0062575C">
        <w:rPr>
          <w:rFonts w:cs="Arial"/>
        </w:rPr>
        <w:t>äärs</w:t>
      </w:r>
      <w:r w:rsidR="00E63B3B" w:rsidRPr="0062575C">
        <w:rPr>
          <w:rFonts w:cs="Arial"/>
        </w:rPr>
        <w:t>ete</w:t>
      </w:r>
      <w:r w:rsidR="003D199F" w:rsidRPr="0062575C">
        <w:rPr>
          <w:rFonts w:cs="Arial"/>
        </w:rPr>
        <w:t xml:space="preserve"> JJT- </w:t>
      </w:r>
      <w:proofErr w:type="spellStart"/>
      <w:r w:rsidR="003D199F" w:rsidRPr="0062575C">
        <w:rPr>
          <w:rFonts w:cs="Arial"/>
        </w:rPr>
        <w:t>ga</w:t>
      </w:r>
      <w:proofErr w:type="spellEnd"/>
      <w:r w:rsidR="00E63B3B" w:rsidRPr="0062575C">
        <w:rPr>
          <w:rFonts w:cs="Arial"/>
        </w:rPr>
        <w:t>.</w:t>
      </w:r>
    </w:p>
    <w:p w14:paraId="20EC226D" w14:textId="67DC1743" w:rsidR="005B27EE" w:rsidRPr="0062575C" w:rsidRDefault="005B27EE" w:rsidP="005B27EE">
      <w:pPr>
        <w:spacing w:before="0" w:after="0"/>
        <w:rPr>
          <w:rFonts w:cs="Arial"/>
        </w:rPr>
      </w:pPr>
      <w:r w:rsidRPr="0062575C">
        <w:rPr>
          <w:rFonts w:cs="Arial"/>
        </w:rPr>
        <w:t>Uute elanike lisandumine piirkonda võib tõsta koormust sotsiaalsele infrastruktuurile. Siiski ei tohiks mõju sotsiaalsele infrastruktuurile olla oluline, kuna piirkonnas on olemas või arendamisel kogu vajalik taristu.</w:t>
      </w:r>
    </w:p>
    <w:p w14:paraId="1DF1829F" w14:textId="2A7A54D1" w:rsidR="005B27EE" w:rsidRPr="0062575C" w:rsidRDefault="005B27EE">
      <w:pPr>
        <w:numPr>
          <w:ilvl w:val="0"/>
          <w:numId w:val="29"/>
        </w:numPr>
        <w:spacing w:before="0" w:after="0"/>
        <w:ind w:left="283" w:hanging="215"/>
        <w:rPr>
          <w:rFonts w:cs="Arial"/>
        </w:rPr>
      </w:pPr>
      <w:r w:rsidRPr="0062575C">
        <w:rPr>
          <w:rFonts w:cs="Arial"/>
        </w:rPr>
        <w:t>Piirkonnas on olemas hea infrastruktuur (kruntide vahetus läheduses on olemas kõik vajalikud kommunikatsioonid, välja ehitatud on asfaltteed), hea transpordiühendus nii valla keskuse kui ka sotsiaalobjektidega ning ka puhkamisvõimaluste olemasolu (puhke-virgestusala, metsad). Olemas on JJT võrgustik.</w:t>
      </w:r>
    </w:p>
    <w:p w14:paraId="552CCB21" w14:textId="77F7D7F0" w:rsidR="005B27EE" w:rsidRPr="0062575C" w:rsidRDefault="005B27EE">
      <w:pPr>
        <w:numPr>
          <w:ilvl w:val="0"/>
          <w:numId w:val="29"/>
        </w:numPr>
        <w:spacing w:before="0" w:after="0"/>
        <w:ind w:left="284" w:hanging="218"/>
        <w:contextualSpacing/>
        <w:rPr>
          <w:rFonts w:cs="Arial"/>
        </w:rPr>
      </w:pPr>
      <w:r w:rsidRPr="0062575C">
        <w:rPr>
          <w:rFonts w:cs="Arial"/>
        </w:rPr>
        <w:t xml:space="preserve">Ühistransport piirkonnas on omavalitsuse poolt korraldatud ja lähimad bussipeatused </w:t>
      </w:r>
      <w:r w:rsidR="00E63B3B" w:rsidRPr="0062575C">
        <w:rPr>
          <w:rFonts w:cs="Arial"/>
        </w:rPr>
        <w:t xml:space="preserve">asuvad </w:t>
      </w:r>
      <w:r w:rsidR="0030030E">
        <w:rPr>
          <w:rFonts w:cs="Arial"/>
        </w:rPr>
        <w:t xml:space="preserve">planeeringuala kõrval </w:t>
      </w:r>
      <w:r w:rsidR="00E63B3B" w:rsidRPr="0062575C">
        <w:rPr>
          <w:rFonts w:cs="Arial"/>
        </w:rPr>
        <w:t>kõrvalmaantee 11330 Järveküla-Jüri tee ääres.</w:t>
      </w:r>
    </w:p>
    <w:p w14:paraId="327981C3" w14:textId="42A81EBF" w:rsidR="005B27EE" w:rsidRPr="0062575C" w:rsidRDefault="005B27EE">
      <w:pPr>
        <w:numPr>
          <w:ilvl w:val="0"/>
          <w:numId w:val="29"/>
        </w:numPr>
        <w:spacing w:before="0" w:after="0"/>
        <w:ind w:left="284" w:hanging="218"/>
        <w:contextualSpacing/>
        <w:rPr>
          <w:rFonts w:cs="Arial"/>
        </w:rPr>
      </w:pPr>
      <w:r w:rsidRPr="0062575C">
        <w:rPr>
          <w:rFonts w:cs="Arial"/>
        </w:rPr>
        <w:t>Piirkonnas on olemas ka haridusasutused</w:t>
      </w:r>
      <w:r w:rsidRPr="0062575C">
        <w:t xml:space="preserve">. </w:t>
      </w:r>
      <w:r w:rsidR="00E63B3B" w:rsidRPr="0062575C">
        <w:rPr>
          <w:rFonts w:cs="Arial"/>
        </w:rPr>
        <w:t>Planeeringualast ca 2</w:t>
      </w:r>
      <w:r w:rsidR="00804894" w:rsidRPr="003372BF">
        <w:rPr>
          <w:rFonts w:cs="Arial"/>
        </w:rPr>
        <w:t> </w:t>
      </w:r>
      <w:r w:rsidR="00E63B3B" w:rsidRPr="0062575C">
        <w:rPr>
          <w:rFonts w:cs="Arial"/>
        </w:rPr>
        <w:t xml:space="preserve">km kaugusele põhja jääb Peetri lasteaed-põhikool. Lisaks asub põhikoolis huvialakool ja raamatukogu. </w:t>
      </w:r>
      <w:r w:rsidR="004A6A35">
        <w:rPr>
          <w:rFonts w:cs="Arial"/>
        </w:rPr>
        <w:t>P</w:t>
      </w:r>
      <w:r w:rsidR="00E63B3B" w:rsidRPr="0062575C">
        <w:rPr>
          <w:rFonts w:cs="Arial"/>
        </w:rPr>
        <w:t xml:space="preserve">laneeringuala kõrval asub 9-klassiline </w:t>
      </w:r>
      <w:r w:rsidR="004A6A35">
        <w:rPr>
          <w:rFonts w:cs="Arial"/>
        </w:rPr>
        <w:t>Järveküla</w:t>
      </w:r>
      <w:r w:rsidR="00E63B3B" w:rsidRPr="0062575C">
        <w:rPr>
          <w:rFonts w:cs="Arial"/>
        </w:rPr>
        <w:t xml:space="preserve"> kool. Järveküla lasteaed asub kavandatavast alast ca 1</w:t>
      </w:r>
      <w:r w:rsidR="00804894" w:rsidRPr="003372BF">
        <w:rPr>
          <w:rFonts w:cs="Arial"/>
        </w:rPr>
        <w:t> </w:t>
      </w:r>
      <w:r w:rsidR="00E63B3B" w:rsidRPr="0062575C">
        <w:rPr>
          <w:rFonts w:cs="Arial"/>
        </w:rPr>
        <w:t>km kaugusel ning Leerimäe lasteaed 1,3 km kaugusel loodes.</w:t>
      </w:r>
    </w:p>
    <w:p w14:paraId="7A73E855" w14:textId="2128C6EB" w:rsidR="005B27EE" w:rsidRPr="0062575C" w:rsidRDefault="005B27EE">
      <w:pPr>
        <w:numPr>
          <w:ilvl w:val="0"/>
          <w:numId w:val="29"/>
        </w:numPr>
        <w:spacing w:before="0" w:after="0"/>
        <w:ind w:left="284" w:hanging="218"/>
        <w:contextualSpacing/>
        <w:rPr>
          <w:rFonts w:cs="Arial"/>
        </w:rPr>
      </w:pPr>
      <w:r w:rsidRPr="0062575C">
        <w:rPr>
          <w:rFonts w:cs="Arial"/>
        </w:rPr>
        <w:t>Planeeringu elluviimise mõju infrastruktuurile leevendab seegi, et tänaseks välja ehitatud ühisveevärk ja kanalisatsioon.</w:t>
      </w:r>
    </w:p>
    <w:p w14:paraId="14ACA936" w14:textId="77777777" w:rsidR="005B27EE" w:rsidRPr="0062575C" w:rsidRDefault="005B27EE" w:rsidP="005B27EE">
      <w:pPr>
        <w:spacing w:before="0" w:after="0"/>
        <w:rPr>
          <w:rFonts w:cs="Arial"/>
        </w:rPr>
      </w:pPr>
      <w:r w:rsidRPr="0062575C">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3EE42621" w14:textId="77777777" w:rsidR="005B27EE" w:rsidRPr="0062575C" w:rsidRDefault="005B27EE" w:rsidP="005B27EE">
      <w:pPr>
        <w:spacing w:before="0" w:after="0"/>
        <w:rPr>
          <w:rFonts w:cs="Arial"/>
        </w:rPr>
      </w:pPr>
      <w:r w:rsidRPr="0062575C">
        <w:rPr>
          <w:rFonts w:cs="Arial"/>
        </w:rPr>
        <w:t>Negatiivne mõju sotsiaalsele keskkonnale võib avalduda eelkõige ehitusperioodil lähiümbruse elanikele, sest põhiliselt suureneb müra- ja vibratsioonitase ning liiklussagedus.</w:t>
      </w:r>
    </w:p>
    <w:p w14:paraId="51978B97" w14:textId="77777777" w:rsidR="005B27EE" w:rsidRPr="0062575C" w:rsidRDefault="005B27EE" w:rsidP="005B27EE">
      <w:pPr>
        <w:spacing w:before="0" w:after="0"/>
        <w:rPr>
          <w:rFonts w:cs="Arial"/>
        </w:rPr>
      </w:pPr>
      <w:r w:rsidRPr="0062575C">
        <w:rPr>
          <w:rFonts w:cs="Arial"/>
        </w:rPr>
        <w:t>Vastavalt eeltoodule pikaajaline negatiivne mõju sotsiaalsele keskkonnale pigem puudub.</w:t>
      </w:r>
    </w:p>
    <w:p w14:paraId="5DCD5FFF" w14:textId="77777777" w:rsidR="003372BF" w:rsidRPr="0062575C" w:rsidRDefault="003372BF" w:rsidP="005B27EE">
      <w:pPr>
        <w:spacing w:before="0" w:after="0"/>
        <w:rPr>
          <w:rFonts w:cs="Arial"/>
        </w:rPr>
      </w:pPr>
    </w:p>
    <w:p w14:paraId="5F1D69C3" w14:textId="77777777" w:rsidR="00262452" w:rsidRPr="0062575C" w:rsidRDefault="00262452" w:rsidP="003372BF">
      <w:pPr>
        <w:spacing w:before="0" w:after="0"/>
        <w:rPr>
          <w:rFonts w:cs="Arial"/>
          <w:b/>
        </w:rPr>
      </w:pPr>
      <w:r w:rsidRPr="0062575C">
        <w:rPr>
          <w:rFonts w:cs="Arial"/>
          <w:b/>
        </w:rPr>
        <w:t>Majanduslikud mõjud</w:t>
      </w:r>
    </w:p>
    <w:p w14:paraId="220A2C3A" w14:textId="77777777" w:rsidR="005B27EE" w:rsidRPr="0062575C" w:rsidRDefault="005B27EE" w:rsidP="005B27EE">
      <w:pPr>
        <w:spacing w:before="0" w:after="0"/>
        <w:rPr>
          <w:rFonts w:cs="Arial"/>
        </w:rPr>
      </w:pPr>
      <w:r w:rsidRPr="0062575C">
        <w:rPr>
          <w:rFonts w:cs="Arial"/>
        </w:rPr>
        <w:t>Detailplaneeringu realiseerumisel avaldub positiivne majanduslik mõju uute kogukonnaliikmete lisandumises, mis suurendab kohaliku omavalitsuse tulubaasi. Omavalitsuse kulu vähendamiseks sõlmitakse planeeringust huvitatud isiku(te) ja omavalitsuse vahel kokkulepped, millega on ette nähtud rahaline panus Rae valla sotsiaaltaristusse.</w:t>
      </w:r>
    </w:p>
    <w:p w14:paraId="7B4F736D" w14:textId="7A2401D4" w:rsidR="005B27EE" w:rsidRPr="0062575C" w:rsidRDefault="005B27EE" w:rsidP="005B27EE">
      <w:pPr>
        <w:spacing w:before="0" w:after="0"/>
        <w:rPr>
          <w:rFonts w:cs="Arial"/>
        </w:rPr>
      </w:pPr>
      <w:r w:rsidRPr="0062575C">
        <w:rPr>
          <w:rFonts w:cs="Arial"/>
        </w:rPr>
        <w:t xml:space="preserve">Suureneb kohalikke teenuseid ja tooteid kasutavate isikute arv. Rajatavad hooned ja planeeritav </w:t>
      </w:r>
      <w:r w:rsidR="00BB3014" w:rsidRPr="0062575C">
        <w:rPr>
          <w:rFonts w:cs="Arial"/>
        </w:rPr>
        <w:t xml:space="preserve">üldkasutatav ala </w:t>
      </w:r>
      <w:r w:rsidRPr="0062575C">
        <w:rPr>
          <w:rFonts w:cs="Arial"/>
        </w:rPr>
        <w:t>tõstavad piirkonna kinnisvara keskmist väärtust.</w:t>
      </w:r>
    </w:p>
    <w:p w14:paraId="320C0BF1" w14:textId="57DCE653" w:rsidR="005B27EE" w:rsidRPr="0062575C" w:rsidRDefault="005B27EE" w:rsidP="005B27EE">
      <w:pPr>
        <w:spacing w:before="0" w:after="0"/>
        <w:rPr>
          <w:rFonts w:cs="Arial"/>
        </w:rPr>
      </w:pPr>
      <w:r w:rsidRPr="0062575C">
        <w:rPr>
          <w:rFonts w:cs="Arial"/>
        </w:rPr>
        <w:t>Planeeringualale asuvad kogukonna liikmed omavad oma osa tööhõives. Selleks on võimalused Rae vallas rajatud paljude ettevõtete näol. Lisaks on Tartu mnt äärde planeeritud ning osaliselt ka valmis ehitatud kaubanduskeskused ja ärihooned. Põhjapiirkonna üldplaneeringu</w:t>
      </w:r>
      <w:r w:rsidR="00324DDB" w:rsidRPr="0062575C">
        <w:rPr>
          <w:rFonts w:cs="Arial"/>
        </w:rPr>
        <w:t xml:space="preserve"> kohaselt jääb </w:t>
      </w:r>
      <w:r w:rsidR="00BB3014" w:rsidRPr="0062575C">
        <w:rPr>
          <w:rFonts w:cs="Arial"/>
        </w:rPr>
        <w:t>U</w:t>
      </w:r>
      <w:r w:rsidR="00324DDB" w:rsidRPr="0062575C">
        <w:rPr>
          <w:rFonts w:cs="Arial"/>
        </w:rPr>
        <w:t>us</w:t>
      </w:r>
      <w:r w:rsidR="00BB3014" w:rsidRPr="0062575C">
        <w:rPr>
          <w:rFonts w:cs="Arial"/>
        </w:rPr>
        <w:t>-</w:t>
      </w:r>
      <w:r w:rsidR="00324DDB" w:rsidRPr="0062575C">
        <w:rPr>
          <w:rFonts w:cs="Arial"/>
        </w:rPr>
        <w:t xml:space="preserve">Järveküla keskus </w:t>
      </w:r>
      <w:r w:rsidRPr="0062575C">
        <w:rPr>
          <w:rFonts w:cs="Arial"/>
        </w:rPr>
        <w:t xml:space="preserve">ca 1 km kaugusel planeeringualast. Samuti on oluline osa Tallinna lähedus, mis võimaldab mõistliku ajaga jõuda töökohta ja koju ning kasutada Tallinnas pakutavaid teenuseid. Peamised liikumisvõimalused Tallinna suunas on </w:t>
      </w:r>
      <w:r w:rsidR="00702D09" w:rsidRPr="0062575C">
        <w:rPr>
          <w:rFonts w:cs="Arial"/>
        </w:rPr>
        <w:t xml:space="preserve">Järveküla-Jüri </w:t>
      </w:r>
      <w:r w:rsidR="00BB3014" w:rsidRPr="0062575C">
        <w:rPr>
          <w:rFonts w:cs="Arial"/>
        </w:rPr>
        <w:t>riigimaan</w:t>
      </w:r>
      <w:r w:rsidRPr="0062575C">
        <w:rPr>
          <w:rFonts w:cs="Arial"/>
        </w:rPr>
        <w:t>tee. Oluline mõju liikluskoormuse hajumiseks on Tallinn väike ringtee rajamisel.</w:t>
      </w:r>
    </w:p>
    <w:p w14:paraId="24B0312D" w14:textId="77777777" w:rsidR="005B27EE" w:rsidRPr="0062575C" w:rsidRDefault="005B27EE" w:rsidP="005B27EE">
      <w:pPr>
        <w:spacing w:before="0" w:after="0"/>
        <w:rPr>
          <w:rFonts w:cs="Arial"/>
        </w:rPr>
      </w:pPr>
      <w:r w:rsidRPr="0062575C">
        <w:rPr>
          <w:rFonts w:cs="Arial"/>
        </w:rPr>
        <w:t>Planeeringu elluviimisel lahendatakse lisaks planeeringualale osa piirkonna taristu rajamisega seotud vajadusest, s.o rajatakse sõiduteid, jalgratta- ja jalgteid, tänavalgustust ja tehnovõrke ning muid vajalikke rajatisi. Seega on detailplaneeringu majanduslik mõju piirkonna arengu vaates positiivne.</w:t>
      </w:r>
    </w:p>
    <w:p w14:paraId="799DAA95" w14:textId="77777777" w:rsidR="00804894" w:rsidRPr="0062575C" w:rsidRDefault="00804894" w:rsidP="00AA644B">
      <w:pPr>
        <w:spacing w:before="0" w:after="0"/>
        <w:rPr>
          <w:rFonts w:cs="Arial"/>
        </w:rPr>
      </w:pPr>
    </w:p>
    <w:p w14:paraId="0319A322" w14:textId="77777777" w:rsidR="00262452" w:rsidRPr="0062575C" w:rsidRDefault="00262452" w:rsidP="00AA644B">
      <w:pPr>
        <w:spacing w:before="0" w:after="0"/>
        <w:rPr>
          <w:rFonts w:cs="Arial"/>
          <w:b/>
        </w:rPr>
      </w:pPr>
      <w:r w:rsidRPr="0062575C">
        <w:rPr>
          <w:rFonts w:cs="Arial"/>
          <w:b/>
        </w:rPr>
        <w:t>Kultuurilised mõjud</w:t>
      </w:r>
    </w:p>
    <w:p w14:paraId="04E0FCFB" w14:textId="55A1FC49" w:rsidR="004A6A35" w:rsidRPr="004A6A35" w:rsidRDefault="004A6A35" w:rsidP="004A6A35">
      <w:pPr>
        <w:spacing w:before="0" w:after="0"/>
        <w:rPr>
          <w:rFonts w:cs="Arial"/>
        </w:rPr>
      </w:pPr>
      <w:r w:rsidRPr="004A6A35">
        <w:rPr>
          <w:rFonts w:cs="Arial"/>
        </w:rPr>
        <w:t>Planeeringualal asub muinsuskaitsealune mälestis kultusekivi (tunnusega 18825)</w:t>
      </w:r>
      <w:r>
        <w:rPr>
          <w:rFonts w:cs="Arial"/>
        </w:rPr>
        <w:t xml:space="preserve"> ja selle kaitsevöönd raadiusega 50 meetrit</w:t>
      </w:r>
      <w:r w:rsidRPr="004A6A35">
        <w:rPr>
          <w:rFonts w:cs="Arial"/>
        </w:rPr>
        <w:t xml:space="preserve">. Detailplaneeringuga on määratud </w:t>
      </w:r>
      <w:r w:rsidR="0030030E">
        <w:rPr>
          <w:rFonts w:cs="Arial"/>
        </w:rPr>
        <w:t xml:space="preserve">planeeritud hoonestusala ning uusi hooneid muinsuskaitselause mälestise kaitsevööndisse ette nähtud ei ole. </w:t>
      </w:r>
    </w:p>
    <w:p w14:paraId="4655E0A1" w14:textId="77777777" w:rsidR="004A6A35" w:rsidRPr="004A6A35" w:rsidRDefault="004A6A35" w:rsidP="004A6A35">
      <w:pPr>
        <w:spacing w:before="0" w:after="0"/>
        <w:rPr>
          <w:rFonts w:cs="Arial"/>
        </w:rPr>
      </w:pPr>
      <w:r w:rsidRPr="004A6A35">
        <w:rPr>
          <w:rFonts w:cs="Arial"/>
        </w:rPr>
        <w:t>Planeeringuga kavandatud jalgratta- ja jalgteed avardavad liikumisvõimalusi planeeringuala elanikele ja ka piirkonna tänastele elanikele.</w:t>
      </w:r>
    </w:p>
    <w:p w14:paraId="13C12A58" w14:textId="67976A36" w:rsidR="00262452" w:rsidRDefault="004A6A35" w:rsidP="004A6A35">
      <w:pPr>
        <w:spacing w:before="0" w:after="0"/>
        <w:rPr>
          <w:rFonts w:cs="Arial"/>
        </w:rPr>
      </w:pPr>
      <w:r w:rsidRPr="004A6A35">
        <w:rPr>
          <w:rFonts w:cs="Arial"/>
        </w:rPr>
        <w:t>Mõju kultuurilisele keskkonnale on pigem positiivne, negatiivne mõju puudub.</w:t>
      </w:r>
    </w:p>
    <w:p w14:paraId="44562DA6" w14:textId="77777777" w:rsidR="004A6A35" w:rsidRPr="0062575C" w:rsidRDefault="004A6A35" w:rsidP="004A6A35">
      <w:pPr>
        <w:spacing w:before="0" w:after="0"/>
        <w:rPr>
          <w:rFonts w:cs="Arial"/>
        </w:rPr>
      </w:pPr>
    </w:p>
    <w:p w14:paraId="438EE04B" w14:textId="77777777" w:rsidR="00262452" w:rsidRPr="0062575C" w:rsidRDefault="00262452" w:rsidP="00AA644B">
      <w:pPr>
        <w:spacing w:before="0" w:after="0"/>
        <w:rPr>
          <w:rFonts w:cs="Arial"/>
          <w:b/>
        </w:rPr>
      </w:pPr>
      <w:r w:rsidRPr="0062575C">
        <w:rPr>
          <w:rFonts w:cs="Arial"/>
          <w:b/>
        </w:rPr>
        <w:t>Mõju looduskeskkonnale</w:t>
      </w:r>
    </w:p>
    <w:p w14:paraId="11BF14DD" w14:textId="69D4529E" w:rsidR="007A3BCB" w:rsidRDefault="00262452" w:rsidP="00FE26A7">
      <w:pPr>
        <w:spacing w:before="0" w:after="0"/>
        <w:rPr>
          <w:rFonts w:cs="Arial"/>
        </w:rPr>
      </w:pPr>
      <w:r w:rsidRPr="0062575C">
        <w:rPr>
          <w:rFonts w:cs="Arial"/>
        </w:rPr>
        <w:t xml:space="preserve">Detailplaneeringu realiseerimisega kaasnevad mõjud ei ole ulatuslikud, kuna lähipiirkonnas on juba kujunenud hoonestatud ja inimtegevuse poolt mõjutatud keskkond. Planeeringulahendus näeb alale ette </w:t>
      </w:r>
      <w:r w:rsidR="00324DDB" w:rsidRPr="0062575C">
        <w:rPr>
          <w:rFonts w:cs="Arial"/>
        </w:rPr>
        <w:t>ridaelamute</w:t>
      </w:r>
      <w:r w:rsidRPr="0062575C">
        <w:rPr>
          <w:rFonts w:cs="Arial"/>
        </w:rPr>
        <w:t xml:space="preserve"> ehitamist. Samuti on ette nähtud ala hooldamiseks ettevaatusabinõud. Planeeritava tegevusega ei kaasne eeldatavalt olulisi kahjulikke tagajärgi nagu vee, pinnase või õhu saastatus, </w:t>
      </w:r>
      <w:r w:rsidRPr="0062575C">
        <w:rPr>
          <w:rFonts w:cs="Arial"/>
        </w:rPr>
        <w:lastRenderedPageBreak/>
        <w:t>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0702E0F0" w14:textId="77777777" w:rsidR="00FE26A7" w:rsidRDefault="00FE26A7" w:rsidP="00FE26A7">
      <w:pPr>
        <w:spacing w:before="0" w:after="0"/>
        <w:rPr>
          <w:rFonts w:cs="Arial"/>
        </w:rPr>
      </w:pPr>
    </w:p>
    <w:p w14:paraId="75EEE4EB" w14:textId="77777777" w:rsidR="00FE26A7" w:rsidRPr="0062575C" w:rsidRDefault="00FE26A7" w:rsidP="00FE26A7">
      <w:pPr>
        <w:spacing w:before="0" w:after="0"/>
        <w:rPr>
          <w:rFonts w:cs="Arial"/>
        </w:rPr>
      </w:pPr>
    </w:p>
    <w:p w14:paraId="2D5E5E7A" w14:textId="77777777" w:rsidR="00B24F24" w:rsidRPr="0062575C" w:rsidRDefault="00AA7E9F" w:rsidP="00AA644B">
      <w:pPr>
        <w:pStyle w:val="Heading1"/>
        <w:spacing w:before="0"/>
      </w:pPr>
      <w:bookmarkStart w:id="60" w:name="_Toc188002203"/>
      <w:r w:rsidRPr="0062575C">
        <w:t>PLANEERINGU ELLUVIIMISE KAVA</w:t>
      </w:r>
      <w:bookmarkStart w:id="61" w:name="_Toc497432699"/>
      <w:bookmarkEnd w:id="60"/>
    </w:p>
    <w:p w14:paraId="54ADA4AF" w14:textId="77777777" w:rsidR="00C40143" w:rsidRPr="0062575C" w:rsidRDefault="00C40143" w:rsidP="00AA644B">
      <w:pPr>
        <w:spacing w:before="0" w:after="0"/>
        <w:rPr>
          <w:rFonts w:eastAsia="Calibri" w:cs="Arial"/>
        </w:rPr>
      </w:pPr>
    </w:p>
    <w:bookmarkEnd w:id="61"/>
    <w:p w14:paraId="37FD19A8" w14:textId="77777777" w:rsidR="006D720E" w:rsidRPr="0062575C" w:rsidRDefault="006D720E" w:rsidP="006D720E">
      <w:pPr>
        <w:spacing w:before="0" w:after="0"/>
        <w:rPr>
          <w:rFonts w:eastAsia="Calibri" w:cs="Arial"/>
        </w:rPr>
      </w:pPr>
      <w:r w:rsidRPr="0062575C">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1657BCF1" w14:textId="77777777" w:rsidR="006D720E" w:rsidRPr="0062575C" w:rsidRDefault="006D720E" w:rsidP="006D720E">
      <w:pPr>
        <w:spacing w:before="0" w:after="0"/>
        <w:rPr>
          <w:rFonts w:eastAsia="Calibri" w:cs="Arial"/>
        </w:rPr>
      </w:pPr>
      <w:r w:rsidRPr="0062575C">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3EF83980" w14:textId="77777777" w:rsidR="006D720E" w:rsidRPr="0062575C" w:rsidRDefault="006D720E" w:rsidP="006D720E">
      <w:pPr>
        <w:spacing w:before="0" w:after="0"/>
        <w:rPr>
          <w:rFonts w:eastAsia="Calibri" w:cs="Arial"/>
        </w:rPr>
      </w:pPr>
    </w:p>
    <w:p w14:paraId="53C2B612" w14:textId="77777777" w:rsidR="006D720E" w:rsidRPr="0062575C" w:rsidRDefault="006D720E" w:rsidP="006D720E">
      <w:pPr>
        <w:spacing w:before="0" w:after="0"/>
        <w:rPr>
          <w:rFonts w:eastAsia="Calibri" w:cs="Arial"/>
        </w:rPr>
      </w:pPr>
      <w:r w:rsidRPr="0062575C">
        <w:rPr>
          <w:rFonts w:eastAsia="Calibri" w:cs="Arial"/>
        </w:rPr>
        <w:t>Vajalikud tegevused planeeringu elluviimiseks:</w:t>
      </w:r>
    </w:p>
    <w:p w14:paraId="6FCFB0D2"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planeeringujärgsete katastriüksuste ja kinnistute moodustamine koos vajalike servituutide seadmisega. Seada planeeringualast alast välja jäävatele VK torustikele isiklik kasutusõigus Aktsiaselts ELVESO nimele;</w:t>
      </w:r>
    </w:p>
    <w:p w14:paraId="0DBF51CB"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juurdepääsutee, tehnovõrkude ja tehniliste rajatiste projekteerimise tingimuste taotlemine, projekteerimine ning nendele ehituslubade taotlemine;</w:t>
      </w:r>
    </w:p>
    <w:p w14:paraId="7FB182A1"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hoonete tarbeks tehnovõrkude, -rajatiste ehitamine ning vastavate kasutuslubade väljastamine;</w:t>
      </w:r>
    </w:p>
    <w:p w14:paraId="57ED48EE"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planeeringujärgsete hoonete projekteerimine, ehituslubade taotlemine ning ehitamine.</w:t>
      </w:r>
    </w:p>
    <w:p w14:paraId="4513C8C6" w14:textId="77777777" w:rsidR="006D720E" w:rsidRPr="0062575C" w:rsidRDefault="006D720E" w:rsidP="006D720E">
      <w:pPr>
        <w:spacing w:before="0" w:after="0"/>
        <w:rPr>
          <w:rFonts w:eastAsia="Calibri" w:cs="Arial"/>
        </w:rPr>
      </w:pPr>
    </w:p>
    <w:p w14:paraId="230A2681" w14:textId="77777777" w:rsidR="006D720E" w:rsidRPr="0062575C" w:rsidRDefault="006D720E" w:rsidP="006D720E">
      <w:pPr>
        <w:spacing w:before="0" w:after="0"/>
        <w:rPr>
          <w:rFonts w:eastAsia="Calibri" w:cs="Arial"/>
        </w:rPr>
      </w:pPr>
      <w:r w:rsidRPr="0062575C">
        <w:rPr>
          <w:rFonts w:eastAsia="Calibri" w:cs="Arial"/>
        </w:rPr>
        <w:t>Huvitatud isiku kohustused seoses planeeringu elluviimisega:</w:t>
      </w:r>
    </w:p>
    <w:p w14:paraId="5773DCC8" w14:textId="77777777" w:rsidR="006D720E" w:rsidRPr="0062575C" w:rsidRDefault="006D720E" w:rsidP="006D720E">
      <w:pPr>
        <w:spacing w:before="0" w:after="0"/>
        <w:rPr>
          <w:rFonts w:eastAsia="Calibri" w:cs="Arial"/>
        </w:rPr>
      </w:pPr>
      <w:r w:rsidRPr="0062575C">
        <w:rPr>
          <w:rFonts w:eastAsia="Calibri"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12E9CE29" w14:textId="77777777" w:rsidR="006D720E" w:rsidRPr="0062575C" w:rsidRDefault="006D720E" w:rsidP="006D720E">
      <w:pPr>
        <w:spacing w:before="0" w:after="0"/>
        <w:rPr>
          <w:rFonts w:eastAsia="Calibri" w:cs="Arial"/>
        </w:rPr>
      </w:pPr>
      <w:r w:rsidRPr="0062575C">
        <w:rPr>
          <w:rFonts w:eastAsia="Calibri" w:cs="Arial"/>
        </w:rPr>
        <w:t>Detailplaneeringu elluviimisega ei kaasne Rae vallale kohustust detailplaneeringukohaste tehnorajatiste väljaehitamiseks ega vastavate kulude kandmiseks.</w:t>
      </w:r>
    </w:p>
    <w:p w14:paraId="2E96A4C8" w14:textId="77777777" w:rsidR="006D720E" w:rsidRPr="0062575C" w:rsidRDefault="006D720E" w:rsidP="006D720E">
      <w:pPr>
        <w:spacing w:before="0" w:after="0"/>
        <w:rPr>
          <w:rFonts w:eastAsia="Calibri" w:cs="Arial"/>
        </w:rPr>
      </w:pPr>
      <w:r w:rsidRPr="0062575C">
        <w:rPr>
          <w:rFonts w:eastAsia="Calibri" w:cs="Arial"/>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58197DAB" w14:textId="1A280218" w:rsidR="00186405" w:rsidRPr="00804894" w:rsidRDefault="006D720E" w:rsidP="00AA644B">
      <w:pPr>
        <w:spacing w:before="0" w:after="0"/>
        <w:rPr>
          <w:rFonts w:eastAsia="Calibri" w:cs="Arial"/>
        </w:rPr>
      </w:pPr>
      <w:r w:rsidRPr="0062575C">
        <w:rPr>
          <w:rFonts w:eastAsia="Calibri" w:cs="Arial"/>
        </w:rPr>
        <w:t>Transpordiamet ei võta endale kohustusi planeeringuga seotud rajatiste väljaehitamiseks.</w:t>
      </w:r>
    </w:p>
    <w:sectPr w:rsidR="00186405" w:rsidRPr="00804894" w:rsidSect="002538DF">
      <w:headerReference w:type="default" r:id="rId14"/>
      <w:footerReference w:type="default" r:id="rId15"/>
      <w:headerReference w:type="first" r:id="rId16"/>
      <w:footerReference w:type="first" r:id="rId17"/>
      <w:pgSz w:w="12240" w:h="15840"/>
      <w:pgMar w:top="672"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51C0" w14:textId="77777777" w:rsidR="00EB4CFE" w:rsidRDefault="00EB4CFE" w:rsidP="00556714">
      <w:pPr>
        <w:spacing w:before="0" w:after="0"/>
      </w:pPr>
      <w:r>
        <w:separator/>
      </w:r>
    </w:p>
  </w:endnote>
  <w:endnote w:type="continuationSeparator" w:id="0">
    <w:p w14:paraId="7B8FE989" w14:textId="77777777" w:rsidR="00EB4CFE" w:rsidRDefault="00EB4CFE"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4C62E114" w14:textId="77777777" w:rsidR="0057614F" w:rsidRPr="00BF2398" w:rsidRDefault="0057614F"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F47368">
          <w:rPr>
            <w:rFonts w:cs="Arial"/>
            <w:noProof/>
          </w:rPr>
          <w:t>13</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25C2" w14:textId="4A1ED147" w:rsidR="0057614F" w:rsidRPr="000E238F" w:rsidRDefault="0057614F" w:rsidP="000E238F">
    <w:pPr>
      <w:pStyle w:val="Footer"/>
      <w:jc w:val="center"/>
      <w:rPr>
        <w:rFonts w:cs="Arial"/>
      </w:rPr>
    </w:pPr>
    <w:r>
      <w:rPr>
        <w:rFonts w:cs="Arial"/>
      </w:rPr>
      <w:t>Tallinn 202</w:t>
    </w:r>
    <w:r w:rsidR="000F059E">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23FAD" w14:textId="77777777" w:rsidR="00EB4CFE" w:rsidRDefault="00EB4CFE" w:rsidP="00556714">
      <w:pPr>
        <w:spacing w:before="0" w:after="0"/>
      </w:pPr>
      <w:r>
        <w:separator/>
      </w:r>
    </w:p>
  </w:footnote>
  <w:footnote w:type="continuationSeparator" w:id="0">
    <w:p w14:paraId="070E3E8F" w14:textId="77777777" w:rsidR="00EB4CFE" w:rsidRDefault="00EB4CFE" w:rsidP="00556714">
      <w:pPr>
        <w:spacing w:before="0" w:after="0"/>
      </w:pPr>
      <w:r>
        <w:continuationSeparator/>
      </w:r>
    </w:p>
  </w:footnote>
  <w:footnote w:id="1">
    <w:p w14:paraId="2C575B52" w14:textId="77777777" w:rsidR="00E63B3B" w:rsidRPr="002011BA" w:rsidRDefault="00E63B3B" w:rsidP="00E63B3B">
      <w:pPr>
        <w:pStyle w:val="FootnoteText"/>
        <w:ind w:left="142" w:hanging="142"/>
        <w:rPr>
          <w:rFonts w:cs="Arial"/>
        </w:rPr>
      </w:pPr>
      <w:r w:rsidRPr="002011BA">
        <w:rPr>
          <w:rStyle w:val="FootnoteReference"/>
          <w:rFonts w:cs="Arial"/>
        </w:rPr>
        <w:footnoteRef/>
      </w:r>
      <w:r w:rsidRPr="002011BA">
        <w:rPr>
          <w:rFonts w:cs="Arial"/>
        </w:rPr>
        <w:t xml:space="preserve"> Õhumüra isolatsiooni indeks, arv, mille abil hinnatakse õhumüra isolatsiooni ruumi ja </w:t>
      </w:r>
      <w:proofErr w:type="spellStart"/>
      <w:r w:rsidRPr="002011BA">
        <w:rPr>
          <w:rFonts w:cs="Arial"/>
        </w:rPr>
        <w:t>välisisolatsiooni</w:t>
      </w:r>
      <w:proofErr w:type="spellEnd"/>
      <w:r w:rsidRPr="002011BA">
        <w:rPr>
          <w:rFonts w:cs="Arial"/>
        </w:rPr>
        <w:t xml:space="preserve"> vahel (s.o ehitise välispiiride ja selle elementide heliisolatsiooni).</w:t>
      </w:r>
    </w:p>
  </w:footnote>
  <w:footnote w:id="2">
    <w:p w14:paraId="2E5722D2" w14:textId="77777777" w:rsidR="00E63B3B" w:rsidRPr="006E34EB" w:rsidRDefault="00E63B3B" w:rsidP="00E63B3B">
      <w:pPr>
        <w:pStyle w:val="FootnoteText"/>
      </w:pPr>
      <w:r w:rsidRPr="002011BA">
        <w:rPr>
          <w:rStyle w:val="FootnoteReference"/>
          <w:rFonts w:cs="Arial"/>
        </w:rPr>
        <w:footnoteRef/>
      </w:r>
      <w:r w:rsidRPr="002011BA">
        <w:rPr>
          <w:rFonts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ADFE" w14:textId="16A403FA" w:rsidR="0057614F" w:rsidRPr="008B61DA" w:rsidRDefault="0057614F" w:rsidP="00556714">
    <w:pPr>
      <w:pStyle w:val="Header"/>
      <w:jc w:val="right"/>
      <w:rPr>
        <w:rFonts w:cs="Arial"/>
        <w:i/>
        <w:sz w:val="20"/>
        <w:szCs w:val="20"/>
      </w:rPr>
    </w:pPr>
    <w:r>
      <w:rPr>
        <w:rFonts w:cs="Arial"/>
        <w:i/>
        <w:sz w:val="20"/>
        <w:szCs w:val="20"/>
      </w:rPr>
      <w:t xml:space="preserve">Peetri aleviku </w:t>
    </w:r>
    <w:r w:rsidR="00364CFF" w:rsidRPr="00364CFF">
      <w:rPr>
        <w:rFonts w:cs="Arial"/>
        <w:i/>
        <w:sz w:val="20"/>
        <w:szCs w:val="20"/>
      </w:rPr>
      <w:t>Vana-Tartu mnt 63 // Loopealse-Suurekivi</w:t>
    </w:r>
    <w:r w:rsidR="00364CFF">
      <w:rPr>
        <w:rFonts w:cs="Arial"/>
        <w:i/>
        <w:sz w:val="20"/>
        <w:szCs w:val="20"/>
      </w:rPr>
      <w:t xml:space="preserve"> </w:t>
    </w:r>
    <w:r>
      <w:rPr>
        <w:rFonts w:cs="Arial"/>
        <w:i/>
        <w:sz w:val="20"/>
        <w:szCs w:val="20"/>
      </w:rPr>
      <w:t>kinnistu</w:t>
    </w:r>
    <w:r w:rsidRPr="008B61DA">
      <w:rPr>
        <w:rFonts w:cs="Arial"/>
        <w:i/>
        <w:sz w:val="20"/>
        <w:szCs w:val="20"/>
      </w:rPr>
      <w:t xml:space="preserve"> </w:t>
    </w:r>
    <w:r w:rsidR="00F03687">
      <w:rPr>
        <w:rFonts w:cs="Arial"/>
        <w:i/>
        <w:sz w:val="20"/>
        <w:szCs w:val="20"/>
      </w:rPr>
      <w:t xml:space="preserve">ja lähiala </w:t>
    </w:r>
    <w:r w:rsidRPr="008B61DA">
      <w:rPr>
        <w:rFonts w:cs="Arial"/>
        <w:i/>
        <w:sz w:val="20"/>
        <w:szCs w:val="20"/>
      </w:rPr>
      <w:t>detailplaneering</w:t>
    </w:r>
    <w:r w:rsidR="00526292">
      <w:rPr>
        <w:rFonts w:cs="Arial"/>
        <w:i/>
        <w:sz w:val="20"/>
        <w:szCs w:val="20"/>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9035F" w14:textId="77777777" w:rsidR="0057614F" w:rsidRDefault="0057614F"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E550110"/>
    <w:multiLevelType w:val="hybridMultilevel"/>
    <w:tmpl w:val="28EE8A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984F5B"/>
    <w:multiLevelType w:val="multilevel"/>
    <w:tmpl w:val="E2E0574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860A64"/>
    <w:multiLevelType w:val="hybridMultilevel"/>
    <w:tmpl w:val="F9105E1E"/>
    <w:lvl w:ilvl="0" w:tplc="04250001">
      <w:start w:val="1"/>
      <w:numFmt w:val="bullet"/>
      <w:lvlText w:val=""/>
      <w:lvlJc w:val="left"/>
      <w:pPr>
        <w:ind w:left="1140" w:hanging="360"/>
      </w:pPr>
      <w:rPr>
        <w:rFonts w:ascii="Symbol" w:hAnsi="Symbol" w:hint="default"/>
      </w:rPr>
    </w:lvl>
    <w:lvl w:ilvl="1" w:tplc="1534DCEA">
      <w:numFmt w:val="bullet"/>
      <w:lvlText w:val="•"/>
      <w:lvlJc w:val="left"/>
      <w:pPr>
        <w:ind w:left="2220" w:hanging="720"/>
      </w:pPr>
      <w:rPr>
        <w:rFonts w:ascii="Arial" w:eastAsia="Arial" w:hAnsi="Arial" w:cs="Arial"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D29AE"/>
    <w:multiLevelType w:val="hybridMultilevel"/>
    <w:tmpl w:val="50E61B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7CF6A9E"/>
    <w:multiLevelType w:val="hybridMultilevel"/>
    <w:tmpl w:val="DDC8D6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9B4296"/>
    <w:multiLevelType w:val="hybridMultilevel"/>
    <w:tmpl w:val="CFC65F7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0638A"/>
    <w:multiLevelType w:val="hybridMultilevel"/>
    <w:tmpl w:val="EE14F396"/>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470BFA"/>
    <w:multiLevelType w:val="multilevel"/>
    <w:tmpl w:val="DE109612"/>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9E767FC"/>
    <w:multiLevelType w:val="hybridMultilevel"/>
    <w:tmpl w:val="F90E42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2460C07"/>
    <w:multiLevelType w:val="multilevel"/>
    <w:tmpl w:val="52504BA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2776C24"/>
    <w:multiLevelType w:val="hybridMultilevel"/>
    <w:tmpl w:val="4B5A21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64B99"/>
    <w:multiLevelType w:val="hybridMultilevel"/>
    <w:tmpl w:val="E96E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A2B2F29"/>
    <w:multiLevelType w:val="hybridMultilevel"/>
    <w:tmpl w:val="FBE672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ADA70BF"/>
    <w:multiLevelType w:val="hybridMultilevel"/>
    <w:tmpl w:val="5EBCE9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C681A94"/>
    <w:multiLevelType w:val="multilevel"/>
    <w:tmpl w:val="A014946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185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3F715F2"/>
    <w:multiLevelType w:val="hybridMultilevel"/>
    <w:tmpl w:val="57ACD08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9" w15:restartNumberingAfterBreak="0">
    <w:nsid w:val="7422058D"/>
    <w:multiLevelType w:val="hybridMultilevel"/>
    <w:tmpl w:val="4BE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9C73DB"/>
    <w:multiLevelType w:val="hybridMultilevel"/>
    <w:tmpl w:val="C62C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955022">
    <w:abstractNumId w:val="34"/>
  </w:num>
  <w:num w:numId="2" w16cid:durableId="143742106">
    <w:abstractNumId w:val="27"/>
  </w:num>
  <w:num w:numId="3" w16cid:durableId="1877615653">
    <w:abstractNumId w:val="5"/>
  </w:num>
  <w:num w:numId="4" w16cid:durableId="138619396">
    <w:abstractNumId w:val="3"/>
  </w:num>
  <w:num w:numId="5" w16cid:durableId="203245">
    <w:abstractNumId w:val="12"/>
  </w:num>
  <w:num w:numId="6" w16cid:durableId="208692605">
    <w:abstractNumId w:val="0"/>
  </w:num>
  <w:num w:numId="7" w16cid:durableId="1746954643">
    <w:abstractNumId w:val="31"/>
  </w:num>
  <w:num w:numId="8" w16cid:durableId="1578709611">
    <w:abstractNumId w:val="18"/>
  </w:num>
  <w:num w:numId="9" w16cid:durableId="2110272126">
    <w:abstractNumId w:val="37"/>
  </w:num>
  <w:num w:numId="10" w16cid:durableId="772092720">
    <w:abstractNumId w:val="19"/>
  </w:num>
  <w:num w:numId="11" w16cid:durableId="120155823">
    <w:abstractNumId w:val="11"/>
  </w:num>
  <w:num w:numId="12" w16cid:durableId="2079549816">
    <w:abstractNumId w:val="21"/>
  </w:num>
  <w:num w:numId="13" w16cid:durableId="1417244372">
    <w:abstractNumId w:val="8"/>
  </w:num>
  <w:num w:numId="14" w16cid:durableId="2021621572">
    <w:abstractNumId w:val="30"/>
  </w:num>
  <w:num w:numId="15" w16cid:durableId="1440874826">
    <w:abstractNumId w:val="22"/>
  </w:num>
  <w:num w:numId="16" w16cid:durableId="1887376839">
    <w:abstractNumId w:val="6"/>
  </w:num>
  <w:num w:numId="17" w16cid:durableId="327028711">
    <w:abstractNumId w:val="13"/>
  </w:num>
  <w:num w:numId="18" w16cid:durableId="1695107367">
    <w:abstractNumId w:val="40"/>
  </w:num>
  <w:num w:numId="19" w16cid:durableId="115686945">
    <w:abstractNumId w:val="24"/>
  </w:num>
  <w:num w:numId="20" w16cid:durableId="2096172125">
    <w:abstractNumId w:val="35"/>
  </w:num>
  <w:num w:numId="21" w16cid:durableId="892424633">
    <w:abstractNumId w:val="15"/>
  </w:num>
  <w:num w:numId="22" w16cid:durableId="615017123">
    <w:abstractNumId w:val="10"/>
  </w:num>
  <w:num w:numId="23" w16cid:durableId="1166628984">
    <w:abstractNumId w:val="7"/>
  </w:num>
  <w:num w:numId="24" w16cid:durableId="869798165">
    <w:abstractNumId w:val="14"/>
  </w:num>
  <w:num w:numId="25" w16cid:durableId="508714045">
    <w:abstractNumId w:val="36"/>
  </w:num>
  <w:num w:numId="26" w16cid:durableId="1961645204">
    <w:abstractNumId w:val="39"/>
  </w:num>
  <w:num w:numId="27" w16cid:durableId="1012951107">
    <w:abstractNumId w:val="28"/>
  </w:num>
  <w:num w:numId="28" w16cid:durableId="371655284">
    <w:abstractNumId w:val="25"/>
  </w:num>
  <w:num w:numId="29" w16cid:durableId="1472676853">
    <w:abstractNumId w:val="26"/>
  </w:num>
  <w:num w:numId="30" w16cid:durableId="374696172">
    <w:abstractNumId w:val="33"/>
  </w:num>
  <w:num w:numId="31" w16cid:durableId="210770826">
    <w:abstractNumId w:val="16"/>
  </w:num>
  <w:num w:numId="32" w16cid:durableId="172107766">
    <w:abstractNumId w:val="34"/>
    <w:lvlOverride w:ilvl="0">
      <w:lvl w:ilvl="0">
        <w:start w:val="1"/>
        <w:numFmt w:val="decimal"/>
        <w:pStyle w:val="Heading1"/>
        <w:suff w:val="space"/>
        <w:lvlText w:val="%1."/>
        <w:lvlJc w:val="left"/>
        <w:pPr>
          <w:ind w:left="432" w:hanging="432"/>
        </w:pPr>
        <w:rPr>
          <w:rFonts w:hint="default"/>
        </w:rPr>
      </w:lvl>
    </w:lvlOverride>
    <w:lvlOverride w:ilvl="1">
      <w:lvl w:ilvl="1">
        <w:start w:val="1"/>
        <w:numFmt w:val="decimal"/>
        <w:pStyle w:val="Heading2"/>
        <w:suff w:val="space"/>
        <w:lvlText w:val="%1.%2."/>
        <w:lvlJc w:val="left"/>
        <w:pPr>
          <w:ind w:left="576" w:hanging="576"/>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3" w16cid:durableId="50080884">
    <w:abstractNumId w:val="9"/>
  </w:num>
  <w:num w:numId="34" w16cid:durableId="534584070">
    <w:abstractNumId w:val="23"/>
  </w:num>
  <w:num w:numId="35" w16cid:durableId="679812923">
    <w:abstractNumId w:val="29"/>
  </w:num>
  <w:num w:numId="36" w16cid:durableId="1609389694">
    <w:abstractNumId w:val="20"/>
  </w:num>
  <w:num w:numId="37" w16cid:durableId="1353532064">
    <w:abstractNumId w:val="17"/>
  </w:num>
  <w:num w:numId="38" w16cid:durableId="828860815">
    <w:abstractNumId w:val="38"/>
  </w:num>
  <w:num w:numId="39" w16cid:durableId="1894273382">
    <w:abstractNumId w:val="41"/>
  </w:num>
  <w:num w:numId="40" w16cid:durableId="2106462174">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24D2"/>
    <w:rsid w:val="000052B2"/>
    <w:rsid w:val="00012777"/>
    <w:rsid w:val="00012BCB"/>
    <w:rsid w:val="00013582"/>
    <w:rsid w:val="000144E5"/>
    <w:rsid w:val="0001524A"/>
    <w:rsid w:val="00016031"/>
    <w:rsid w:val="00016117"/>
    <w:rsid w:val="000234D3"/>
    <w:rsid w:val="00023FE0"/>
    <w:rsid w:val="00025342"/>
    <w:rsid w:val="0002696C"/>
    <w:rsid w:val="000331F5"/>
    <w:rsid w:val="00033F3A"/>
    <w:rsid w:val="0003779D"/>
    <w:rsid w:val="00037C87"/>
    <w:rsid w:val="00040B8A"/>
    <w:rsid w:val="00043332"/>
    <w:rsid w:val="00043648"/>
    <w:rsid w:val="00043EF7"/>
    <w:rsid w:val="00055306"/>
    <w:rsid w:val="00056CDB"/>
    <w:rsid w:val="00060769"/>
    <w:rsid w:val="00065F40"/>
    <w:rsid w:val="00067076"/>
    <w:rsid w:val="00070D3C"/>
    <w:rsid w:val="00074590"/>
    <w:rsid w:val="00075B07"/>
    <w:rsid w:val="00082E25"/>
    <w:rsid w:val="00086527"/>
    <w:rsid w:val="00086562"/>
    <w:rsid w:val="00086979"/>
    <w:rsid w:val="00092456"/>
    <w:rsid w:val="00093E1D"/>
    <w:rsid w:val="000967DF"/>
    <w:rsid w:val="00097C59"/>
    <w:rsid w:val="00097C91"/>
    <w:rsid w:val="000A0D28"/>
    <w:rsid w:val="000A7C33"/>
    <w:rsid w:val="000B1DC6"/>
    <w:rsid w:val="000B7B09"/>
    <w:rsid w:val="000C4A49"/>
    <w:rsid w:val="000C4A7B"/>
    <w:rsid w:val="000C5074"/>
    <w:rsid w:val="000C5428"/>
    <w:rsid w:val="000D4807"/>
    <w:rsid w:val="000D5A66"/>
    <w:rsid w:val="000D5AFD"/>
    <w:rsid w:val="000E1E20"/>
    <w:rsid w:val="000E238F"/>
    <w:rsid w:val="000E362C"/>
    <w:rsid w:val="000E5240"/>
    <w:rsid w:val="000E5EA9"/>
    <w:rsid w:val="000E72FC"/>
    <w:rsid w:val="000F059E"/>
    <w:rsid w:val="000F33E0"/>
    <w:rsid w:val="000F69E7"/>
    <w:rsid w:val="000F6DF5"/>
    <w:rsid w:val="00100795"/>
    <w:rsid w:val="00101A11"/>
    <w:rsid w:val="00104B5A"/>
    <w:rsid w:val="0010566F"/>
    <w:rsid w:val="001075A0"/>
    <w:rsid w:val="0011764E"/>
    <w:rsid w:val="00120393"/>
    <w:rsid w:val="001217F9"/>
    <w:rsid w:val="00125B60"/>
    <w:rsid w:val="001319E9"/>
    <w:rsid w:val="00135193"/>
    <w:rsid w:val="00136669"/>
    <w:rsid w:val="00137F8D"/>
    <w:rsid w:val="001414CB"/>
    <w:rsid w:val="001523C6"/>
    <w:rsid w:val="0015454E"/>
    <w:rsid w:val="00172734"/>
    <w:rsid w:val="00174330"/>
    <w:rsid w:val="0017641C"/>
    <w:rsid w:val="0018397E"/>
    <w:rsid w:val="00184669"/>
    <w:rsid w:val="00186405"/>
    <w:rsid w:val="00186FC3"/>
    <w:rsid w:val="001916FF"/>
    <w:rsid w:val="001952FA"/>
    <w:rsid w:val="001972FF"/>
    <w:rsid w:val="001A1FEB"/>
    <w:rsid w:val="001B0695"/>
    <w:rsid w:val="001B708B"/>
    <w:rsid w:val="001B7BB1"/>
    <w:rsid w:val="001C3CE1"/>
    <w:rsid w:val="001C3F39"/>
    <w:rsid w:val="001C5B46"/>
    <w:rsid w:val="001C61D0"/>
    <w:rsid w:val="001D1492"/>
    <w:rsid w:val="001D273B"/>
    <w:rsid w:val="001D3DBC"/>
    <w:rsid w:val="001D49CA"/>
    <w:rsid w:val="001D5505"/>
    <w:rsid w:val="001D6ED0"/>
    <w:rsid w:val="001E3305"/>
    <w:rsid w:val="001E632A"/>
    <w:rsid w:val="001F41FB"/>
    <w:rsid w:val="001F5B17"/>
    <w:rsid w:val="001F6198"/>
    <w:rsid w:val="001F6218"/>
    <w:rsid w:val="002007A9"/>
    <w:rsid w:val="00200C10"/>
    <w:rsid w:val="00201D8A"/>
    <w:rsid w:val="00203C06"/>
    <w:rsid w:val="00205FC0"/>
    <w:rsid w:val="0020634D"/>
    <w:rsid w:val="00207816"/>
    <w:rsid w:val="0021081B"/>
    <w:rsid w:val="00212D75"/>
    <w:rsid w:val="0021429E"/>
    <w:rsid w:val="002142E8"/>
    <w:rsid w:val="00214958"/>
    <w:rsid w:val="00215817"/>
    <w:rsid w:val="00216097"/>
    <w:rsid w:val="00220989"/>
    <w:rsid w:val="002210DD"/>
    <w:rsid w:val="00225B88"/>
    <w:rsid w:val="00226B15"/>
    <w:rsid w:val="00226DBF"/>
    <w:rsid w:val="002318B6"/>
    <w:rsid w:val="002340C4"/>
    <w:rsid w:val="00235B38"/>
    <w:rsid w:val="00241262"/>
    <w:rsid w:val="00252538"/>
    <w:rsid w:val="00253448"/>
    <w:rsid w:val="002538DF"/>
    <w:rsid w:val="002542CE"/>
    <w:rsid w:val="0025524B"/>
    <w:rsid w:val="00262452"/>
    <w:rsid w:val="0026426E"/>
    <w:rsid w:val="002659AB"/>
    <w:rsid w:val="002678DE"/>
    <w:rsid w:val="00270118"/>
    <w:rsid w:val="0027288A"/>
    <w:rsid w:val="00280991"/>
    <w:rsid w:val="0028110B"/>
    <w:rsid w:val="002815DF"/>
    <w:rsid w:val="00284DBA"/>
    <w:rsid w:val="00287635"/>
    <w:rsid w:val="00290414"/>
    <w:rsid w:val="00293099"/>
    <w:rsid w:val="0029354B"/>
    <w:rsid w:val="002A1FBF"/>
    <w:rsid w:val="002A6125"/>
    <w:rsid w:val="002B4AF6"/>
    <w:rsid w:val="002C0CE6"/>
    <w:rsid w:val="002C0D71"/>
    <w:rsid w:val="002C2821"/>
    <w:rsid w:val="002E0160"/>
    <w:rsid w:val="002E73EA"/>
    <w:rsid w:val="002F4FCB"/>
    <w:rsid w:val="002F5E71"/>
    <w:rsid w:val="002F7A2C"/>
    <w:rsid w:val="0030030E"/>
    <w:rsid w:val="00301E5C"/>
    <w:rsid w:val="00303BFF"/>
    <w:rsid w:val="00305E34"/>
    <w:rsid w:val="00307205"/>
    <w:rsid w:val="00307648"/>
    <w:rsid w:val="00314AB6"/>
    <w:rsid w:val="00324D47"/>
    <w:rsid w:val="00324DDB"/>
    <w:rsid w:val="003314A2"/>
    <w:rsid w:val="00332B37"/>
    <w:rsid w:val="00333307"/>
    <w:rsid w:val="00333314"/>
    <w:rsid w:val="003367AD"/>
    <w:rsid w:val="003372BF"/>
    <w:rsid w:val="003377EB"/>
    <w:rsid w:val="00337C53"/>
    <w:rsid w:val="00342367"/>
    <w:rsid w:val="00343352"/>
    <w:rsid w:val="0034401D"/>
    <w:rsid w:val="003511F5"/>
    <w:rsid w:val="00352619"/>
    <w:rsid w:val="003526B2"/>
    <w:rsid w:val="0035452F"/>
    <w:rsid w:val="00355568"/>
    <w:rsid w:val="00356B99"/>
    <w:rsid w:val="00361B84"/>
    <w:rsid w:val="00364CFF"/>
    <w:rsid w:val="00365AD8"/>
    <w:rsid w:val="00370B5B"/>
    <w:rsid w:val="0037121E"/>
    <w:rsid w:val="0037322C"/>
    <w:rsid w:val="00380DF5"/>
    <w:rsid w:val="0038634F"/>
    <w:rsid w:val="00387105"/>
    <w:rsid w:val="00387A5B"/>
    <w:rsid w:val="00390E0B"/>
    <w:rsid w:val="00391CE9"/>
    <w:rsid w:val="00392E4D"/>
    <w:rsid w:val="003936A6"/>
    <w:rsid w:val="003A3EC0"/>
    <w:rsid w:val="003A3F80"/>
    <w:rsid w:val="003A5762"/>
    <w:rsid w:val="003B20FD"/>
    <w:rsid w:val="003B3657"/>
    <w:rsid w:val="003B418E"/>
    <w:rsid w:val="003C2920"/>
    <w:rsid w:val="003C38E4"/>
    <w:rsid w:val="003C6CCD"/>
    <w:rsid w:val="003D199F"/>
    <w:rsid w:val="003D23DD"/>
    <w:rsid w:val="003D7A20"/>
    <w:rsid w:val="003E099A"/>
    <w:rsid w:val="003E15E7"/>
    <w:rsid w:val="003E1AED"/>
    <w:rsid w:val="003E23F7"/>
    <w:rsid w:val="003E3FBE"/>
    <w:rsid w:val="003E4A30"/>
    <w:rsid w:val="003E5226"/>
    <w:rsid w:val="003E62D9"/>
    <w:rsid w:val="003F0301"/>
    <w:rsid w:val="003F1B68"/>
    <w:rsid w:val="003F4661"/>
    <w:rsid w:val="003F48D8"/>
    <w:rsid w:val="003F7736"/>
    <w:rsid w:val="00407153"/>
    <w:rsid w:val="004113AB"/>
    <w:rsid w:val="0041219B"/>
    <w:rsid w:val="0041345B"/>
    <w:rsid w:val="00420EB6"/>
    <w:rsid w:val="00431947"/>
    <w:rsid w:val="004379EC"/>
    <w:rsid w:val="00443511"/>
    <w:rsid w:val="00446389"/>
    <w:rsid w:val="00451C33"/>
    <w:rsid w:val="00465851"/>
    <w:rsid w:val="00466385"/>
    <w:rsid w:val="00475D72"/>
    <w:rsid w:val="00482B2B"/>
    <w:rsid w:val="004844C2"/>
    <w:rsid w:val="004904EA"/>
    <w:rsid w:val="0049055B"/>
    <w:rsid w:val="00493AF2"/>
    <w:rsid w:val="00493BC0"/>
    <w:rsid w:val="00493C0D"/>
    <w:rsid w:val="0049465A"/>
    <w:rsid w:val="004951E8"/>
    <w:rsid w:val="004955D7"/>
    <w:rsid w:val="004A0375"/>
    <w:rsid w:val="004A1533"/>
    <w:rsid w:val="004A6A35"/>
    <w:rsid w:val="004A7C9C"/>
    <w:rsid w:val="004B007B"/>
    <w:rsid w:val="004B1FCA"/>
    <w:rsid w:val="004B5972"/>
    <w:rsid w:val="004B78B6"/>
    <w:rsid w:val="004C5796"/>
    <w:rsid w:val="004D1845"/>
    <w:rsid w:val="004D2724"/>
    <w:rsid w:val="004D2825"/>
    <w:rsid w:val="004D3190"/>
    <w:rsid w:val="004D52D1"/>
    <w:rsid w:val="004D55D0"/>
    <w:rsid w:val="004E3940"/>
    <w:rsid w:val="004E3C6B"/>
    <w:rsid w:val="004E7B95"/>
    <w:rsid w:val="004F1405"/>
    <w:rsid w:val="004F23CB"/>
    <w:rsid w:val="004F7E6F"/>
    <w:rsid w:val="00500F14"/>
    <w:rsid w:val="00501AE5"/>
    <w:rsid w:val="00506891"/>
    <w:rsid w:val="00507B6B"/>
    <w:rsid w:val="00511A92"/>
    <w:rsid w:val="00512606"/>
    <w:rsid w:val="005135F9"/>
    <w:rsid w:val="00513CEF"/>
    <w:rsid w:val="0051576F"/>
    <w:rsid w:val="005170A1"/>
    <w:rsid w:val="00521A4B"/>
    <w:rsid w:val="00523F91"/>
    <w:rsid w:val="00526292"/>
    <w:rsid w:val="0053372F"/>
    <w:rsid w:val="00534B5A"/>
    <w:rsid w:val="00542428"/>
    <w:rsid w:val="00544595"/>
    <w:rsid w:val="00544AEC"/>
    <w:rsid w:val="00544CA0"/>
    <w:rsid w:val="0054544C"/>
    <w:rsid w:val="005458DF"/>
    <w:rsid w:val="00550042"/>
    <w:rsid w:val="005551DC"/>
    <w:rsid w:val="00556714"/>
    <w:rsid w:val="00565D85"/>
    <w:rsid w:val="005667E6"/>
    <w:rsid w:val="00566A7C"/>
    <w:rsid w:val="00566AF8"/>
    <w:rsid w:val="005670FD"/>
    <w:rsid w:val="0057614F"/>
    <w:rsid w:val="0058110A"/>
    <w:rsid w:val="0058240D"/>
    <w:rsid w:val="00582638"/>
    <w:rsid w:val="00587DC6"/>
    <w:rsid w:val="00590CA6"/>
    <w:rsid w:val="00595549"/>
    <w:rsid w:val="00597D76"/>
    <w:rsid w:val="005B0C2E"/>
    <w:rsid w:val="005B1E01"/>
    <w:rsid w:val="005B25DE"/>
    <w:rsid w:val="005B27EE"/>
    <w:rsid w:val="005B28ED"/>
    <w:rsid w:val="005B433D"/>
    <w:rsid w:val="005B6BF3"/>
    <w:rsid w:val="005D4CD0"/>
    <w:rsid w:val="005D6DAF"/>
    <w:rsid w:val="005E24EF"/>
    <w:rsid w:val="005E2DE9"/>
    <w:rsid w:val="005E47A6"/>
    <w:rsid w:val="005E485C"/>
    <w:rsid w:val="005E5468"/>
    <w:rsid w:val="005E55CB"/>
    <w:rsid w:val="005E7BAD"/>
    <w:rsid w:val="005F1F07"/>
    <w:rsid w:val="005F618A"/>
    <w:rsid w:val="005F7080"/>
    <w:rsid w:val="0060239E"/>
    <w:rsid w:val="006041FF"/>
    <w:rsid w:val="006051D0"/>
    <w:rsid w:val="00610AE3"/>
    <w:rsid w:val="00611823"/>
    <w:rsid w:val="006119F4"/>
    <w:rsid w:val="006147E8"/>
    <w:rsid w:val="006216A5"/>
    <w:rsid w:val="00623E25"/>
    <w:rsid w:val="006241E9"/>
    <w:rsid w:val="0062575C"/>
    <w:rsid w:val="00631754"/>
    <w:rsid w:val="00642000"/>
    <w:rsid w:val="0064200C"/>
    <w:rsid w:val="0064449E"/>
    <w:rsid w:val="00644778"/>
    <w:rsid w:val="00644DFA"/>
    <w:rsid w:val="006462B4"/>
    <w:rsid w:val="006511CE"/>
    <w:rsid w:val="006569B3"/>
    <w:rsid w:val="00657700"/>
    <w:rsid w:val="006579BA"/>
    <w:rsid w:val="00661339"/>
    <w:rsid w:val="006665BF"/>
    <w:rsid w:val="006764C0"/>
    <w:rsid w:val="0067686F"/>
    <w:rsid w:val="00676B61"/>
    <w:rsid w:val="00681430"/>
    <w:rsid w:val="006821E3"/>
    <w:rsid w:val="006859BD"/>
    <w:rsid w:val="00687CDE"/>
    <w:rsid w:val="00691F73"/>
    <w:rsid w:val="006951EB"/>
    <w:rsid w:val="006A011D"/>
    <w:rsid w:val="006A402A"/>
    <w:rsid w:val="006A46CE"/>
    <w:rsid w:val="006B14A5"/>
    <w:rsid w:val="006B2CFA"/>
    <w:rsid w:val="006B4FEE"/>
    <w:rsid w:val="006B63E9"/>
    <w:rsid w:val="006B6D4E"/>
    <w:rsid w:val="006C3492"/>
    <w:rsid w:val="006C3A7E"/>
    <w:rsid w:val="006C3EDB"/>
    <w:rsid w:val="006C510A"/>
    <w:rsid w:val="006C6119"/>
    <w:rsid w:val="006C7FC9"/>
    <w:rsid w:val="006D6E3F"/>
    <w:rsid w:val="006D7087"/>
    <w:rsid w:val="006D720E"/>
    <w:rsid w:val="006E39B1"/>
    <w:rsid w:val="006E4A38"/>
    <w:rsid w:val="006E53B3"/>
    <w:rsid w:val="006E5D9E"/>
    <w:rsid w:val="006E6274"/>
    <w:rsid w:val="006F08C3"/>
    <w:rsid w:val="006F3E7E"/>
    <w:rsid w:val="006F57B5"/>
    <w:rsid w:val="006F61B4"/>
    <w:rsid w:val="00700CEB"/>
    <w:rsid w:val="007015DF"/>
    <w:rsid w:val="00702D09"/>
    <w:rsid w:val="0070725B"/>
    <w:rsid w:val="00707C30"/>
    <w:rsid w:val="00717E89"/>
    <w:rsid w:val="00723347"/>
    <w:rsid w:val="00731F14"/>
    <w:rsid w:val="00733B45"/>
    <w:rsid w:val="00734C8F"/>
    <w:rsid w:val="007368F9"/>
    <w:rsid w:val="00745982"/>
    <w:rsid w:val="00747650"/>
    <w:rsid w:val="00747DAB"/>
    <w:rsid w:val="00753AF0"/>
    <w:rsid w:val="007544CA"/>
    <w:rsid w:val="00755C39"/>
    <w:rsid w:val="00756838"/>
    <w:rsid w:val="00760952"/>
    <w:rsid w:val="007624C1"/>
    <w:rsid w:val="007633CE"/>
    <w:rsid w:val="00765246"/>
    <w:rsid w:val="007656B9"/>
    <w:rsid w:val="00765BAD"/>
    <w:rsid w:val="0076616E"/>
    <w:rsid w:val="0077326C"/>
    <w:rsid w:val="00776B37"/>
    <w:rsid w:val="00783D7C"/>
    <w:rsid w:val="00785AD6"/>
    <w:rsid w:val="007869E8"/>
    <w:rsid w:val="00793736"/>
    <w:rsid w:val="00794E55"/>
    <w:rsid w:val="007963B8"/>
    <w:rsid w:val="0079677F"/>
    <w:rsid w:val="007A0B82"/>
    <w:rsid w:val="007A3BCB"/>
    <w:rsid w:val="007A4FD2"/>
    <w:rsid w:val="007B3E6A"/>
    <w:rsid w:val="007B61DA"/>
    <w:rsid w:val="007D0D98"/>
    <w:rsid w:val="007D3B28"/>
    <w:rsid w:val="007D6E72"/>
    <w:rsid w:val="007D7062"/>
    <w:rsid w:val="007E0100"/>
    <w:rsid w:val="007E24E4"/>
    <w:rsid w:val="007E3F4E"/>
    <w:rsid w:val="007E7253"/>
    <w:rsid w:val="007F161E"/>
    <w:rsid w:val="007F324F"/>
    <w:rsid w:val="007F5F3D"/>
    <w:rsid w:val="007F644C"/>
    <w:rsid w:val="007F77A7"/>
    <w:rsid w:val="007F7AE7"/>
    <w:rsid w:val="007F7F87"/>
    <w:rsid w:val="00801026"/>
    <w:rsid w:val="0080305C"/>
    <w:rsid w:val="0080339B"/>
    <w:rsid w:val="00803602"/>
    <w:rsid w:val="0080420B"/>
    <w:rsid w:val="00804894"/>
    <w:rsid w:val="008054A8"/>
    <w:rsid w:val="00806418"/>
    <w:rsid w:val="008130B0"/>
    <w:rsid w:val="00814BBA"/>
    <w:rsid w:val="008166DA"/>
    <w:rsid w:val="008171FE"/>
    <w:rsid w:val="00817461"/>
    <w:rsid w:val="008176A7"/>
    <w:rsid w:val="00820427"/>
    <w:rsid w:val="0082329E"/>
    <w:rsid w:val="008244C6"/>
    <w:rsid w:val="0082586A"/>
    <w:rsid w:val="00833540"/>
    <w:rsid w:val="008359A5"/>
    <w:rsid w:val="00835C6D"/>
    <w:rsid w:val="008361BF"/>
    <w:rsid w:val="008378B1"/>
    <w:rsid w:val="0084207E"/>
    <w:rsid w:val="0084475E"/>
    <w:rsid w:val="00844FA4"/>
    <w:rsid w:val="00845E19"/>
    <w:rsid w:val="008501FF"/>
    <w:rsid w:val="0086495C"/>
    <w:rsid w:val="00867C85"/>
    <w:rsid w:val="00872900"/>
    <w:rsid w:val="0088348C"/>
    <w:rsid w:val="00883665"/>
    <w:rsid w:val="00883F01"/>
    <w:rsid w:val="008841C2"/>
    <w:rsid w:val="00884CD7"/>
    <w:rsid w:val="0088625F"/>
    <w:rsid w:val="00893EE8"/>
    <w:rsid w:val="00894A4E"/>
    <w:rsid w:val="008979DE"/>
    <w:rsid w:val="008A1E01"/>
    <w:rsid w:val="008A49E6"/>
    <w:rsid w:val="008A77A6"/>
    <w:rsid w:val="008B0B8C"/>
    <w:rsid w:val="008B24CC"/>
    <w:rsid w:val="008B61DA"/>
    <w:rsid w:val="008B70F8"/>
    <w:rsid w:val="008B785B"/>
    <w:rsid w:val="008C255E"/>
    <w:rsid w:val="008C4193"/>
    <w:rsid w:val="008C542B"/>
    <w:rsid w:val="008C67E8"/>
    <w:rsid w:val="008C69A9"/>
    <w:rsid w:val="008D0914"/>
    <w:rsid w:val="008D4CE6"/>
    <w:rsid w:val="008D63BC"/>
    <w:rsid w:val="008D63C8"/>
    <w:rsid w:val="008E2468"/>
    <w:rsid w:val="008E34A5"/>
    <w:rsid w:val="008E402F"/>
    <w:rsid w:val="008F1406"/>
    <w:rsid w:val="008F214C"/>
    <w:rsid w:val="008F3549"/>
    <w:rsid w:val="008F60D1"/>
    <w:rsid w:val="009010DA"/>
    <w:rsid w:val="009111FC"/>
    <w:rsid w:val="00914F82"/>
    <w:rsid w:val="00931F11"/>
    <w:rsid w:val="009342C9"/>
    <w:rsid w:val="00934B61"/>
    <w:rsid w:val="0094379C"/>
    <w:rsid w:val="009457CC"/>
    <w:rsid w:val="00951D87"/>
    <w:rsid w:val="00953A3C"/>
    <w:rsid w:val="0096236E"/>
    <w:rsid w:val="00962482"/>
    <w:rsid w:val="00962CF3"/>
    <w:rsid w:val="00971201"/>
    <w:rsid w:val="00972325"/>
    <w:rsid w:val="00975300"/>
    <w:rsid w:val="00981084"/>
    <w:rsid w:val="00981768"/>
    <w:rsid w:val="00995B14"/>
    <w:rsid w:val="009A1A95"/>
    <w:rsid w:val="009A4DCB"/>
    <w:rsid w:val="009A4FDC"/>
    <w:rsid w:val="009A73C2"/>
    <w:rsid w:val="009B110C"/>
    <w:rsid w:val="009B61C9"/>
    <w:rsid w:val="009C26C1"/>
    <w:rsid w:val="009C2CD9"/>
    <w:rsid w:val="009C6E2B"/>
    <w:rsid w:val="009C7844"/>
    <w:rsid w:val="009D0FEF"/>
    <w:rsid w:val="009E63C6"/>
    <w:rsid w:val="009F265C"/>
    <w:rsid w:val="00A00D6B"/>
    <w:rsid w:val="00A01CA8"/>
    <w:rsid w:val="00A03C46"/>
    <w:rsid w:val="00A116F6"/>
    <w:rsid w:val="00A123B5"/>
    <w:rsid w:val="00A1457B"/>
    <w:rsid w:val="00A158CA"/>
    <w:rsid w:val="00A1631B"/>
    <w:rsid w:val="00A17529"/>
    <w:rsid w:val="00A17E47"/>
    <w:rsid w:val="00A31839"/>
    <w:rsid w:val="00A318E5"/>
    <w:rsid w:val="00A324CF"/>
    <w:rsid w:val="00A32DBD"/>
    <w:rsid w:val="00A3302D"/>
    <w:rsid w:val="00A35781"/>
    <w:rsid w:val="00A36F94"/>
    <w:rsid w:val="00A372AF"/>
    <w:rsid w:val="00A37962"/>
    <w:rsid w:val="00A45A5C"/>
    <w:rsid w:val="00A47986"/>
    <w:rsid w:val="00A52CBE"/>
    <w:rsid w:val="00A5469E"/>
    <w:rsid w:val="00A54D61"/>
    <w:rsid w:val="00A563EE"/>
    <w:rsid w:val="00A56B56"/>
    <w:rsid w:val="00A56E7C"/>
    <w:rsid w:val="00A572A1"/>
    <w:rsid w:val="00A62E1E"/>
    <w:rsid w:val="00A62F4E"/>
    <w:rsid w:val="00A63AF6"/>
    <w:rsid w:val="00A65CA5"/>
    <w:rsid w:val="00A70962"/>
    <w:rsid w:val="00A80359"/>
    <w:rsid w:val="00A80664"/>
    <w:rsid w:val="00A833A7"/>
    <w:rsid w:val="00A85F61"/>
    <w:rsid w:val="00A86A9C"/>
    <w:rsid w:val="00A90369"/>
    <w:rsid w:val="00A921BF"/>
    <w:rsid w:val="00A929E6"/>
    <w:rsid w:val="00A96370"/>
    <w:rsid w:val="00AA112D"/>
    <w:rsid w:val="00AA496B"/>
    <w:rsid w:val="00AA5263"/>
    <w:rsid w:val="00AA54AA"/>
    <w:rsid w:val="00AA644B"/>
    <w:rsid w:val="00AA7E9F"/>
    <w:rsid w:val="00AB3CE2"/>
    <w:rsid w:val="00AC31FC"/>
    <w:rsid w:val="00AC37DD"/>
    <w:rsid w:val="00AC58CD"/>
    <w:rsid w:val="00AC7680"/>
    <w:rsid w:val="00AD3678"/>
    <w:rsid w:val="00AD445A"/>
    <w:rsid w:val="00AD77D7"/>
    <w:rsid w:val="00AE0DAA"/>
    <w:rsid w:val="00AE3159"/>
    <w:rsid w:val="00AF236B"/>
    <w:rsid w:val="00B07636"/>
    <w:rsid w:val="00B12F6C"/>
    <w:rsid w:val="00B14F54"/>
    <w:rsid w:val="00B16C92"/>
    <w:rsid w:val="00B16CBF"/>
    <w:rsid w:val="00B2482C"/>
    <w:rsid w:val="00B24F24"/>
    <w:rsid w:val="00B273D2"/>
    <w:rsid w:val="00B27853"/>
    <w:rsid w:val="00B279CD"/>
    <w:rsid w:val="00B3026E"/>
    <w:rsid w:val="00B367A6"/>
    <w:rsid w:val="00B36A51"/>
    <w:rsid w:val="00B37EC4"/>
    <w:rsid w:val="00B4093F"/>
    <w:rsid w:val="00B412F6"/>
    <w:rsid w:val="00B44DA6"/>
    <w:rsid w:val="00B522AD"/>
    <w:rsid w:val="00B531B5"/>
    <w:rsid w:val="00B53BAC"/>
    <w:rsid w:val="00B549D7"/>
    <w:rsid w:val="00B54D8B"/>
    <w:rsid w:val="00B56851"/>
    <w:rsid w:val="00B56C76"/>
    <w:rsid w:val="00B57EC8"/>
    <w:rsid w:val="00B60FA9"/>
    <w:rsid w:val="00B6114A"/>
    <w:rsid w:val="00B61304"/>
    <w:rsid w:val="00B62A13"/>
    <w:rsid w:val="00B650A8"/>
    <w:rsid w:val="00B711F9"/>
    <w:rsid w:val="00B737CE"/>
    <w:rsid w:val="00B858EA"/>
    <w:rsid w:val="00B85FED"/>
    <w:rsid w:val="00BA02B7"/>
    <w:rsid w:val="00BA37FA"/>
    <w:rsid w:val="00BA4C56"/>
    <w:rsid w:val="00BA7974"/>
    <w:rsid w:val="00BB3014"/>
    <w:rsid w:val="00BC730E"/>
    <w:rsid w:val="00BC7DB2"/>
    <w:rsid w:val="00BD07FD"/>
    <w:rsid w:val="00BE7746"/>
    <w:rsid w:val="00BE7A58"/>
    <w:rsid w:val="00BF2398"/>
    <w:rsid w:val="00BF4153"/>
    <w:rsid w:val="00C00B6A"/>
    <w:rsid w:val="00C057F5"/>
    <w:rsid w:val="00C11CD9"/>
    <w:rsid w:val="00C138DA"/>
    <w:rsid w:val="00C14331"/>
    <w:rsid w:val="00C15C33"/>
    <w:rsid w:val="00C201E8"/>
    <w:rsid w:val="00C31E49"/>
    <w:rsid w:val="00C34200"/>
    <w:rsid w:val="00C3524B"/>
    <w:rsid w:val="00C40143"/>
    <w:rsid w:val="00C4344B"/>
    <w:rsid w:val="00C438E3"/>
    <w:rsid w:val="00C508AC"/>
    <w:rsid w:val="00C5266E"/>
    <w:rsid w:val="00C5285D"/>
    <w:rsid w:val="00C5572D"/>
    <w:rsid w:val="00C55A82"/>
    <w:rsid w:val="00C613BD"/>
    <w:rsid w:val="00C61CBA"/>
    <w:rsid w:val="00C630DA"/>
    <w:rsid w:val="00C66E2E"/>
    <w:rsid w:val="00C679CD"/>
    <w:rsid w:val="00C732F2"/>
    <w:rsid w:val="00C7340C"/>
    <w:rsid w:val="00C76C25"/>
    <w:rsid w:val="00C81BDE"/>
    <w:rsid w:val="00C83532"/>
    <w:rsid w:val="00C85EE2"/>
    <w:rsid w:val="00C86B15"/>
    <w:rsid w:val="00C86DC4"/>
    <w:rsid w:val="00C86EA1"/>
    <w:rsid w:val="00C87489"/>
    <w:rsid w:val="00C90147"/>
    <w:rsid w:val="00C903DE"/>
    <w:rsid w:val="00C93859"/>
    <w:rsid w:val="00C94D65"/>
    <w:rsid w:val="00C968B3"/>
    <w:rsid w:val="00C96EDE"/>
    <w:rsid w:val="00C97FB3"/>
    <w:rsid w:val="00CA248C"/>
    <w:rsid w:val="00CA4FE2"/>
    <w:rsid w:val="00CB1C51"/>
    <w:rsid w:val="00CB1FC7"/>
    <w:rsid w:val="00CC2144"/>
    <w:rsid w:val="00CC3F3E"/>
    <w:rsid w:val="00CD15C4"/>
    <w:rsid w:val="00CD1BBF"/>
    <w:rsid w:val="00CD4092"/>
    <w:rsid w:val="00CD65A6"/>
    <w:rsid w:val="00CD6A95"/>
    <w:rsid w:val="00CE0D4B"/>
    <w:rsid w:val="00CE1754"/>
    <w:rsid w:val="00CE41B6"/>
    <w:rsid w:val="00CF13BA"/>
    <w:rsid w:val="00CF7D80"/>
    <w:rsid w:val="00D00FA9"/>
    <w:rsid w:val="00D03D22"/>
    <w:rsid w:val="00D04028"/>
    <w:rsid w:val="00D16145"/>
    <w:rsid w:val="00D1790A"/>
    <w:rsid w:val="00D215F7"/>
    <w:rsid w:val="00D30049"/>
    <w:rsid w:val="00D307E8"/>
    <w:rsid w:val="00D32B8F"/>
    <w:rsid w:val="00D359BB"/>
    <w:rsid w:val="00D37530"/>
    <w:rsid w:val="00D37563"/>
    <w:rsid w:val="00D42042"/>
    <w:rsid w:val="00D453FC"/>
    <w:rsid w:val="00D46E41"/>
    <w:rsid w:val="00D56080"/>
    <w:rsid w:val="00D61C9D"/>
    <w:rsid w:val="00D62923"/>
    <w:rsid w:val="00D63F9A"/>
    <w:rsid w:val="00D702A9"/>
    <w:rsid w:val="00D71E78"/>
    <w:rsid w:val="00D7496F"/>
    <w:rsid w:val="00D755B1"/>
    <w:rsid w:val="00D76EBD"/>
    <w:rsid w:val="00D80BEC"/>
    <w:rsid w:val="00D909F1"/>
    <w:rsid w:val="00D91698"/>
    <w:rsid w:val="00D940C2"/>
    <w:rsid w:val="00D94EC2"/>
    <w:rsid w:val="00D95BA1"/>
    <w:rsid w:val="00DA1A60"/>
    <w:rsid w:val="00DA20C6"/>
    <w:rsid w:val="00DA4230"/>
    <w:rsid w:val="00DA61B6"/>
    <w:rsid w:val="00DB0450"/>
    <w:rsid w:val="00DB43A5"/>
    <w:rsid w:val="00DB4B70"/>
    <w:rsid w:val="00DC23BD"/>
    <w:rsid w:val="00DC28DA"/>
    <w:rsid w:val="00DD0461"/>
    <w:rsid w:val="00DD109D"/>
    <w:rsid w:val="00DD43F5"/>
    <w:rsid w:val="00DE08B7"/>
    <w:rsid w:val="00DE117A"/>
    <w:rsid w:val="00DE63C4"/>
    <w:rsid w:val="00DE6BD9"/>
    <w:rsid w:val="00DF09B0"/>
    <w:rsid w:val="00DF2F05"/>
    <w:rsid w:val="00DF3166"/>
    <w:rsid w:val="00DF582A"/>
    <w:rsid w:val="00E01194"/>
    <w:rsid w:val="00E07674"/>
    <w:rsid w:val="00E1043A"/>
    <w:rsid w:val="00E10856"/>
    <w:rsid w:val="00E13169"/>
    <w:rsid w:val="00E13ED3"/>
    <w:rsid w:val="00E16AF9"/>
    <w:rsid w:val="00E2297A"/>
    <w:rsid w:val="00E235F0"/>
    <w:rsid w:val="00E25A55"/>
    <w:rsid w:val="00E26A88"/>
    <w:rsid w:val="00E26F8B"/>
    <w:rsid w:val="00E27FA2"/>
    <w:rsid w:val="00E30B8B"/>
    <w:rsid w:val="00E31357"/>
    <w:rsid w:val="00E31814"/>
    <w:rsid w:val="00E3261D"/>
    <w:rsid w:val="00E40774"/>
    <w:rsid w:val="00E45559"/>
    <w:rsid w:val="00E47CFD"/>
    <w:rsid w:val="00E50C10"/>
    <w:rsid w:val="00E51BE4"/>
    <w:rsid w:val="00E52B37"/>
    <w:rsid w:val="00E5372F"/>
    <w:rsid w:val="00E55DAD"/>
    <w:rsid w:val="00E56262"/>
    <w:rsid w:val="00E569A3"/>
    <w:rsid w:val="00E579FD"/>
    <w:rsid w:val="00E6051D"/>
    <w:rsid w:val="00E61350"/>
    <w:rsid w:val="00E62255"/>
    <w:rsid w:val="00E63B3B"/>
    <w:rsid w:val="00E66C8B"/>
    <w:rsid w:val="00E67657"/>
    <w:rsid w:val="00E729FF"/>
    <w:rsid w:val="00E75CA9"/>
    <w:rsid w:val="00E8110A"/>
    <w:rsid w:val="00E81250"/>
    <w:rsid w:val="00E81508"/>
    <w:rsid w:val="00E8265C"/>
    <w:rsid w:val="00E82A35"/>
    <w:rsid w:val="00E83B0F"/>
    <w:rsid w:val="00E83B9A"/>
    <w:rsid w:val="00E85908"/>
    <w:rsid w:val="00E87198"/>
    <w:rsid w:val="00E901BE"/>
    <w:rsid w:val="00E978A4"/>
    <w:rsid w:val="00EA1015"/>
    <w:rsid w:val="00EA16F6"/>
    <w:rsid w:val="00EB2EAC"/>
    <w:rsid w:val="00EB4718"/>
    <w:rsid w:val="00EB4CFE"/>
    <w:rsid w:val="00EB5AC9"/>
    <w:rsid w:val="00EC4126"/>
    <w:rsid w:val="00EC486A"/>
    <w:rsid w:val="00ED3DED"/>
    <w:rsid w:val="00ED6057"/>
    <w:rsid w:val="00EE203C"/>
    <w:rsid w:val="00EE26AD"/>
    <w:rsid w:val="00EE6A1C"/>
    <w:rsid w:val="00EE73DB"/>
    <w:rsid w:val="00EF0C77"/>
    <w:rsid w:val="00EF26F3"/>
    <w:rsid w:val="00EF48C6"/>
    <w:rsid w:val="00EF5CD3"/>
    <w:rsid w:val="00F03687"/>
    <w:rsid w:val="00F04799"/>
    <w:rsid w:val="00F12761"/>
    <w:rsid w:val="00F16432"/>
    <w:rsid w:val="00F16840"/>
    <w:rsid w:val="00F21D3E"/>
    <w:rsid w:val="00F22119"/>
    <w:rsid w:val="00F229C5"/>
    <w:rsid w:val="00F254E7"/>
    <w:rsid w:val="00F31371"/>
    <w:rsid w:val="00F32D76"/>
    <w:rsid w:val="00F34F91"/>
    <w:rsid w:val="00F351D9"/>
    <w:rsid w:val="00F35D9F"/>
    <w:rsid w:val="00F4184D"/>
    <w:rsid w:val="00F47368"/>
    <w:rsid w:val="00F52586"/>
    <w:rsid w:val="00F54047"/>
    <w:rsid w:val="00F630CD"/>
    <w:rsid w:val="00F7378A"/>
    <w:rsid w:val="00F74BA7"/>
    <w:rsid w:val="00F75722"/>
    <w:rsid w:val="00F75955"/>
    <w:rsid w:val="00F76C65"/>
    <w:rsid w:val="00F84772"/>
    <w:rsid w:val="00F84D4C"/>
    <w:rsid w:val="00F91F0B"/>
    <w:rsid w:val="00F97B01"/>
    <w:rsid w:val="00FA0F1D"/>
    <w:rsid w:val="00FA17B8"/>
    <w:rsid w:val="00FA3337"/>
    <w:rsid w:val="00FC3406"/>
    <w:rsid w:val="00FC550F"/>
    <w:rsid w:val="00FD3013"/>
    <w:rsid w:val="00FE1C4D"/>
    <w:rsid w:val="00FE2080"/>
    <w:rsid w:val="00FE26A7"/>
    <w:rsid w:val="00FE3859"/>
    <w:rsid w:val="00FE3BD3"/>
    <w:rsid w:val="00FE64F9"/>
    <w:rsid w:val="00FF1A26"/>
    <w:rsid w:val="00FF617B"/>
    <w:rsid w:val="00FF63A3"/>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16A51"/>
  <w15:docId w15:val="{B220599E-C836-4256-8415-E0B3D734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9A"/>
    <w:pPr>
      <w:jc w:val="both"/>
    </w:pPr>
    <w:rPr>
      <w:rFonts w:ascii="Arial" w:hAnsi="Arial"/>
      <w:lang w:val="et-EE"/>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rPr>
  </w:style>
  <w:style w:type="paragraph" w:styleId="Heading2">
    <w:name w:val="heading 2"/>
    <w:basedOn w:val="Normal"/>
    <w:next w:val="Normal"/>
    <w:link w:val="Heading2Char"/>
    <w:uiPriority w:val="9"/>
    <w:unhideWhenUsed/>
    <w:qFormat/>
    <w:rsid w:val="00883665"/>
    <w:pPr>
      <w:keepNext/>
      <w:keepLines/>
      <w:numPr>
        <w:ilvl w:val="1"/>
        <w:numId w:val="1"/>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numPr>
        <w:ilvl w:val="2"/>
        <w:numId w:val="1"/>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732F2"/>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32F2"/>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32F2"/>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32F2"/>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32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32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2A6125"/>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1916FF"/>
    <w:pPr>
      <w:spacing w:before="20" w:after="20"/>
      <w:ind w:left="652" w:hanging="431"/>
    </w:pPr>
  </w:style>
  <w:style w:type="paragraph" w:styleId="TOC3">
    <w:name w:val="toc 3"/>
    <w:basedOn w:val="Normal"/>
    <w:next w:val="Normal"/>
    <w:autoRedefine/>
    <w:uiPriority w:val="39"/>
    <w:unhideWhenUsed/>
    <w:rsid w:val="006E4A38"/>
    <w:pPr>
      <w:spacing w:before="20" w:after="20"/>
      <w:ind w:left="442"/>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AA7E9F"/>
    <w:pPr>
      <w:spacing w:before="0" w:after="0"/>
    </w:pPr>
    <w:rPr>
      <w:sz w:val="20"/>
      <w:szCs w:val="20"/>
    </w:rPr>
  </w:style>
  <w:style w:type="character" w:customStyle="1" w:styleId="FootnoteTextChar">
    <w:name w:val="Footnote Text Char"/>
    <w:basedOn w:val="DefaultParagraphFont"/>
    <w:link w:val="FootnoteText"/>
    <w:uiPriority w:val="99"/>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paragraph" w:customStyle="1" w:styleId="WW-Default">
    <w:name w:val="WW-Default"/>
    <w:rsid w:val="00060769"/>
    <w:pPr>
      <w:suppressAutoHyphens/>
      <w:autoSpaceDE w:val="0"/>
      <w:spacing w:before="0" w:after="0"/>
    </w:pPr>
    <w:rPr>
      <w:rFonts w:ascii="Arial" w:eastAsia="Times New Roman" w:hAnsi="Arial" w:cs="Arial"/>
      <w:color w:val="000000"/>
      <w:sz w:val="24"/>
      <w:szCs w:val="24"/>
      <w:lang w:eastAsia="ar-SA"/>
    </w:rPr>
  </w:style>
  <w:style w:type="paragraph" w:styleId="Caption">
    <w:name w:val="caption"/>
    <w:basedOn w:val="Normal"/>
    <w:next w:val="Normal"/>
    <w:uiPriority w:val="35"/>
    <w:unhideWhenUsed/>
    <w:qFormat/>
    <w:rsid w:val="00C732F2"/>
    <w:pPr>
      <w:spacing w:before="0" w:after="200"/>
    </w:pPr>
    <w:rPr>
      <w:i/>
      <w:iCs/>
      <w:szCs w:val="18"/>
    </w:rPr>
  </w:style>
  <w:style w:type="character" w:customStyle="1" w:styleId="Heading4Char">
    <w:name w:val="Heading 4 Char"/>
    <w:basedOn w:val="DefaultParagraphFont"/>
    <w:link w:val="Heading4"/>
    <w:uiPriority w:val="9"/>
    <w:semiHidden/>
    <w:rsid w:val="00C732F2"/>
    <w:rPr>
      <w:rFonts w:asciiTheme="majorHAnsi" w:eastAsiaTheme="majorEastAsia" w:hAnsiTheme="majorHAnsi" w:cstheme="majorBidi"/>
      <w:i/>
      <w:iCs/>
      <w:color w:val="365F91" w:themeColor="accent1" w:themeShade="BF"/>
      <w:lang w:val="et-EE"/>
    </w:rPr>
  </w:style>
  <w:style w:type="character" w:customStyle="1" w:styleId="Heading5Char">
    <w:name w:val="Heading 5 Char"/>
    <w:basedOn w:val="DefaultParagraphFont"/>
    <w:link w:val="Heading5"/>
    <w:uiPriority w:val="9"/>
    <w:semiHidden/>
    <w:rsid w:val="00C732F2"/>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C732F2"/>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C732F2"/>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C732F2"/>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C732F2"/>
    <w:rPr>
      <w:rFonts w:asciiTheme="majorHAnsi" w:eastAsiaTheme="majorEastAsia" w:hAnsiTheme="majorHAnsi" w:cstheme="majorBidi"/>
      <w:i/>
      <w:iCs/>
      <w:color w:val="272727" w:themeColor="text1" w:themeTint="D8"/>
      <w:sz w:val="21"/>
      <w:szCs w:val="21"/>
      <w:lang w:val="et-EE"/>
    </w:rPr>
  </w:style>
  <w:style w:type="table" w:styleId="GridTable1Light">
    <w:name w:val="Grid Table 1 Light"/>
    <w:basedOn w:val="TableNormal"/>
    <w:uiPriority w:val="46"/>
    <w:rsid w:val="00E3261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A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28420930">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320234792">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49353963">
      <w:bodyDiv w:val="1"/>
      <w:marLeft w:val="0"/>
      <w:marRight w:val="0"/>
      <w:marTop w:val="0"/>
      <w:marBottom w:val="0"/>
      <w:divBdr>
        <w:top w:val="none" w:sz="0" w:space="0" w:color="auto"/>
        <w:left w:val="none" w:sz="0" w:space="0" w:color="auto"/>
        <w:bottom w:val="none" w:sz="0" w:space="0" w:color="auto"/>
        <w:right w:val="none" w:sz="0" w:space="0" w:color="auto"/>
      </w:divBdr>
    </w:div>
    <w:div w:id="799809730">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48897652">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66113224">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5665646">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eia@op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07BE-3D1B-4DB5-A812-DD55F53E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4356</TotalTime>
  <Pages>18</Pages>
  <Words>8235</Words>
  <Characters>47765</Characters>
  <Application>Microsoft Office Word</Application>
  <DocSecurity>0</DocSecurity>
  <Lines>398</Lines>
  <Paragraphs>111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55889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Argo Anton</cp:lastModifiedBy>
  <cp:revision>148</cp:revision>
  <dcterms:created xsi:type="dcterms:W3CDTF">2020-10-30T12:07:00Z</dcterms:created>
  <dcterms:modified xsi:type="dcterms:W3CDTF">2025-01-17T11:37:00Z</dcterms:modified>
</cp:coreProperties>
</file>