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6DDE" w14:textId="184EAC6E" w:rsidR="00556714" w:rsidRPr="00A2415F" w:rsidRDefault="008B61DA" w:rsidP="008B61DA">
      <w:pPr>
        <w:spacing w:before="0" w:after="0"/>
        <w:rPr>
          <w:rFonts w:cs="Arial"/>
        </w:rPr>
      </w:pPr>
      <w:r w:rsidRPr="00A2415F">
        <w:rPr>
          <w:rFonts w:cs="Arial"/>
          <w:noProof/>
          <w:lang w:eastAsia="et-EE"/>
        </w:rPr>
        <w:drawing>
          <wp:anchor distT="0" distB="0" distL="114935" distR="114935" simplePos="0" relativeHeight="251657216" behindDoc="1" locked="0" layoutInCell="1" allowOverlap="1" wp14:anchorId="62CA8529" wp14:editId="482DBC77">
            <wp:simplePos x="0" y="0"/>
            <wp:positionH relativeFrom="column">
              <wp:posOffset>5219700</wp:posOffset>
            </wp:positionH>
            <wp:positionV relativeFrom="paragraph">
              <wp:posOffset>-121920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51FB637" w14:textId="77777777" w:rsidR="008B61DA" w:rsidRPr="00A2415F" w:rsidRDefault="008B61DA" w:rsidP="008B61DA">
      <w:pPr>
        <w:spacing w:before="0" w:after="0"/>
        <w:rPr>
          <w:rFonts w:cs="Arial"/>
        </w:rPr>
      </w:pPr>
    </w:p>
    <w:p w14:paraId="7C9E2A47" w14:textId="77777777" w:rsidR="008B61DA" w:rsidRPr="00A2415F" w:rsidRDefault="008B61DA" w:rsidP="008B61DA">
      <w:pPr>
        <w:spacing w:before="0" w:after="0"/>
        <w:rPr>
          <w:rFonts w:cs="Arial"/>
        </w:rPr>
      </w:pPr>
    </w:p>
    <w:p w14:paraId="5AC8DEE0" w14:textId="77777777" w:rsidR="008B61DA" w:rsidRPr="00A2415F" w:rsidRDefault="008B61DA" w:rsidP="008B61DA">
      <w:pPr>
        <w:spacing w:before="0" w:after="0"/>
        <w:rPr>
          <w:rFonts w:cs="Arial"/>
        </w:rPr>
      </w:pPr>
    </w:p>
    <w:p w14:paraId="671B2598" w14:textId="381853AC" w:rsidR="00506DBA" w:rsidRPr="00A2415F" w:rsidRDefault="00506DBA" w:rsidP="008B61DA">
      <w:pPr>
        <w:spacing w:before="0" w:after="0"/>
        <w:jc w:val="right"/>
        <w:rPr>
          <w:rFonts w:cs="Arial"/>
          <w:b/>
          <w:sz w:val="24"/>
          <w:szCs w:val="24"/>
        </w:rPr>
      </w:pPr>
    </w:p>
    <w:p w14:paraId="177E197A" w14:textId="77777777" w:rsidR="00506DBA" w:rsidRPr="00A2415F" w:rsidRDefault="00506DBA" w:rsidP="008B61DA">
      <w:pPr>
        <w:spacing w:before="0" w:after="0"/>
        <w:jc w:val="right"/>
        <w:rPr>
          <w:rFonts w:cs="Arial"/>
          <w:b/>
          <w:sz w:val="24"/>
          <w:szCs w:val="24"/>
        </w:rPr>
      </w:pPr>
    </w:p>
    <w:p w14:paraId="5BA42E51" w14:textId="13D691BA" w:rsidR="00556714" w:rsidRPr="00A2415F" w:rsidRDefault="008B61DA" w:rsidP="008B61DA">
      <w:pPr>
        <w:spacing w:before="0" w:after="0"/>
        <w:jc w:val="right"/>
        <w:rPr>
          <w:rFonts w:cs="Arial"/>
          <w:b/>
          <w:sz w:val="24"/>
          <w:szCs w:val="24"/>
        </w:rPr>
      </w:pPr>
      <w:r w:rsidRPr="00A2415F">
        <w:rPr>
          <w:rFonts w:cs="Arial"/>
          <w:b/>
          <w:sz w:val="24"/>
          <w:szCs w:val="24"/>
        </w:rPr>
        <w:t>Töö nr</w:t>
      </w:r>
      <w:r w:rsidR="00266D52" w:rsidRPr="00A2415F">
        <w:rPr>
          <w:rFonts w:cs="Arial"/>
          <w:b/>
          <w:sz w:val="24"/>
          <w:szCs w:val="24"/>
        </w:rPr>
        <w:t xml:space="preserve"> </w:t>
      </w:r>
      <w:r w:rsidR="00FF2FEA">
        <w:rPr>
          <w:rFonts w:cs="Arial"/>
          <w:b/>
          <w:sz w:val="24"/>
          <w:szCs w:val="24"/>
        </w:rPr>
        <w:t>625</w:t>
      </w:r>
    </w:p>
    <w:p w14:paraId="4491C0D4" w14:textId="77777777" w:rsidR="00556714" w:rsidRPr="00A2415F" w:rsidRDefault="00556714" w:rsidP="008B61DA">
      <w:pPr>
        <w:spacing w:before="0" w:after="0"/>
        <w:rPr>
          <w:rFonts w:cs="Arial"/>
        </w:rPr>
      </w:pPr>
    </w:p>
    <w:p w14:paraId="269F51F8" w14:textId="4E959793" w:rsidR="00556714" w:rsidRPr="00A2415F" w:rsidRDefault="00556714" w:rsidP="008B61DA">
      <w:pPr>
        <w:spacing w:before="0" w:after="0"/>
        <w:jc w:val="center"/>
        <w:rPr>
          <w:rFonts w:cs="Arial"/>
          <w:b/>
          <w:sz w:val="28"/>
          <w:szCs w:val="28"/>
        </w:rPr>
      </w:pPr>
      <w:r w:rsidRPr="00A2415F">
        <w:rPr>
          <w:rFonts w:cs="Arial"/>
          <w:b/>
          <w:sz w:val="28"/>
          <w:szCs w:val="28"/>
        </w:rPr>
        <w:t>Harjumaa, Rae vald</w:t>
      </w:r>
      <w:r w:rsidR="00995773" w:rsidRPr="00A2415F">
        <w:rPr>
          <w:rFonts w:cs="Arial"/>
          <w:b/>
          <w:sz w:val="28"/>
          <w:szCs w:val="28"/>
        </w:rPr>
        <w:t xml:space="preserve">, </w:t>
      </w:r>
      <w:r w:rsidR="00FF2FEA">
        <w:rPr>
          <w:rFonts w:cs="Arial"/>
          <w:b/>
          <w:sz w:val="28"/>
          <w:szCs w:val="28"/>
        </w:rPr>
        <w:t>Peetri alevik</w:t>
      </w:r>
    </w:p>
    <w:p w14:paraId="49185F79" w14:textId="0973703C" w:rsidR="00391CE9" w:rsidRPr="00A2415F" w:rsidRDefault="00FF2FEA" w:rsidP="008B61DA">
      <w:pPr>
        <w:spacing w:before="0" w:after="0"/>
        <w:jc w:val="center"/>
        <w:rPr>
          <w:rFonts w:cs="Arial"/>
          <w:b/>
          <w:sz w:val="32"/>
          <w:szCs w:val="32"/>
        </w:rPr>
      </w:pPr>
      <w:r>
        <w:rPr>
          <w:rFonts w:cs="Arial"/>
          <w:b/>
          <w:sz w:val="32"/>
          <w:szCs w:val="32"/>
        </w:rPr>
        <w:t>VANA-MEERITSA</w:t>
      </w:r>
      <w:r w:rsidR="003B09FB" w:rsidRPr="00A2415F">
        <w:rPr>
          <w:rFonts w:cs="Arial"/>
          <w:b/>
          <w:sz w:val="32"/>
          <w:szCs w:val="32"/>
        </w:rPr>
        <w:t xml:space="preserve"> </w:t>
      </w:r>
      <w:r w:rsidR="00556714" w:rsidRPr="00A2415F">
        <w:rPr>
          <w:rFonts w:cs="Arial"/>
          <w:b/>
          <w:sz w:val="32"/>
          <w:szCs w:val="32"/>
        </w:rPr>
        <w:t>KINNIST</w:t>
      </w:r>
      <w:r w:rsidR="002F1B22" w:rsidRPr="00A2415F">
        <w:rPr>
          <w:rFonts w:cs="Arial"/>
          <w:b/>
          <w:sz w:val="32"/>
          <w:szCs w:val="32"/>
        </w:rPr>
        <w:t>U</w:t>
      </w:r>
    </w:p>
    <w:p w14:paraId="54A04B00" w14:textId="7AA47980" w:rsidR="008B61DA" w:rsidRPr="00FD5858" w:rsidRDefault="00556714" w:rsidP="00FD5858">
      <w:pPr>
        <w:spacing w:before="0" w:after="0"/>
        <w:jc w:val="center"/>
        <w:rPr>
          <w:rFonts w:cs="Arial"/>
          <w:b/>
          <w:sz w:val="32"/>
          <w:szCs w:val="32"/>
        </w:rPr>
      </w:pPr>
      <w:r w:rsidRPr="00A2415F">
        <w:rPr>
          <w:rFonts w:cs="Arial"/>
          <w:b/>
          <w:sz w:val="32"/>
          <w:szCs w:val="32"/>
        </w:rPr>
        <w:t>DETAILPLANEERING</w:t>
      </w:r>
      <w:r w:rsidR="00A2415F" w:rsidRPr="00A2415F">
        <w:rPr>
          <w:rFonts w:cs="Arial"/>
          <w:b/>
          <w:sz w:val="32"/>
          <w:szCs w:val="32"/>
        </w:rPr>
        <w:t>U ESKIIS</w:t>
      </w:r>
    </w:p>
    <w:p w14:paraId="246A2907" w14:textId="2FE7F450" w:rsidR="008B294A" w:rsidRDefault="00FD5858" w:rsidP="008C6588">
      <w:pPr>
        <w:spacing w:before="0" w:after="0"/>
        <w:jc w:val="center"/>
        <w:rPr>
          <w:rFonts w:cs="Arial"/>
        </w:rPr>
      </w:pPr>
      <w:r>
        <w:rPr>
          <w:noProof/>
        </w:rPr>
        <w:drawing>
          <wp:inline distT="0" distB="0" distL="0" distR="0" wp14:anchorId="6EA425F9" wp14:editId="12D60D3A">
            <wp:extent cx="2519868" cy="3168650"/>
            <wp:effectExtent l="0" t="0" r="0" b="0"/>
            <wp:docPr id="667907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8374" cy="3179346"/>
                    </a:xfrm>
                    <a:prstGeom prst="rect">
                      <a:avLst/>
                    </a:prstGeom>
                    <a:noFill/>
                    <a:ln>
                      <a:noFill/>
                    </a:ln>
                  </pic:spPr>
                </pic:pic>
              </a:graphicData>
            </a:graphic>
          </wp:inline>
        </w:drawing>
      </w:r>
    </w:p>
    <w:p w14:paraId="2D8E6EEF" w14:textId="57E63BA0" w:rsidR="00015991" w:rsidRPr="00A2415F" w:rsidRDefault="00015991" w:rsidP="00015991">
      <w:pPr>
        <w:tabs>
          <w:tab w:val="left" w:pos="2835"/>
        </w:tabs>
        <w:spacing w:before="0" w:after="0"/>
        <w:rPr>
          <w:rFonts w:cs="Arial"/>
        </w:rPr>
      </w:pPr>
      <w:r w:rsidRPr="00A2415F">
        <w:rPr>
          <w:rFonts w:cs="Arial"/>
        </w:rPr>
        <w:t>PLANEERINGU KOOSTAMISE</w:t>
      </w:r>
    </w:p>
    <w:p w14:paraId="45405B99" w14:textId="75BBCAA2" w:rsidR="00E579FD" w:rsidRPr="00A2415F" w:rsidRDefault="00015991" w:rsidP="00A25FBC">
      <w:pPr>
        <w:tabs>
          <w:tab w:val="left" w:pos="3828"/>
        </w:tabs>
        <w:spacing w:before="0" w:after="0"/>
        <w:rPr>
          <w:rFonts w:cs="Arial"/>
        </w:rPr>
      </w:pPr>
      <w:r w:rsidRPr="00A2415F">
        <w:rPr>
          <w:rFonts w:cs="Arial"/>
        </w:rPr>
        <w:t>KORRALDAJA</w:t>
      </w:r>
      <w:r w:rsidR="00E579FD" w:rsidRPr="00A2415F">
        <w:rPr>
          <w:rFonts w:cs="Arial"/>
        </w:rPr>
        <w:t>:</w:t>
      </w:r>
      <w:r w:rsidR="00E579FD" w:rsidRPr="00A2415F">
        <w:rPr>
          <w:rFonts w:cs="Arial"/>
        </w:rPr>
        <w:tab/>
      </w:r>
      <w:r w:rsidRPr="00A2415F">
        <w:rPr>
          <w:rFonts w:cs="Arial"/>
        </w:rPr>
        <w:t>Rae Vallavalitsus, registrikood 75026106</w:t>
      </w:r>
    </w:p>
    <w:p w14:paraId="5106CEED" w14:textId="77777777" w:rsidR="00E579FD" w:rsidRPr="00A2415F" w:rsidRDefault="00E579FD" w:rsidP="00A25FBC">
      <w:pPr>
        <w:tabs>
          <w:tab w:val="left" w:pos="3828"/>
        </w:tabs>
        <w:spacing w:before="0" w:after="0"/>
        <w:rPr>
          <w:rFonts w:cs="Arial"/>
        </w:rPr>
      </w:pPr>
      <w:r w:rsidRPr="00A2415F">
        <w:rPr>
          <w:rFonts w:cs="Arial"/>
        </w:rPr>
        <w:tab/>
        <w:t>Aruküla tee 9</w:t>
      </w:r>
    </w:p>
    <w:p w14:paraId="0D3D4BD8" w14:textId="77777777" w:rsidR="00E579FD" w:rsidRPr="00A2415F" w:rsidRDefault="00E579FD" w:rsidP="00A25FBC">
      <w:pPr>
        <w:tabs>
          <w:tab w:val="left" w:pos="3828"/>
        </w:tabs>
        <w:spacing w:before="0" w:after="0"/>
        <w:rPr>
          <w:rFonts w:cs="Arial"/>
        </w:rPr>
      </w:pPr>
      <w:r w:rsidRPr="00A2415F">
        <w:rPr>
          <w:rFonts w:cs="Arial"/>
        </w:rPr>
        <w:tab/>
        <w:t>75301 Jüri alevik</w:t>
      </w:r>
      <w:r w:rsidR="00481DE8" w:rsidRPr="00A2415F">
        <w:rPr>
          <w:rFonts w:cs="Arial"/>
        </w:rPr>
        <w:t xml:space="preserve">, </w:t>
      </w:r>
      <w:r w:rsidRPr="00A2415F">
        <w:rPr>
          <w:rFonts w:cs="Arial"/>
        </w:rPr>
        <w:t>Harjumaa</w:t>
      </w:r>
    </w:p>
    <w:p w14:paraId="0393469C" w14:textId="77777777" w:rsidR="00392E4D" w:rsidRPr="00A2415F" w:rsidRDefault="00392E4D" w:rsidP="008B61DA">
      <w:pPr>
        <w:spacing w:before="0" w:after="0"/>
        <w:rPr>
          <w:rFonts w:cs="Arial"/>
        </w:rPr>
      </w:pPr>
    </w:p>
    <w:p w14:paraId="27812A51" w14:textId="38AB6482" w:rsidR="000E5AF6" w:rsidRDefault="00A65280" w:rsidP="00FF2FEA">
      <w:pPr>
        <w:tabs>
          <w:tab w:val="left" w:pos="3828"/>
        </w:tabs>
        <w:spacing w:before="0" w:after="0"/>
        <w:rPr>
          <w:rFonts w:cs="Arial"/>
        </w:rPr>
      </w:pPr>
      <w:r w:rsidRPr="00A2415F">
        <w:rPr>
          <w:rFonts w:cs="Arial"/>
        </w:rPr>
        <w:t>HUVITATUD ISIK</w:t>
      </w:r>
      <w:r w:rsidR="00556714" w:rsidRPr="00A2415F">
        <w:rPr>
          <w:rFonts w:cs="Arial"/>
        </w:rPr>
        <w:t>:</w:t>
      </w:r>
      <w:r w:rsidR="00556714" w:rsidRPr="00A2415F">
        <w:rPr>
          <w:rFonts w:cs="Arial"/>
        </w:rPr>
        <w:tab/>
      </w:r>
      <w:proofErr w:type="spellStart"/>
      <w:r w:rsidR="00F30A88" w:rsidRPr="00F30A88">
        <w:rPr>
          <w:rFonts w:cs="Arial"/>
        </w:rPr>
        <w:t>jardim</w:t>
      </w:r>
      <w:proofErr w:type="spellEnd"/>
      <w:r w:rsidR="00F30A88" w:rsidRPr="00F30A88">
        <w:rPr>
          <w:rFonts w:cs="Arial"/>
        </w:rPr>
        <w:t xml:space="preserve"> </w:t>
      </w:r>
      <w:proofErr w:type="spellStart"/>
      <w:r w:rsidR="00F30A88" w:rsidRPr="00F30A88">
        <w:rPr>
          <w:rFonts w:cs="Arial"/>
        </w:rPr>
        <w:t>invest</w:t>
      </w:r>
      <w:proofErr w:type="spellEnd"/>
      <w:r w:rsidR="00F30A88" w:rsidRPr="00F30A88">
        <w:rPr>
          <w:rFonts w:cs="Arial"/>
        </w:rPr>
        <w:t xml:space="preserve"> OÜ, registrikood 17136413</w:t>
      </w:r>
    </w:p>
    <w:p w14:paraId="64B80F85" w14:textId="622858FC" w:rsidR="00F30A88" w:rsidRDefault="00F30A88" w:rsidP="00FF2FEA">
      <w:pPr>
        <w:tabs>
          <w:tab w:val="left" w:pos="3828"/>
        </w:tabs>
        <w:spacing w:before="0" w:after="0"/>
        <w:rPr>
          <w:rFonts w:cs="Arial"/>
        </w:rPr>
      </w:pPr>
      <w:r>
        <w:rPr>
          <w:rFonts w:cs="Arial"/>
        </w:rPr>
        <w:tab/>
      </w:r>
      <w:r w:rsidRPr="00F30A88">
        <w:rPr>
          <w:rFonts w:cs="Arial"/>
        </w:rPr>
        <w:t>Roopa tn 4a-1, 10136 Tallinn</w:t>
      </w:r>
    </w:p>
    <w:p w14:paraId="05C7823B" w14:textId="42F3CE8B" w:rsidR="00F30A88" w:rsidRPr="00A2415F" w:rsidRDefault="00F30A88" w:rsidP="00FF2FEA">
      <w:pPr>
        <w:tabs>
          <w:tab w:val="left" w:pos="3828"/>
        </w:tabs>
        <w:spacing w:before="0" w:after="0"/>
        <w:rPr>
          <w:rFonts w:cs="Arial"/>
        </w:rPr>
      </w:pPr>
      <w:r>
        <w:rPr>
          <w:rFonts w:cs="Arial"/>
        </w:rPr>
        <w:tab/>
        <w:t xml:space="preserve">juhatuse liige </w:t>
      </w:r>
      <w:r w:rsidRPr="00F30A88">
        <w:rPr>
          <w:rFonts w:cs="Arial"/>
        </w:rPr>
        <w:t xml:space="preserve">Ahti </w:t>
      </w:r>
      <w:proofErr w:type="spellStart"/>
      <w:r w:rsidRPr="00F30A88">
        <w:rPr>
          <w:rFonts w:cs="Arial"/>
        </w:rPr>
        <w:t>Morel</w:t>
      </w:r>
      <w:proofErr w:type="spellEnd"/>
    </w:p>
    <w:p w14:paraId="5F8D47DE" w14:textId="77777777" w:rsidR="005E485C" w:rsidRPr="00A2415F" w:rsidRDefault="005E485C" w:rsidP="008B61DA">
      <w:pPr>
        <w:tabs>
          <w:tab w:val="left" w:pos="2835"/>
        </w:tabs>
        <w:spacing w:before="0" w:after="0"/>
        <w:rPr>
          <w:rFonts w:cs="Arial"/>
        </w:rPr>
      </w:pPr>
    </w:p>
    <w:p w14:paraId="4A0AFC85" w14:textId="7F58DEAF" w:rsidR="00556714" w:rsidRPr="00A2415F" w:rsidRDefault="00556714" w:rsidP="00A25FBC">
      <w:pPr>
        <w:tabs>
          <w:tab w:val="left" w:pos="3828"/>
        </w:tabs>
        <w:spacing w:before="0" w:after="0"/>
        <w:rPr>
          <w:rFonts w:cs="Arial"/>
        </w:rPr>
      </w:pPr>
      <w:r w:rsidRPr="00A2415F">
        <w:rPr>
          <w:rFonts w:cs="Arial"/>
        </w:rPr>
        <w:t>P</w:t>
      </w:r>
      <w:r w:rsidR="00015991" w:rsidRPr="00A2415F">
        <w:rPr>
          <w:rFonts w:cs="Arial"/>
        </w:rPr>
        <w:t>LAN</w:t>
      </w:r>
      <w:r w:rsidRPr="00A2415F">
        <w:rPr>
          <w:rFonts w:cs="Arial"/>
        </w:rPr>
        <w:t>EERIJA:</w:t>
      </w:r>
      <w:r w:rsidRPr="00A2415F">
        <w:rPr>
          <w:rFonts w:cs="Arial"/>
        </w:rPr>
        <w:tab/>
        <w:t>Optimal Projekt OÜ</w:t>
      </w:r>
      <w:r w:rsidR="00015991" w:rsidRPr="00A2415F">
        <w:rPr>
          <w:rFonts w:cs="Arial"/>
        </w:rPr>
        <w:t>,</w:t>
      </w:r>
      <w:r w:rsidRPr="00A2415F">
        <w:rPr>
          <w:rFonts w:cs="Arial"/>
        </w:rPr>
        <w:t xml:space="preserve"> registrikood 11213515</w:t>
      </w:r>
    </w:p>
    <w:p w14:paraId="2286513C" w14:textId="77777777" w:rsidR="00556714" w:rsidRPr="00A2415F" w:rsidRDefault="00556714" w:rsidP="00A25FBC">
      <w:pPr>
        <w:tabs>
          <w:tab w:val="left" w:pos="3828"/>
        </w:tabs>
        <w:spacing w:before="0" w:after="0"/>
        <w:rPr>
          <w:rFonts w:cs="Arial"/>
        </w:rPr>
      </w:pPr>
      <w:r w:rsidRPr="00A2415F">
        <w:rPr>
          <w:rFonts w:cs="Arial"/>
        </w:rPr>
        <w:tab/>
        <w:t xml:space="preserve">MTR </w:t>
      </w:r>
      <w:proofErr w:type="spellStart"/>
      <w:r w:rsidRPr="00A2415F">
        <w:rPr>
          <w:rFonts w:cs="Arial"/>
        </w:rPr>
        <w:t>reg</w:t>
      </w:r>
      <w:proofErr w:type="spellEnd"/>
      <w:r w:rsidRPr="00A2415F">
        <w:rPr>
          <w:rFonts w:cs="Arial"/>
        </w:rPr>
        <w:t>. nr EEP000601</w:t>
      </w:r>
    </w:p>
    <w:p w14:paraId="15E73940" w14:textId="77777777" w:rsidR="00556714" w:rsidRPr="00A2415F" w:rsidRDefault="00556714" w:rsidP="00A25FBC">
      <w:pPr>
        <w:tabs>
          <w:tab w:val="left" w:pos="3828"/>
        </w:tabs>
        <w:spacing w:before="0" w:after="0"/>
        <w:rPr>
          <w:rFonts w:cs="Arial"/>
        </w:rPr>
      </w:pPr>
      <w:r w:rsidRPr="00A2415F">
        <w:rPr>
          <w:rFonts w:cs="Arial"/>
        </w:rPr>
        <w:tab/>
        <w:t>Keemia tn 4, 1061</w:t>
      </w:r>
      <w:r w:rsidR="000E238F" w:rsidRPr="00A2415F">
        <w:rPr>
          <w:rFonts w:cs="Arial"/>
        </w:rPr>
        <w:t>6 Tallinn</w:t>
      </w:r>
    </w:p>
    <w:p w14:paraId="628C068B" w14:textId="77777777" w:rsidR="00556714" w:rsidRPr="00A2415F" w:rsidRDefault="00556714" w:rsidP="008B61DA">
      <w:pPr>
        <w:spacing w:before="0" w:after="0"/>
        <w:rPr>
          <w:rFonts w:cs="Arial"/>
        </w:rPr>
      </w:pPr>
    </w:p>
    <w:p w14:paraId="30E3E87A" w14:textId="77777777" w:rsidR="00556714" w:rsidRPr="00A2415F" w:rsidRDefault="00556714" w:rsidP="00A25FBC">
      <w:pPr>
        <w:tabs>
          <w:tab w:val="left" w:pos="3828"/>
        </w:tabs>
        <w:spacing w:before="0" w:after="0"/>
        <w:rPr>
          <w:rFonts w:cs="Arial"/>
        </w:rPr>
      </w:pPr>
      <w:r w:rsidRPr="00A2415F">
        <w:rPr>
          <w:rFonts w:cs="Arial"/>
        </w:rPr>
        <w:t>ARHITEKT:</w:t>
      </w:r>
      <w:r w:rsidRPr="00A2415F">
        <w:rPr>
          <w:rFonts w:cs="Arial"/>
        </w:rPr>
        <w:tab/>
      </w:r>
      <w:r w:rsidR="00A65280" w:rsidRPr="00A2415F">
        <w:rPr>
          <w:rFonts w:cs="Arial"/>
        </w:rPr>
        <w:t>Ive Punger</w:t>
      </w:r>
    </w:p>
    <w:p w14:paraId="4D210CAF" w14:textId="77777777" w:rsidR="00A65280" w:rsidRPr="00A2415F" w:rsidRDefault="00A65280" w:rsidP="006641A2">
      <w:pPr>
        <w:tabs>
          <w:tab w:val="left" w:pos="2835"/>
        </w:tabs>
        <w:spacing w:before="0" w:after="0"/>
        <w:rPr>
          <w:rFonts w:eastAsia="Times New Roman" w:cs="Arial"/>
        </w:rPr>
      </w:pPr>
    </w:p>
    <w:p w14:paraId="74032D15" w14:textId="77777777" w:rsidR="00A25FBC" w:rsidRPr="00A2415F" w:rsidRDefault="00A25FBC" w:rsidP="00A25FBC">
      <w:pPr>
        <w:tabs>
          <w:tab w:val="left" w:pos="3828"/>
        </w:tabs>
        <w:spacing w:before="0" w:after="0"/>
        <w:rPr>
          <w:rFonts w:cs="Arial"/>
        </w:rPr>
      </w:pPr>
      <w:r w:rsidRPr="00A2415F">
        <w:rPr>
          <w:rFonts w:cs="Arial"/>
        </w:rPr>
        <w:t>ARHITEKT-TEHNIK JA</w:t>
      </w:r>
    </w:p>
    <w:p w14:paraId="07F07A22" w14:textId="38E5832E" w:rsidR="00A65280" w:rsidRPr="00A2415F" w:rsidRDefault="00A25FBC" w:rsidP="00A25FBC">
      <w:pPr>
        <w:tabs>
          <w:tab w:val="left" w:pos="3828"/>
        </w:tabs>
        <w:spacing w:before="0" w:after="0"/>
        <w:rPr>
          <w:rFonts w:cs="Arial"/>
        </w:rPr>
      </w:pPr>
      <w:r w:rsidRPr="00A2415F">
        <w:rPr>
          <w:rFonts w:cs="Arial"/>
        </w:rPr>
        <w:t>SELETUSKIRJA KOOSTAJA</w:t>
      </w:r>
      <w:r w:rsidR="00A65280" w:rsidRPr="00A2415F">
        <w:rPr>
          <w:rFonts w:cs="Arial"/>
        </w:rPr>
        <w:t>:</w:t>
      </w:r>
      <w:r w:rsidR="00A65280" w:rsidRPr="00A2415F">
        <w:rPr>
          <w:rFonts w:cs="Arial"/>
        </w:rPr>
        <w:tab/>
        <w:t>Keia Kuus</w:t>
      </w:r>
    </w:p>
    <w:p w14:paraId="2F8A14B0" w14:textId="47D1100D" w:rsidR="00A65280" w:rsidRPr="00A2415F" w:rsidRDefault="00A65280" w:rsidP="00A25FBC">
      <w:pPr>
        <w:tabs>
          <w:tab w:val="left" w:pos="3828"/>
        </w:tabs>
        <w:spacing w:before="0" w:after="0"/>
        <w:rPr>
          <w:rFonts w:cs="Arial"/>
        </w:rPr>
      </w:pPr>
      <w:r w:rsidRPr="00A2415F">
        <w:rPr>
          <w:rFonts w:cs="Arial"/>
        </w:rPr>
        <w:tab/>
      </w:r>
      <w:hyperlink r:id="rId10" w:history="1">
        <w:r w:rsidR="00015991" w:rsidRPr="00A2415F">
          <w:rPr>
            <w:rStyle w:val="Hyperlink"/>
            <w:rFonts w:cs="Arial"/>
          </w:rPr>
          <w:t>keia@opt.ee</w:t>
        </w:r>
      </w:hyperlink>
    </w:p>
    <w:p w14:paraId="5F486F77" w14:textId="77777777" w:rsidR="00556714" w:rsidRPr="00A2415F" w:rsidRDefault="00556714" w:rsidP="008B61DA">
      <w:pPr>
        <w:spacing w:before="0" w:after="0"/>
        <w:rPr>
          <w:rFonts w:cs="Arial"/>
        </w:rPr>
      </w:pPr>
    </w:p>
    <w:p w14:paraId="78E905AA" w14:textId="77777777" w:rsidR="00556714" w:rsidRPr="00A2415F" w:rsidRDefault="00556714" w:rsidP="00A25FBC">
      <w:pPr>
        <w:tabs>
          <w:tab w:val="left" w:pos="3828"/>
        </w:tabs>
        <w:spacing w:before="0" w:after="0"/>
        <w:rPr>
          <w:rFonts w:cs="Arial"/>
        </w:rPr>
      </w:pPr>
      <w:r w:rsidRPr="00A2415F">
        <w:rPr>
          <w:rFonts w:cs="Arial"/>
        </w:rPr>
        <w:t>PROJEKTIJUHT:</w:t>
      </w:r>
      <w:r w:rsidRPr="00A2415F">
        <w:rPr>
          <w:rFonts w:cs="Arial"/>
        </w:rPr>
        <w:tab/>
      </w:r>
      <w:r w:rsidR="00973068" w:rsidRPr="00A2415F">
        <w:rPr>
          <w:rFonts w:cs="Arial"/>
        </w:rPr>
        <w:t>Arno Anton</w:t>
      </w:r>
    </w:p>
    <w:p w14:paraId="1E8B3801" w14:textId="08BE52A5" w:rsidR="00556714" w:rsidRPr="00A2415F" w:rsidRDefault="00556714" w:rsidP="00A25FBC">
      <w:pPr>
        <w:tabs>
          <w:tab w:val="left" w:pos="3828"/>
        </w:tabs>
        <w:spacing w:before="0" w:after="0"/>
        <w:rPr>
          <w:rFonts w:cs="Arial"/>
        </w:rPr>
      </w:pPr>
      <w:r w:rsidRPr="00A2415F">
        <w:rPr>
          <w:rFonts w:cs="Arial"/>
        </w:rPr>
        <w:tab/>
        <w:t xml:space="preserve">+372 </w:t>
      </w:r>
      <w:r w:rsidR="00973068" w:rsidRPr="00A2415F">
        <w:rPr>
          <w:rFonts w:cs="Arial"/>
        </w:rPr>
        <w:t>56</w:t>
      </w:r>
      <w:r w:rsidR="00015991" w:rsidRPr="00A2415F">
        <w:rPr>
          <w:rFonts w:cs="Arial"/>
        </w:rPr>
        <w:t> </w:t>
      </w:r>
      <w:r w:rsidR="00973068" w:rsidRPr="00A2415F">
        <w:rPr>
          <w:rFonts w:cs="Arial"/>
        </w:rPr>
        <w:t>983</w:t>
      </w:r>
      <w:r w:rsidR="00015991" w:rsidRPr="00A2415F">
        <w:rPr>
          <w:rFonts w:cs="Arial"/>
        </w:rPr>
        <w:t> </w:t>
      </w:r>
      <w:r w:rsidR="00973068" w:rsidRPr="00A2415F">
        <w:rPr>
          <w:rFonts w:cs="Arial"/>
        </w:rPr>
        <w:t>389</w:t>
      </w:r>
    </w:p>
    <w:p w14:paraId="6629EA12" w14:textId="77777777" w:rsidR="00C56AB1" w:rsidRDefault="00556714" w:rsidP="00A25FBC">
      <w:pPr>
        <w:tabs>
          <w:tab w:val="left" w:pos="3828"/>
        </w:tabs>
        <w:spacing w:before="0" w:after="0"/>
      </w:pPr>
      <w:r w:rsidRPr="00A2415F">
        <w:rPr>
          <w:rFonts w:cs="Arial"/>
        </w:rPr>
        <w:tab/>
      </w:r>
      <w:hyperlink r:id="rId11" w:history="1">
        <w:r w:rsidR="00015991" w:rsidRPr="00A2415F">
          <w:rPr>
            <w:rStyle w:val="Hyperlink"/>
            <w:rFonts w:cs="Arial"/>
          </w:rPr>
          <w:t>arno@opt.ee</w:t>
        </w:r>
      </w:hyperlink>
    </w:p>
    <w:p w14:paraId="00C8E7A9" w14:textId="77777777" w:rsidR="00C56AB1" w:rsidRDefault="00C56AB1" w:rsidP="00A25FBC">
      <w:pPr>
        <w:tabs>
          <w:tab w:val="left" w:pos="3828"/>
        </w:tabs>
        <w:spacing w:before="0" w:after="0"/>
      </w:pPr>
    </w:p>
    <w:p w14:paraId="64929C0C" w14:textId="3D00E881" w:rsidR="00C56AB1" w:rsidRDefault="00C56AB1" w:rsidP="00A25FBC">
      <w:pPr>
        <w:tabs>
          <w:tab w:val="left" w:pos="3828"/>
        </w:tabs>
        <w:spacing w:before="0" w:after="0"/>
      </w:pPr>
      <w:r w:rsidRPr="00C8018A">
        <w:rPr>
          <w:rStyle w:val="Hyperlink"/>
          <w:rFonts w:eastAsia="Calibri" w:cs="Arial"/>
          <w:color w:val="auto"/>
          <w:u w:val="none"/>
        </w:rPr>
        <w:t>KINNISMÄLESTIS:</w:t>
      </w:r>
      <w:r w:rsidRPr="00C8018A">
        <w:rPr>
          <w:rStyle w:val="Hyperlink"/>
          <w:rFonts w:eastAsia="Calibri" w:cs="Arial"/>
          <w:color w:val="auto"/>
          <w:u w:val="none"/>
        </w:rPr>
        <w:tab/>
        <w:t xml:space="preserve">arheoloogiamälestis </w:t>
      </w:r>
      <w:r w:rsidRPr="00216A3D">
        <w:rPr>
          <w:rFonts w:cs="Arial"/>
          <w:color w:val="000000"/>
        </w:rPr>
        <w:t>kultusekivi reg.nr 18</w:t>
      </w:r>
      <w:r>
        <w:rPr>
          <w:rFonts w:cs="Arial"/>
          <w:color w:val="000000"/>
        </w:rPr>
        <w:t>823</w:t>
      </w:r>
    </w:p>
    <w:p w14:paraId="5DF051E8" w14:textId="366BE73B" w:rsidR="006C3492" w:rsidRPr="00A2415F" w:rsidRDefault="006C3492" w:rsidP="00A25FBC">
      <w:pPr>
        <w:tabs>
          <w:tab w:val="left" w:pos="3828"/>
        </w:tabs>
        <w:spacing w:before="0" w:after="0"/>
        <w:rPr>
          <w:rFonts w:cs="Arial"/>
        </w:rPr>
      </w:pPr>
      <w:r w:rsidRPr="00A2415F">
        <w:rPr>
          <w:rFonts w:cs="Arial"/>
        </w:rPr>
        <w:br w:type="page"/>
      </w:r>
    </w:p>
    <w:p w14:paraId="67831F6C" w14:textId="77777777" w:rsidR="00E579FD" w:rsidRPr="00A2415F" w:rsidRDefault="00E579FD" w:rsidP="00E579FD">
      <w:pPr>
        <w:tabs>
          <w:tab w:val="left" w:pos="2835"/>
        </w:tabs>
        <w:spacing w:before="0" w:after="0"/>
        <w:rPr>
          <w:rFonts w:cs="Arial"/>
          <w:b/>
          <w:caps/>
        </w:rPr>
      </w:pPr>
      <w:r w:rsidRPr="00A2415F">
        <w:rPr>
          <w:rFonts w:cs="Arial"/>
          <w:b/>
          <w:caps/>
        </w:rPr>
        <w:lastRenderedPageBreak/>
        <w:t>KÖITE koosseis:</w:t>
      </w:r>
    </w:p>
    <w:p w14:paraId="58C29227" w14:textId="77777777" w:rsidR="00E579FD" w:rsidRPr="00A2415F" w:rsidRDefault="00E579FD" w:rsidP="00D474D4">
      <w:pPr>
        <w:pStyle w:val="ListParagraph"/>
        <w:numPr>
          <w:ilvl w:val="0"/>
          <w:numId w:val="8"/>
        </w:numPr>
        <w:tabs>
          <w:tab w:val="left" w:pos="284"/>
        </w:tabs>
        <w:spacing w:before="60" w:after="0"/>
        <w:contextualSpacing w:val="0"/>
        <w:rPr>
          <w:rFonts w:cs="Arial"/>
          <w:b/>
          <w:caps/>
        </w:rPr>
      </w:pPr>
      <w:r w:rsidRPr="00A2415F">
        <w:rPr>
          <w:rFonts w:cs="Arial"/>
          <w:b/>
          <w:caps/>
        </w:rPr>
        <w:t>seletuskiri</w:t>
      </w:r>
    </w:p>
    <w:p w14:paraId="135A347A" w14:textId="2213CC1D" w:rsidR="0039477E" w:rsidRDefault="00A136FC">
      <w:pPr>
        <w:pStyle w:val="TOC1"/>
        <w:tabs>
          <w:tab w:val="right" w:leader="dot" w:pos="9698"/>
        </w:tabs>
        <w:rPr>
          <w:rFonts w:asciiTheme="minorHAnsi" w:eastAsiaTheme="minorEastAsia" w:hAnsiTheme="minorHAnsi"/>
          <w:noProof/>
          <w:kern w:val="2"/>
          <w:sz w:val="24"/>
          <w:szCs w:val="24"/>
          <w:lang w:eastAsia="et-EE"/>
          <w14:ligatures w14:val="standardContextual"/>
        </w:rPr>
      </w:pPr>
      <w:r w:rsidRPr="00A2415F">
        <w:rPr>
          <w:rFonts w:cs="Arial"/>
        </w:rPr>
        <w:fldChar w:fldCharType="begin"/>
      </w:r>
      <w:r w:rsidRPr="00A2415F">
        <w:rPr>
          <w:rFonts w:cs="Arial"/>
        </w:rPr>
        <w:instrText xml:space="preserve"> TOC \o "1-3" \h \z \u </w:instrText>
      </w:r>
      <w:r w:rsidRPr="00A2415F">
        <w:rPr>
          <w:rFonts w:cs="Arial"/>
        </w:rPr>
        <w:fldChar w:fldCharType="separate"/>
      </w:r>
      <w:hyperlink w:anchor="_Toc192857476" w:history="1">
        <w:r w:rsidR="0039477E" w:rsidRPr="00D5057E">
          <w:rPr>
            <w:rStyle w:val="Hyperlink"/>
            <w:noProof/>
          </w:rPr>
          <w:t>1. KOOSTAMISEL ARVESTAMISELE KUULUVAD PLANEERINGUD, ÕIGUSAKTID JA MUUD ALUSMATERJALID</w:t>
        </w:r>
        <w:r w:rsidR="0039477E">
          <w:rPr>
            <w:noProof/>
            <w:webHidden/>
          </w:rPr>
          <w:tab/>
        </w:r>
        <w:r w:rsidR="0039477E">
          <w:rPr>
            <w:noProof/>
            <w:webHidden/>
          </w:rPr>
          <w:fldChar w:fldCharType="begin"/>
        </w:r>
        <w:r w:rsidR="0039477E">
          <w:rPr>
            <w:noProof/>
            <w:webHidden/>
          </w:rPr>
          <w:instrText xml:space="preserve"> PAGEREF _Toc192857476 \h </w:instrText>
        </w:r>
        <w:r w:rsidR="0039477E">
          <w:rPr>
            <w:noProof/>
            <w:webHidden/>
          </w:rPr>
        </w:r>
        <w:r w:rsidR="0039477E">
          <w:rPr>
            <w:noProof/>
            <w:webHidden/>
          </w:rPr>
          <w:fldChar w:fldCharType="separate"/>
        </w:r>
        <w:r w:rsidR="0039477E">
          <w:rPr>
            <w:noProof/>
            <w:webHidden/>
          </w:rPr>
          <w:t>3</w:t>
        </w:r>
        <w:r w:rsidR="0039477E">
          <w:rPr>
            <w:noProof/>
            <w:webHidden/>
          </w:rPr>
          <w:fldChar w:fldCharType="end"/>
        </w:r>
      </w:hyperlink>
    </w:p>
    <w:p w14:paraId="069BF9CD" w14:textId="57319013" w:rsidR="0039477E" w:rsidRDefault="0039477E">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2857477" w:history="1">
        <w:r w:rsidRPr="00D5057E">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_Toc192857477 \h </w:instrText>
        </w:r>
        <w:r>
          <w:rPr>
            <w:noProof/>
            <w:webHidden/>
          </w:rPr>
        </w:r>
        <w:r>
          <w:rPr>
            <w:noProof/>
            <w:webHidden/>
          </w:rPr>
          <w:fldChar w:fldCharType="separate"/>
        </w:r>
        <w:r>
          <w:rPr>
            <w:noProof/>
            <w:webHidden/>
          </w:rPr>
          <w:t>3</w:t>
        </w:r>
        <w:r>
          <w:rPr>
            <w:noProof/>
            <w:webHidden/>
          </w:rPr>
          <w:fldChar w:fldCharType="end"/>
        </w:r>
      </w:hyperlink>
    </w:p>
    <w:p w14:paraId="28CAD9E8" w14:textId="7BC52519"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78" w:history="1">
        <w:r w:rsidRPr="00D5057E">
          <w:rPr>
            <w:rStyle w:val="Hyperlink"/>
            <w:noProof/>
          </w:rPr>
          <w:t>2.1. Planeeringu eesmärk</w:t>
        </w:r>
        <w:r>
          <w:rPr>
            <w:noProof/>
            <w:webHidden/>
          </w:rPr>
          <w:tab/>
        </w:r>
        <w:r>
          <w:rPr>
            <w:noProof/>
            <w:webHidden/>
          </w:rPr>
          <w:fldChar w:fldCharType="begin"/>
        </w:r>
        <w:r>
          <w:rPr>
            <w:noProof/>
            <w:webHidden/>
          </w:rPr>
          <w:instrText xml:space="preserve"> PAGEREF _Toc192857478 \h </w:instrText>
        </w:r>
        <w:r>
          <w:rPr>
            <w:noProof/>
            <w:webHidden/>
          </w:rPr>
        </w:r>
        <w:r>
          <w:rPr>
            <w:noProof/>
            <w:webHidden/>
          </w:rPr>
          <w:fldChar w:fldCharType="separate"/>
        </w:r>
        <w:r>
          <w:rPr>
            <w:noProof/>
            <w:webHidden/>
          </w:rPr>
          <w:t>3</w:t>
        </w:r>
        <w:r>
          <w:rPr>
            <w:noProof/>
            <w:webHidden/>
          </w:rPr>
          <w:fldChar w:fldCharType="end"/>
        </w:r>
      </w:hyperlink>
    </w:p>
    <w:p w14:paraId="0916681C" w14:textId="68EEF53F"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79" w:history="1">
        <w:r w:rsidRPr="00D5057E">
          <w:rPr>
            <w:rStyle w:val="Hyperlink"/>
            <w:rFonts w:cs="Arial"/>
            <w:noProof/>
          </w:rPr>
          <w:t>2.2. Planeeritava maa-ala kontaktvööndi funktsionaalsed seosed</w:t>
        </w:r>
        <w:r>
          <w:rPr>
            <w:noProof/>
            <w:webHidden/>
          </w:rPr>
          <w:tab/>
        </w:r>
        <w:r>
          <w:rPr>
            <w:noProof/>
            <w:webHidden/>
          </w:rPr>
          <w:fldChar w:fldCharType="begin"/>
        </w:r>
        <w:r>
          <w:rPr>
            <w:noProof/>
            <w:webHidden/>
          </w:rPr>
          <w:instrText xml:space="preserve"> PAGEREF _Toc192857479 \h </w:instrText>
        </w:r>
        <w:r>
          <w:rPr>
            <w:noProof/>
            <w:webHidden/>
          </w:rPr>
        </w:r>
        <w:r>
          <w:rPr>
            <w:noProof/>
            <w:webHidden/>
          </w:rPr>
          <w:fldChar w:fldCharType="separate"/>
        </w:r>
        <w:r>
          <w:rPr>
            <w:noProof/>
            <w:webHidden/>
          </w:rPr>
          <w:t>3</w:t>
        </w:r>
        <w:r>
          <w:rPr>
            <w:noProof/>
            <w:webHidden/>
          </w:rPr>
          <w:fldChar w:fldCharType="end"/>
        </w:r>
      </w:hyperlink>
    </w:p>
    <w:p w14:paraId="3BA4B0F2" w14:textId="20E8E1D4"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80" w:history="1">
        <w:r w:rsidRPr="00D5057E">
          <w:rPr>
            <w:rStyle w:val="Hyperlink"/>
            <w:rFonts w:cs="Arial"/>
            <w:noProof/>
          </w:rPr>
          <w:t>2.3. Planeeringulahenduse kaalutlused ja põhjendused</w:t>
        </w:r>
        <w:r>
          <w:rPr>
            <w:noProof/>
            <w:webHidden/>
          </w:rPr>
          <w:tab/>
        </w:r>
        <w:r>
          <w:rPr>
            <w:noProof/>
            <w:webHidden/>
          </w:rPr>
          <w:fldChar w:fldCharType="begin"/>
        </w:r>
        <w:r>
          <w:rPr>
            <w:noProof/>
            <w:webHidden/>
          </w:rPr>
          <w:instrText xml:space="preserve"> PAGEREF _Toc192857480 \h </w:instrText>
        </w:r>
        <w:r>
          <w:rPr>
            <w:noProof/>
            <w:webHidden/>
          </w:rPr>
        </w:r>
        <w:r>
          <w:rPr>
            <w:noProof/>
            <w:webHidden/>
          </w:rPr>
          <w:fldChar w:fldCharType="separate"/>
        </w:r>
        <w:r>
          <w:rPr>
            <w:noProof/>
            <w:webHidden/>
          </w:rPr>
          <w:t>4</w:t>
        </w:r>
        <w:r>
          <w:rPr>
            <w:noProof/>
            <w:webHidden/>
          </w:rPr>
          <w:fldChar w:fldCharType="end"/>
        </w:r>
      </w:hyperlink>
    </w:p>
    <w:p w14:paraId="38250549" w14:textId="2462734E"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81" w:history="1">
        <w:r w:rsidRPr="00D5057E">
          <w:rPr>
            <w:rStyle w:val="Hyperlink"/>
            <w:rFonts w:cs="Arial"/>
            <w:noProof/>
          </w:rPr>
          <w:t>2.4. Planeeritava maa-ala ruumilise arengu eesmärkide kirjeldus</w:t>
        </w:r>
        <w:r>
          <w:rPr>
            <w:noProof/>
            <w:webHidden/>
          </w:rPr>
          <w:tab/>
        </w:r>
        <w:r>
          <w:rPr>
            <w:noProof/>
            <w:webHidden/>
          </w:rPr>
          <w:fldChar w:fldCharType="begin"/>
        </w:r>
        <w:r>
          <w:rPr>
            <w:noProof/>
            <w:webHidden/>
          </w:rPr>
          <w:instrText xml:space="preserve"> PAGEREF _Toc192857481 \h </w:instrText>
        </w:r>
        <w:r>
          <w:rPr>
            <w:noProof/>
            <w:webHidden/>
          </w:rPr>
        </w:r>
        <w:r>
          <w:rPr>
            <w:noProof/>
            <w:webHidden/>
          </w:rPr>
          <w:fldChar w:fldCharType="separate"/>
        </w:r>
        <w:r>
          <w:rPr>
            <w:noProof/>
            <w:webHidden/>
          </w:rPr>
          <w:t>4</w:t>
        </w:r>
        <w:r>
          <w:rPr>
            <w:noProof/>
            <w:webHidden/>
          </w:rPr>
          <w:fldChar w:fldCharType="end"/>
        </w:r>
      </w:hyperlink>
    </w:p>
    <w:p w14:paraId="7F48A565" w14:textId="6539A7B6" w:rsidR="0039477E" w:rsidRDefault="0039477E">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2857482" w:history="1">
        <w:r w:rsidRPr="00D5057E">
          <w:rPr>
            <w:rStyle w:val="Hyperlink"/>
            <w:noProof/>
          </w:rPr>
          <w:t>3. VASTAVUS RAE VALLA PÕHJAPIIRKONNA ÜLDPLANEERINGULE</w:t>
        </w:r>
        <w:r>
          <w:rPr>
            <w:noProof/>
            <w:webHidden/>
          </w:rPr>
          <w:tab/>
        </w:r>
        <w:r>
          <w:rPr>
            <w:noProof/>
            <w:webHidden/>
          </w:rPr>
          <w:fldChar w:fldCharType="begin"/>
        </w:r>
        <w:r>
          <w:rPr>
            <w:noProof/>
            <w:webHidden/>
          </w:rPr>
          <w:instrText xml:space="preserve"> PAGEREF _Toc192857482 \h </w:instrText>
        </w:r>
        <w:r>
          <w:rPr>
            <w:noProof/>
            <w:webHidden/>
          </w:rPr>
        </w:r>
        <w:r>
          <w:rPr>
            <w:noProof/>
            <w:webHidden/>
          </w:rPr>
          <w:fldChar w:fldCharType="separate"/>
        </w:r>
        <w:r>
          <w:rPr>
            <w:noProof/>
            <w:webHidden/>
          </w:rPr>
          <w:t>4</w:t>
        </w:r>
        <w:r>
          <w:rPr>
            <w:noProof/>
            <w:webHidden/>
          </w:rPr>
          <w:fldChar w:fldCharType="end"/>
        </w:r>
      </w:hyperlink>
    </w:p>
    <w:p w14:paraId="20FE18C4" w14:textId="1DD93DCE" w:rsidR="0039477E" w:rsidRDefault="0039477E">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2857483" w:history="1">
        <w:r w:rsidRPr="00D5057E">
          <w:rPr>
            <w:rStyle w:val="Hyperlink"/>
            <w:noProof/>
          </w:rPr>
          <w:t>4. OLEMASOLEVA OLUKORRA ISELOOMUSTUS</w:t>
        </w:r>
        <w:r>
          <w:rPr>
            <w:noProof/>
            <w:webHidden/>
          </w:rPr>
          <w:tab/>
        </w:r>
        <w:r>
          <w:rPr>
            <w:noProof/>
            <w:webHidden/>
          </w:rPr>
          <w:fldChar w:fldCharType="begin"/>
        </w:r>
        <w:r>
          <w:rPr>
            <w:noProof/>
            <w:webHidden/>
          </w:rPr>
          <w:instrText xml:space="preserve"> PAGEREF _Toc192857483 \h </w:instrText>
        </w:r>
        <w:r>
          <w:rPr>
            <w:noProof/>
            <w:webHidden/>
          </w:rPr>
        </w:r>
        <w:r>
          <w:rPr>
            <w:noProof/>
            <w:webHidden/>
          </w:rPr>
          <w:fldChar w:fldCharType="separate"/>
        </w:r>
        <w:r>
          <w:rPr>
            <w:noProof/>
            <w:webHidden/>
          </w:rPr>
          <w:t>5</w:t>
        </w:r>
        <w:r>
          <w:rPr>
            <w:noProof/>
            <w:webHidden/>
          </w:rPr>
          <w:fldChar w:fldCharType="end"/>
        </w:r>
      </w:hyperlink>
    </w:p>
    <w:p w14:paraId="4F08E175" w14:textId="1B6E8CE6"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84" w:history="1">
        <w:r w:rsidRPr="00D5057E">
          <w:rPr>
            <w:rStyle w:val="Hyperlink"/>
            <w:rFonts w:cs="Arial"/>
            <w:noProof/>
          </w:rPr>
          <w:t>4.1. Planeeringuala asukoht ja iseloomustus</w:t>
        </w:r>
        <w:r>
          <w:rPr>
            <w:noProof/>
            <w:webHidden/>
          </w:rPr>
          <w:tab/>
        </w:r>
        <w:r>
          <w:rPr>
            <w:noProof/>
            <w:webHidden/>
          </w:rPr>
          <w:fldChar w:fldCharType="begin"/>
        </w:r>
        <w:r>
          <w:rPr>
            <w:noProof/>
            <w:webHidden/>
          </w:rPr>
          <w:instrText xml:space="preserve"> PAGEREF _Toc192857484 \h </w:instrText>
        </w:r>
        <w:r>
          <w:rPr>
            <w:noProof/>
            <w:webHidden/>
          </w:rPr>
        </w:r>
        <w:r>
          <w:rPr>
            <w:noProof/>
            <w:webHidden/>
          </w:rPr>
          <w:fldChar w:fldCharType="separate"/>
        </w:r>
        <w:r>
          <w:rPr>
            <w:noProof/>
            <w:webHidden/>
          </w:rPr>
          <w:t>5</w:t>
        </w:r>
        <w:r>
          <w:rPr>
            <w:noProof/>
            <w:webHidden/>
          </w:rPr>
          <w:fldChar w:fldCharType="end"/>
        </w:r>
      </w:hyperlink>
    </w:p>
    <w:p w14:paraId="22BE1F92" w14:textId="13996C23"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85" w:history="1">
        <w:r w:rsidRPr="00D5057E">
          <w:rPr>
            <w:rStyle w:val="Hyperlink"/>
            <w:rFonts w:cs="Arial"/>
            <w:noProof/>
          </w:rPr>
          <w:t>4.2. Planeeringuala maakasutus ja hoonestus</w:t>
        </w:r>
        <w:r>
          <w:rPr>
            <w:noProof/>
            <w:webHidden/>
          </w:rPr>
          <w:tab/>
        </w:r>
        <w:r>
          <w:rPr>
            <w:noProof/>
            <w:webHidden/>
          </w:rPr>
          <w:fldChar w:fldCharType="begin"/>
        </w:r>
        <w:r>
          <w:rPr>
            <w:noProof/>
            <w:webHidden/>
          </w:rPr>
          <w:instrText xml:space="preserve"> PAGEREF _Toc192857485 \h </w:instrText>
        </w:r>
        <w:r>
          <w:rPr>
            <w:noProof/>
            <w:webHidden/>
          </w:rPr>
        </w:r>
        <w:r>
          <w:rPr>
            <w:noProof/>
            <w:webHidden/>
          </w:rPr>
          <w:fldChar w:fldCharType="separate"/>
        </w:r>
        <w:r>
          <w:rPr>
            <w:noProof/>
            <w:webHidden/>
          </w:rPr>
          <w:t>5</w:t>
        </w:r>
        <w:r>
          <w:rPr>
            <w:noProof/>
            <w:webHidden/>
          </w:rPr>
          <w:fldChar w:fldCharType="end"/>
        </w:r>
      </w:hyperlink>
    </w:p>
    <w:p w14:paraId="72CDE440" w14:textId="7DAE8B37"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86" w:history="1">
        <w:r w:rsidRPr="00D5057E">
          <w:rPr>
            <w:rStyle w:val="Hy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_Toc192857486 \h </w:instrText>
        </w:r>
        <w:r>
          <w:rPr>
            <w:noProof/>
            <w:webHidden/>
          </w:rPr>
        </w:r>
        <w:r>
          <w:rPr>
            <w:noProof/>
            <w:webHidden/>
          </w:rPr>
          <w:fldChar w:fldCharType="separate"/>
        </w:r>
        <w:r>
          <w:rPr>
            <w:noProof/>
            <w:webHidden/>
          </w:rPr>
          <w:t>6</w:t>
        </w:r>
        <w:r>
          <w:rPr>
            <w:noProof/>
            <w:webHidden/>
          </w:rPr>
          <w:fldChar w:fldCharType="end"/>
        </w:r>
      </w:hyperlink>
    </w:p>
    <w:p w14:paraId="5FBA5EA3" w14:textId="768FE48A"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87" w:history="1">
        <w:r w:rsidRPr="00D5057E">
          <w:rPr>
            <w:rStyle w:val="Hyperlink"/>
            <w:rFonts w:cs="Arial"/>
            <w:noProof/>
          </w:rPr>
          <w:t>4.4. Olemasolevad teed ja juurdepääsud</w:t>
        </w:r>
        <w:r>
          <w:rPr>
            <w:noProof/>
            <w:webHidden/>
          </w:rPr>
          <w:tab/>
        </w:r>
        <w:r>
          <w:rPr>
            <w:noProof/>
            <w:webHidden/>
          </w:rPr>
          <w:fldChar w:fldCharType="begin"/>
        </w:r>
        <w:r>
          <w:rPr>
            <w:noProof/>
            <w:webHidden/>
          </w:rPr>
          <w:instrText xml:space="preserve"> PAGEREF _Toc192857487 \h </w:instrText>
        </w:r>
        <w:r>
          <w:rPr>
            <w:noProof/>
            <w:webHidden/>
          </w:rPr>
        </w:r>
        <w:r>
          <w:rPr>
            <w:noProof/>
            <w:webHidden/>
          </w:rPr>
          <w:fldChar w:fldCharType="separate"/>
        </w:r>
        <w:r>
          <w:rPr>
            <w:noProof/>
            <w:webHidden/>
          </w:rPr>
          <w:t>6</w:t>
        </w:r>
        <w:r>
          <w:rPr>
            <w:noProof/>
            <w:webHidden/>
          </w:rPr>
          <w:fldChar w:fldCharType="end"/>
        </w:r>
      </w:hyperlink>
    </w:p>
    <w:p w14:paraId="0BCD88EE" w14:textId="0FD5A90C"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88" w:history="1">
        <w:r w:rsidRPr="00D5057E">
          <w:rPr>
            <w:rStyle w:val="Hyperlink"/>
            <w:rFonts w:cs="Arial"/>
            <w:noProof/>
          </w:rPr>
          <w:t>4.5. Olemasolev tehnovarustus</w:t>
        </w:r>
        <w:r>
          <w:rPr>
            <w:noProof/>
            <w:webHidden/>
          </w:rPr>
          <w:tab/>
        </w:r>
        <w:r>
          <w:rPr>
            <w:noProof/>
            <w:webHidden/>
          </w:rPr>
          <w:fldChar w:fldCharType="begin"/>
        </w:r>
        <w:r>
          <w:rPr>
            <w:noProof/>
            <w:webHidden/>
          </w:rPr>
          <w:instrText xml:space="preserve"> PAGEREF _Toc192857488 \h </w:instrText>
        </w:r>
        <w:r>
          <w:rPr>
            <w:noProof/>
            <w:webHidden/>
          </w:rPr>
        </w:r>
        <w:r>
          <w:rPr>
            <w:noProof/>
            <w:webHidden/>
          </w:rPr>
          <w:fldChar w:fldCharType="separate"/>
        </w:r>
        <w:r>
          <w:rPr>
            <w:noProof/>
            <w:webHidden/>
          </w:rPr>
          <w:t>6</w:t>
        </w:r>
        <w:r>
          <w:rPr>
            <w:noProof/>
            <w:webHidden/>
          </w:rPr>
          <w:fldChar w:fldCharType="end"/>
        </w:r>
      </w:hyperlink>
    </w:p>
    <w:p w14:paraId="670AD3A6" w14:textId="480DF5C4"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89" w:history="1">
        <w:r w:rsidRPr="00D5057E">
          <w:rPr>
            <w:rStyle w:val="Hyperlink"/>
            <w:rFonts w:cs="Arial"/>
            <w:noProof/>
          </w:rPr>
          <w:t>4.6. Olemasolev haljastus ja keskkond</w:t>
        </w:r>
        <w:r>
          <w:rPr>
            <w:noProof/>
            <w:webHidden/>
          </w:rPr>
          <w:tab/>
        </w:r>
        <w:r>
          <w:rPr>
            <w:noProof/>
            <w:webHidden/>
          </w:rPr>
          <w:fldChar w:fldCharType="begin"/>
        </w:r>
        <w:r>
          <w:rPr>
            <w:noProof/>
            <w:webHidden/>
          </w:rPr>
          <w:instrText xml:space="preserve"> PAGEREF _Toc192857489 \h </w:instrText>
        </w:r>
        <w:r>
          <w:rPr>
            <w:noProof/>
            <w:webHidden/>
          </w:rPr>
        </w:r>
        <w:r>
          <w:rPr>
            <w:noProof/>
            <w:webHidden/>
          </w:rPr>
          <w:fldChar w:fldCharType="separate"/>
        </w:r>
        <w:r>
          <w:rPr>
            <w:noProof/>
            <w:webHidden/>
          </w:rPr>
          <w:t>6</w:t>
        </w:r>
        <w:r>
          <w:rPr>
            <w:noProof/>
            <w:webHidden/>
          </w:rPr>
          <w:fldChar w:fldCharType="end"/>
        </w:r>
      </w:hyperlink>
    </w:p>
    <w:p w14:paraId="25666232" w14:textId="44F76BD9"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90" w:history="1">
        <w:r w:rsidRPr="00D5057E">
          <w:rPr>
            <w:rStyle w:val="Hyperlink"/>
            <w:rFonts w:cs="Arial"/>
            <w:noProof/>
          </w:rPr>
          <w:t>4.7. Kehtivad piirangud</w:t>
        </w:r>
        <w:r>
          <w:rPr>
            <w:noProof/>
            <w:webHidden/>
          </w:rPr>
          <w:tab/>
        </w:r>
        <w:r>
          <w:rPr>
            <w:noProof/>
            <w:webHidden/>
          </w:rPr>
          <w:fldChar w:fldCharType="begin"/>
        </w:r>
        <w:r>
          <w:rPr>
            <w:noProof/>
            <w:webHidden/>
          </w:rPr>
          <w:instrText xml:space="preserve"> PAGEREF _Toc192857490 \h </w:instrText>
        </w:r>
        <w:r>
          <w:rPr>
            <w:noProof/>
            <w:webHidden/>
          </w:rPr>
        </w:r>
        <w:r>
          <w:rPr>
            <w:noProof/>
            <w:webHidden/>
          </w:rPr>
          <w:fldChar w:fldCharType="separate"/>
        </w:r>
        <w:r>
          <w:rPr>
            <w:noProof/>
            <w:webHidden/>
          </w:rPr>
          <w:t>6</w:t>
        </w:r>
        <w:r>
          <w:rPr>
            <w:noProof/>
            <w:webHidden/>
          </w:rPr>
          <w:fldChar w:fldCharType="end"/>
        </w:r>
      </w:hyperlink>
    </w:p>
    <w:p w14:paraId="63D1D84D" w14:textId="0F49FE4A" w:rsidR="0039477E" w:rsidRDefault="0039477E">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2857491" w:history="1">
        <w:r w:rsidRPr="00D5057E">
          <w:rPr>
            <w:rStyle w:val="Hyperlink"/>
            <w:noProof/>
          </w:rPr>
          <w:t>5. PLANEERINGU ETTEPANEK</w:t>
        </w:r>
        <w:r>
          <w:rPr>
            <w:noProof/>
            <w:webHidden/>
          </w:rPr>
          <w:tab/>
        </w:r>
        <w:r>
          <w:rPr>
            <w:noProof/>
            <w:webHidden/>
          </w:rPr>
          <w:fldChar w:fldCharType="begin"/>
        </w:r>
        <w:r>
          <w:rPr>
            <w:noProof/>
            <w:webHidden/>
          </w:rPr>
          <w:instrText xml:space="preserve"> PAGEREF _Toc192857491 \h </w:instrText>
        </w:r>
        <w:r>
          <w:rPr>
            <w:noProof/>
            <w:webHidden/>
          </w:rPr>
        </w:r>
        <w:r>
          <w:rPr>
            <w:noProof/>
            <w:webHidden/>
          </w:rPr>
          <w:fldChar w:fldCharType="separate"/>
        </w:r>
        <w:r>
          <w:rPr>
            <w:noProof/>
            <w:webHidden/>
          </w:rPr>
          <w:t>6</w:t>
        </w:r>
        <w:r>
          <w:rPr>
            <w:noProof/>
            <w:webHidden/>
          </w:rPr>
          <w:fldChar w:fldCharType="end"/>
        </w:r>
      </w:hyperlink>
    </w:p>
    <w:p w14:paraId="0463EE66" w14:textId="1A37BAF3"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92" w:history="1">
        <w:r w:rsidRPr="00D5057E">
          <w:rPr>
            <w:rStyle w:val="Hyperlink"/>
            <w:rFonts w:cs="Arial"/>
            <w:noProof/>
          </w:rPr>
          <w:t>5.1. Krundijaotus ja hoonestusala</w:t>
        </w:r>
        <w:r>
          <w:rPr>
            <w:noProof/>
            <w:webHidden/>
          </w:rPr>
          <w:tab/>
        </w:r>
        <w:r>
          <w:rPr>
            <w:noProof/>
            <w:webHidden/>
          </w:rPr>
          <w:fldChar w:fldCharType="begin"/>
        </w:r>
        <w:r>
          <w:rPr>
            <w:noProof/>
            <w:webHidden/>
          </w:rPr>
          <w:instrText xml:space="preserve"> PAGEREF _Toc192857492 \h </w:instrText>
        </w:r>
        <w:r>
          <w:rPr>
            <w:noProof/>
            <w:webHidden/>
          </w:rPr>
        </w:r>
        <w:r>
          <w:rPr>
            <w:noProof/>
            <w:webHidden/>
          </w:rPr>
          <w:fldChar w:fldCharType="separate"/>
        </w:r>
        <w:r>
          <w:rPr>
            <w:noProof/>
            <w:webHidden/>
          </w:rPr>
          <w:t>6</w:t>
        </w:r>
        <w:r>
          <w:rPr>
            <w:noProof/>
            <w:webHidden/>
          </w:rPr>
          <w:fldChar w:fldCharType="end"/>
        </w:r>
      </w:hyperlink>
    </w:p>
    <w:p w14:paraId="08BD6C2A" w14:textId="64676C7F"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93" w:history="1">
        <w:r w:rsidRPr="00D5057E">
          <w:rPr>
            <w:rStyle w:val="Hyperlink"/>
            <w:rFonts w:cs="Arial"/>
            <w:noProof/>
            <w:lang w:eastAsia="ar-SA"/>
          </w:rPr>
          <w:t>5.2. Krundi ehitusõigus</w:t>
        </w:r>
        <w:r>
          <w:rPr>
            <w:noProof/>
            <w:webHidden/>
          </w:rPr>
          <w:tab/>
        </w:r>
        <w:r>
          <w:rPr>
            <w:noProof/>
            <w:webHidden/>
          </w:rPr>
          <w:fldChar w:fldCharType="begin"/>
        </w:r>
        <w:r>
          <w:rPr>
            <w:noProof/>
            <w:webHidden/>
          </w:rPr>
          <w:instrText xml:space="preserve"> PAGEREF _Toc192857493 \h </w:instrText>
        </w:r>
        <w:r>
          <w:rPr>
            <w:noProof/>
            <w:webHidden/>
          </w:rPr>
        </w:r>
        <w:r>
          <w:rPr>
            <w:noProof/>
            <w:webHidden/>
          </w:rPr>
          <w:fldChar w:fldCharType="separate"/>
        </w:r>
        <w:r>
          <w:rPr>
            <w:noProof/>
            <w:webHidden/>
          </w:rPr>
          <w:t>7</w:t>
        </w:r>
        <w:r>
          <w:rPr>
            <w:noProof/>
            <w:webHidden/>
          </w:rPr>
          <w:fldChar w:fldCharType="end"/>
        </w:r>
      </w:hyperlink>
    </w:p>
    <w:p w14:paraId="65EB4812" w14:textId="60DE0FAD"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94" w:history="1">
        <w:r w:rsidRPr="00D5057E">
          <w:rPr>
            <w:rStyle w:val="Hyperlink"/>
            <w:rFonts w:cs="Arial"/>
            <w:noProof/>
          </w:rPr>
          <w:t>5.3. Ehitiste arhitektuurinõuded</w:t>
        </w:r>
        <w:r>
          <w:rPr>
            <w:noProof/>
            <w:webHidden/>
          </w:rPr>
          <w:tab/>
        </w:r>
        <w:r>
          <w:rPr>
            <w:noProof/>
            <w:webHidden/>
          </w:rPr>
          <w:fldChar w:fldCharType="begin"/>
        </w:r>
        <w:r>
          <w:rPr>
            <w:noProof/>
            <w:webHidden/>
          </w:rPr>
          <w:instrText xml:space="preserve"> PAGEREF _Toc192857494 \h </w:instrText>
        </w:r>
        <w:r>
          <w:rPr>
            <w:noProof/>
            <w:webHidden/>
          </w:rPr>
        </w:r>
        <w:r>
          <w:rPr>
            <w:noProof/>
            <w:webHidden/>
          </w:rPr>
          <w:fldChar w:fldCharType="separate"/>
        </w:r>
        <w:r>
          <w:rPr>
            <w:noProof/>
            <w:webHidden/>
          </w:rPr>
          <w:t>7</w:t>
        </w:r>
        <w:r>
          <w:rPr>
            <w:noProof/>
            <w:webHidden/>
          </w:rPr>
          <w:fldChar w:fldCharType="end"/>
        </w:r>
      </w:hyperlink>
    </w:p>
    <w:p w14:paraId="0E38B8F4" w14:textId="788071DB"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95" w:history="1">
        <w:r w:rsidRPr="00D5057E">
          <w:rPr>
            <w:rStyle w:val="Hyperlink"/>
            <w:rFonts w:cs="Arial"/>
            <w:noProof/>
          </w:rPr>
          <w:t>5.4. Ehitusprojekti koostamiseks ja ehitamiseks esitatud nõuded</w:t>
        </w:r>
        <w:r>
          <w:rPr>
            <w:noProof/>
            <w:webHidden/>
          </w:rPr>
          <w:tab/>
        </w:r>
        <w:r>
          <w:rPr>
            <w:noProof/>
            <w:webHidden/>
          </w:rPr>
          <w:fldChar w:fldCharType="begin"/>
        </w:r>
        <w:r>
          <w:rPr>
            <w:noProof/>
            <w:webHidden/>
          </w:rPr>
          <w:instrText xml:space="preserve"> PAGEREF _Toc192857495 \h </w:instrText>
        </w:r>
        <w:r>
          <w:rPr>
            <w:noProof/>
            <w:webHidden/>
          </w:rPr>
        </w:r>
        <w:r>
          <w:rPr>
            <w:noProof/>
            <w:webHidden/>
          </w:rPr>
          <w:fldChar w:fldCharType="separate"/>
        </w:r>
        <w:r>
          <w:rPr>
            <w:noProof/>
            <w:webHidden/>
          </w:rPr>
          <w:t>7</w:t>
        </w:r>
        <w:r>
          <w:rPr>
            <w:noProof/>
            <w:webHidden/>
          </w:rPr>
          <w:fldChar w:fldCharType="end"/>
        </w:r>
      </w:hyperlink>
    </w:p>
    <w:p w14:paraId="311C1706" w14:textId="7B24C8A9"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96" w:history="1">
        <w:r w:rsidRPr="00D5057E">
          <w:rPr>
            <w:rStyle w:val="Hyperlink"/>
            <w:rFonts w:cs="Arial"/>
            <w:noProof/>
          </w:rPr>
          <w:t>5.5. Piirded ja nähtavuskolmnurgad</w:t>
        </w:r>
        <w:r>
          <w:rPr>
            <w:noProof/>
            <w:webHidden/>
          </w:rPr>
          <w:tab/>
        </w:r>
        <w:r>
          <w:rPr>
            <w:noProof/>
            <w:webHidden/>
          </w:rPr>
          <w:fldChar w:fldCharType="begin"/>
        </w:r>
        <w:r>
          <w:rPr>
            <w:noProof/>
            <w:webHidden/>
          </w:rPr>
          <w:instrText xml:space="preserve"> PAGEREF _Toc192857496 \h </w:instrText>
        </w:r>
        <w:r>
          <w:rPr>
            <w:noProof/>
            <w:webHidden/>
          </w:rPr>
        </w:r>
        <w:r>
          <w:rPr>
            <w:noProof/>
            <w:webHidden/>
          </w:rPr>
          <w:fldChar w:fldCharType="separate"/>
        </w:r>
        <w:r>
          <w:rPr>
            <w:noProof/>
            <w:webHidden/>
          </w:rPr>
          <w:t>7</w:t>
        </w:r>
        <w:r>
          <w:rPr>
            <w:noProof/>
            <w:webHidden/>
          </w:rPr>
          <w:fldChar w:fldCharType="end"/>
        </w:r>
      </w:hyperlink>
    </w:p>
    <w:p w14:paraId="1DAC055E" w14:textId="3503344B"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97" w:history="1">
        <w:r w:rsidRPr="00D5057E">
          <w:rPr>
            <w:rStyle w:val="Hyperlink"/>
            <w:rFonts w:cs="Arial"/>
            <w:noProof/>
          </w:rPr>
          <w:t>5.6. Tänavate maa-alad, liiklus- ja parkimiskorraldus</w:t>
        </w:r>
        <w:r>
          <w:rPr>
            <w:noProof/>
            <w:webHidden/>
          </w:rPr>
          <w:tab/>
        </w:r>
        <w:r>
          <w:rPr>
            <w:noProof/>
            <w:webHidden/>
          </w:rPr>
          <w:fldChar w:fldCharType="begin"/>
        </w:r>
        <w:r>
          <w:rPr>
            <w:noProof/>
            <w:webHidden/>
          </w:rPr>
          <w:instrText xml:space="preserve"> PAGEREF _Toc192857497 \h </w:instrText>
        </w:r>
        <w:r>
          <w:rPr>
            <w:noProof/>
            <w:webHidden/>
          </w:rPr>
        </w:r>
        <w:r>
          <w:rPr>
            <w:noProof/>
            <w:webHidden/>
          </w:rPr>
          <w:fldChar w:fldCharType="separate"/>
        </w:r>
        <w:r>
          <w:rPr>
            <w:noProof/>
            <w:webHidden/>
          </w:rPr>
          <w:t>8</w:t>
        </w:r>
        <w:r>
          <w:rPr>
            <w:noProof/>
            <w:webHidden/>
          </w:rPr>
          <w:fldChar w:fldCharType="end"/>
        </w:r>
      </w:hyperlink>
    </w:p>
    <w:p w14:paraId="6B56A5DC" w14:textId="5E2457DE"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98" w:history="1">
        <w:r w:rsidRPr="00D5057E">
          <w:rPr>
            <w:rStyle w:val="Hyperlink"/>
            <w:rFonts w:cs="Arial"/>
            <w:noProof/>
          </w:rPr>
          <w:t>5.7. Haljastuse ja heakorra põhimõtted</w:t>
        </w:r>
        <w:r>
          <w:rPr>
            <w:noProof/>
            <w:webHidden/>
          </w:rPr>
          <w:tab/>
        </w:r>
        <w:r>
          <w:rPr>
            <w:noProof/>
            <w:webHidden/>
          </w:rPr>
          <w:fldChar w:fldCharType="begin"/>
        </w:r>
        <w:r>
          <w:rPr>
            <w:noProof/>
            <w:webHidden/>
          </w:rPr>
          <w:instrText xml:space="preserve"> PAGEREF _Toc192857498 \h </w:instrText>
        </w:r>
        <w:r>
          <w:rPr>
            <w:noProof/>
            <w:webHidden/>
          </w:rPr>
        </w:r>
        <w:r>
          <w:rPr>
            <w:noProof/>
            <w:webHidden/>
          </w:rPr>
          <w:fldChar w:fldCharType="separate"/>
        </w:r>
        <w:r>
          <w:rPr>
            <w:noProof/>
            <w:webHidden/>
          </w:rPr>
          <w:t>8</w:t>
        </w:r>
        <w:r>
          <w:rPr>
            <w:noProof/>
            <w:webHidden/>
          </w:rPr>
          <w:fldChar w:fldCharType="end"/>
        </w:r>
      </w:hyperlink>
    </w:p>
    <w:p w14:paraId="7625EA65" w14:textId="321D6791"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499" w:history="1">
        <w:r w:rsidRPr="00D5057E">
          <w:rPr>
            <w:rStyle w:val="Hyperlink"/>
            <w:rFonts w:cs="Arial"/>
            <w:noProof/>
          </w:rPr>
          <w:t>5.8. Jäätmete prognoos ja käitlemine</w:t>
        </w:r>
        <w:r>
          <w:rPr>
            <w:noProof/>
            <w:webHidden/>
          </w:rPr>
          <w:tab/>
        </w:r>
        <w:r>
          <w:rPr>
            <w:noProof/>
            <w:webHidden/>
          </w:rPr>
          <w:fldChar w:fldCharType="begin"/>
        </w:r>
        <w:r>
          <w:rPr>
            <w:noProof/>
            <w:webHidden/>
          </w:rPr>
          <w:instrText xml:space="preserve"> PAGEREF _Toc192857499 \h </w:instrText>
        </w:r>
        <w:r>
          <w:rPr>
            <w:noProof/>
            <w:webHidden/>
          </w:rPr>
        </w:r>
        <w:r>
          <w:rPr>
            <w:noProof/>
            <w:webHidden/>
          </w:rPr>
          <w:fldChar w:fldCharType="separate"/>
        </w:r>
        <w:r>
          <w:rPr>
            <w:noProof/>
            <w:webHidden/>
          </w:rPr>
          <w:t>9</w:t>
        </w:r>
        <w:r>
          <w:rPr>
            <w:noProof/>
            <w:webHidden/>
          </w:rPr>
          <w:fldChar w:fldCharType="end"/>
        </w:r>
      </w:hyperlink>
    </w:p>
    <w:p w14:paraId="279E201A" w14:textId="5CA52B32"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00" w:history="1">
        <w:r w:rsidRPr="00D5057E">
          <w:rPr>
            <w:rStyle w:val="Hyperlink"/>
            <w:rFonts w:cs="Arial"/>
            <w:noProof/>
          </w:rPr>
          <w:t>5.9. Tuleohutusnõuded</w:t>
        </w:r>
        <w:r>
          <w:rPr>
            <w:noProof/>
            <w:webHidden/>
          </w:rPr>
          <w:tab/>
        </w:r>
        <w:r>
          <w:rPr>
            <w:noProof/>
            <w:webHidden/>
          </w:rPr>
          <w:fldChar w:fldCharType="begin"/>
        </w:r>
        <w:r>
          <w:rPr>
            <w:noProof/>
            <w:webHidden/>
          </w:rPr>
          <w:instrText xml:space="preserve"> PAGEREF _Toc192857500 \h </w:instrText>
        </w:r>
        <w:r>
          <w:rPr>
            <w:noProof/>
            <w:webHidden/>
          </w:rPr>
        </w:r>
        <w:r>
          <w:rPr>
            <w:noProof/>
            <w:webHidden/>
          </w:rPr>
          <w:fldChar w:fldCharType="separate"/>
        </w:r>
        <w:r>
          <w:rPr>
            <w:noProof/>
            <w:webHidden/>
          </w:rPr>
          <w:t>9</w:t>
        </w:r>
        <w:r>
          <w:rPr>
            <w:noProof/>
            <w:webHidden/>
          </w:rPr>
          <w:fldChar w:fldCharType="end"/>
        </w:r>
      </w:hyperlink>
    </w:p>
    <w:p w14:paraId="78423F36" w14:textId="2916D0F1"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01" w:history="1">
        <w:r w:rsidRPr="00D5057E">
          <w:rPr>
            <w:rStyle w:val="Hyperlink"/>
            <w:noProof/>
          </w:rPr>
          <w:t>5.10. Servituutide seadmise vajadus</w:t>
        </w:r>
        <w:r>
          <w:rPr>
            <w:noProof/>
            <w:webHidden/>
          </w:rPr>
          <w:tab/>
        </w:r>
        <w:r>
          <w:rPr>
            <w:noProof/>
            <w:webHidden/>
          </w:rPr>
          <w:fldChar w:fldCharType="begin"/>
        </w:r>
        <w:r>
          <w:rPr>
            <w:noProof/>
            <w:webHidden/>
          </w:rPr>
          <w:instrText xml:space="preserve"> PAGEREF _Toc192857501 \h </w:instrText>
        </w:r>
        <w:r>
          <w:rPr>
            <w:noProof/>
            <w:webHidden/>
          </w:rPr>
        </w:r>
        <w:r>
          <w:rPr>
            <w:noProof/>
            <w:webHidden/>
          </w:rPr>
          <w:fldChar w:fldCharType="separate"/>
        </w:r>
        <w:r>
          <w:rPr>
            <w:noProof/>
            <w:webHidden/>
          </w:rPr>
          <w:t>9</w:t>
        </w:r>
        <w:r>
          <w:rPr>
            <w:noProof/>
            <w:webHidden/>
          </w:rPr>
          <w:fldChar w:fldCharType="end"/>
        </w:r>
      </w:hyperlink>
    </w:p>
    <w:p w14:paraId="207FFC8C" w14:textId="0B9585D1"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02" w:history="1">
        <w:r w:rsidRPr="00D5057E">
          <w:rPr>
            <w:rStyle w:val="Hyperlink"/>
            <w:rFonts w:cs="Arial"/>
            <w:noProof/>
          </w:rPr>
          <w:t>5.11. Tehnovõrkude lahendus</w:t>
        </w:r>
        <w:r>
          <w:rPr>
            <w:noProof/>
            <w:webHidden/>
          </w:rPr>
          <w:tab/>
        </w:r>
        <w:r>
          <w:rPr>
            <w:noProof/>
            <w:webHidden/>
          </w:rPr>
          <w:fldChar w:fldCharType="begin"/>
        </w:r>
        <w:r>
          <w:rPr>
            <w:noProof/>
            <w:webHidden/>
          </w:rPr>
          <w:instrText xml:space="preserve"> PAGEREF _Toc192857502 \h </w:instrText>
        </w:r>
        <w:r>
          <w:rPr>
            <w:noProof/>
            <w:webHidden/>
          </w:rPr>
        </w:r>
        <w:r>
          <w:rPr>
            <w:noProof/>
            <w:webHidden/>
          </w:rPr>
          <w:fldChar w:fldCharType="separate"/>
        </w:r>
        <w:r>
          <w:rPr>
            <w:noProof/>
            <w:webHidden/>
          </w:rPr>
          <w:t>10</w:t>
        </w:r>
        <w:r>
          <w:rPr>
            <w:noProof/>
            <w:webHidden/>
          </w:rPr>
          <w:fldChar w:fldCharType="end"/>
        </w:r>
      </w:hyperlink>
    </w:p>
    <w:p w14:paraId="69083922" w14:textId="67075652"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03" w:history="1">
        <w:r w:rsidRPr="00D5057E">
          <w:rPr>
            <w:rStyle w:val="Hyperlink"/>
            <w:noProof/>
            <w:lang w:eastAsia="ar-SA"/>
          </w:rPr>
          <w:t>5.12. Vertikaalplaneerimine ja sademevee ärajuhtimine</w:t>
        </w:r>
        <w:r>
          <w:rPr>
            <w:noProof/>
            <w:webHidden/>
          </w:rPr>
          <w:tab/>
        </w:r>
        <w:r>
          <w:rPr>
            <w:noProof/>
            <w:webHidden/>
          </w:rPr>
          <w:fldChar w:fldCharType="begin"/>
        </w:r>
        <w:r>
          <w:rPr>
            <w:noProof/>
            <w:webHidden/>
          </w:rPr>
          <w:instrText xml:space="preserve"> PAGEREF _Toc192857503 \h </w:instrText>
        </w:r>
        <w:r>
          <w:rPr>
            <w:noProof/>
            <w:webHidden/>
          </w:rPr>
        </w:r>
        <w:r>
          <w:rPr>
            <w:noProof/>
            <w:webHidden/>
          </w:rPr>
          <w:fldChar w:fldCharType="separate"/>
        </w:r>
        <w:r>
          <w:rPr>
            <w:noProof/>
            <w:webHidden/>
          </w:rPr>
          <w:t>10</w:t>
        </w:r>
        <w:r>
          <w:rPr>
            <w:noProof/>
            <w:webHidden/>
          </w:rPr>
          <w:fldChar w:fldCharType="end"/>
        </w:r>
      </w:hyperlink>
    </w:p>
    <w:p w14:paraId="7B84C8FB" w14:textId="34D23E91"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04" w:history="1">
        <w:r w:rsidRPr="00D5057E">
          <w:rPr>
            <w:rStyle w:val="Hyperlink"/>
            <w:rFonts w:cs="Arial"/>
            <w:noProof/>
          </w:rPr>
          <w:t>5.13. Meetmed kuritegevuse ennetamiseks</w:t>
        </w:r>
        <w:r>
          <w:rPr>
            <w:noProof/>
            <w:webHidden/>
          </w:rPr>
          <w:tab/>
        </w:r>
        <w:r>
          <w:rPr>
            <w:noProof/>
            <w:webHidden/>
          </w:rPr>
          <w:fldChar w:fldCharType="begin"/>
        </w:r>
        <w:r>
          <w:rPr>
            <w:noProof/>
            <w:webHidden/>
          </w:rPr>
          <w:instrText xml:space="preserve"> PAGEREF _Toc192857504 \h </w:instrText>
        </w:r>
        <w:r>
          <w:rPr>
            <w:noProof/>
            <w:webHidden/>
          </w:rPr>
        </w:r>
        <w:r>
          <w:rPr>
            <w:noProof/>
            <w:webHidden/>
          </w:rPr>
          <w:fldChar w:fldCharType="separate"/>
        </w:r>
        <w:r>
          <w:rPr>
            <w:noProof/>
            <w:webHidden/>
          </w:rPr>
          <w:t>10</w:t>
        </w:r>
        <w:r>
          <w:rPr>
            <w:noProof/>
            <w:webHidden/>
          </w:rPr>
          <w:fldChar w:fldCharType="end"/>
        </w:r>
      </w:hyperlink>
    </w:p>
    <w:p w14:paraId="301F3A26" w14:textId="613277CA"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05" w:history="1">
        <w:r w:rsidRPr="00D5057E">
          <w:rPr>
            <w:rStyle w:val="Hyperlink"/>
            <w:rFonts w:cs="Arial"/>
            <w:noProof/>
          </w:rPr>
          <w:t>5.14. Planeeringu tehnilised näitajad</w:t>
        </w:r>
        <w:r>
          <w:rPr>
            <w:noProof/>
            <w:webHidden/>
          </w:rPr>
          <w:tab/>
        </w:r>
        <w:r>
          <w:rPr>
            <w:noProof/>
            <w:webHidden/>
          </w:rPr>
          <w:fldChar w:fldCharType="begin"/>
        </w:r>
        <w:r>
          <w:rPr>
            <w:noProof/>
            <w:webHidden/>
          </w:rPr>
          <w:instrText xml:space="preserve"> PAGEREF _Toc192857505 \h </w:instrText>
        </w:r>
        <w:r>
          <w:rPr>
            <w:noProof/>
            <w:webHidden/>
          </w:rPr>
        </w:r>
        <w:r>
          <w:rPr>
            <w:noProof/>
            <w:webHidden/>
          </w:rPr>
          <w:fldChar w:fldCharType="separate"/>
        </w:r>
        <w:r>
          <w:rPr>
            <w:noProof/>
            <w:webHidden/>
          </w:rPr>
          <w:t>10</w:t>
        </w:r>
        <w:r>
          <w:rPr>
            <w:noProof/>
            <w:webHidden/>
          </w:rPr>
          <w:fldChar w:fldCharType="end"/>
        </w:r>
      </w:hyperlink>
    </w:p>
    <w:p w14:paraId="39068C1C" w14:textId="782A3445" w:rsidR="0039477E" w:rsidRDefault="0039477E">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2857506" w:history="1">
        <w:r w:rsidRPr="00D5057E">
          <w:rPr>
            <w:rStyle w:val="Hyperlink"/>
            <w:noProof/>
          </w:rPr>
          <w:t>6. KESKKONNATINGIMUSED JA VÕIMALIKU KESKKONNAMÕJU HINDAMINE</w:t>
        </w:r>
        <w:r>
          <w:rPr>
            <w:noProof/>
            <w:webHidden/>
          </w:rPr>
          <w:tab/>
        </w:r>
        <w:r>
          <w:rPr>
            <w:noProof/>
            <w:webHidden/>
          </w:rPr>
          <w:fldChar w:fldCharType="begin"/>
        </w:r>
        <w:r>
          <w:rPr>
            <w:noProof/>
            <w:webHidden/>
          </w:rPr>
          <w:instrText xml:space="preserve"> PAGEREF _Toc192857506 \h </w:instrText>
        </w:r>
        <w:r>
          <w:rPr>
            <w:noProof/>
            <w:webHidden/>
          </w:rPr>
        </w:r>
        <w:r>
          <w:rPr>
            <w:noProof/>
            <w:webHidden/>
          </w:rPr>
          <w:fldChar w:fldCharType="separate"/>
        </w:r>
        <w:r>
          <w:rPr>
            <w:noProof/>
            <w:webHidden/>
          </w:rPr>
          <w:t>10</w:t>
        </w:r>
        <w:r>
          <w:rPr>
            <w:noProof/>
            <w:webHidden/>
          </w:rPr>
          <w:fldChar w:fldCharType="end"/>
        </w:r>
      </w:hyperlink>
    </w:p>
    <w:p w14:paraId="4B39F2E0" w14:textId="70266F93"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07" w:history="1">
        <w:r w:rsidRPr="00D5057E">
          <w:rPr>
            <w:rStyle w:val="Hyperlink"/>
            <w:rFonts w:cs="Arial"/>
            <w:noProof/>
          </w:rPr>
          <w:t>6.1. Eessõna</w:t>
        </w:r>
        <w:r>
          <w:rPr>
            <w:noProof/>
            <w:webHidden/>
          </w:rPr>
          <w:tab/>
        </w:r>
        <w:r>
          <w:rPr>
            <w:noProof/>
            <w:webHidden/>
          </w:rPr>
          <w:fldChar w:fldCharType="begin"/>
        </w:r>
        <w:r>
          <w:rPr>
            <w:noProof/>
            <w:webHidden/>
          </w:rPr>
          <w:instrText xml:space="preserve"> PAGEREF _Toc192857507 \h </w:instrText>
        </w:r>
        <w:r>
          <w:rPr>
            <w:noProof/>
            <w:webHidden/>
          </w:rPr>
        </w:r>
        <w:r>
          <w:rPr>
            <w:noProof/>
            <w:webHidden/>
          </w:rPr>
          <w:fldChar w:fldCharType="separate"/>
        </w:r>
        <w:r>
          <w:rPr>
            <w:noProof/>
            <w:webHidden/>
          </w:rPr>
          <w:t>10</w:t>
        </w:r>
        <w:r>
          <w:rPr>
            <w:noProof/>
            <w:webHidden/>
          </w:rPr>
          <w:fldChar w:fldCharType="end"/>
        </w:r>
      </w:hyperlink>
    </w:p>
    <w:p w14:paraId="09275A03" w14:textId="39BA066A"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08" w:history="1">
        <w:r w:rsidRPr="00D5057E">
          <w:rPr>
            <w:rStyle w:val="Hyperlink"/>
            <w:rFonts w:cs="Arial"/>
            <w:noProof/>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_Toc192857508 \h </w:instrText>
        </w:r>
        <w:r>
          <w:rPr>
            <w:noProof/>
            <w:webHidden/>
          </w:rPr>
        </w:r>
        <w:r>
          <w:rPr>
            <w:noProof/>
            <w:webHidden/>
          </w:rPr>
          <w:fldChar w:fldCharType="separate"/>
        </w:r>
        <w:r>
          <w:rPr>
            <w:noProof/>
            <w:webHidden/>
          </w:rPr>
          <w:t>11</w:t>
        </w:r>
        <w:r>
          <w:rPr>
            <w:noProof/>
            <w:webHidden/>
          </w:rPr>
          <w:fldChar w:fldCharType="end"/>
        </w:r>
      </w:hyperlink>
    </w:p>
    <w:p w14:paraId="45B4E860" w14:textId="1EAB8791"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09" w:history="1">
        <w:r w:rsidRPr="00D5057E">
          <w:rPr>
            <w:rStyle w:val="Hyperlink"/>
            <w:rFonts w:cs="Arial"/>
            <w:noProof/>
          </w:rPr>
          <w:t>6.3. Müra ja vibratsioon</w:t>
        </w:r>
        <w:r>
          <w:rPr>
            <w:noProof/>
            <w:webHidden/>
          </w:rPr>
          <w:tab/>
        </w:r>
        <w:r>
          <w:rPr>
            <w:noProof/>
            <w:webHidden/>
          </w:rPr>
          <w:fldChar w:fldCharType="begin"/>
        </w:r>
        <w:r>
          <w:rPr>
            <w:noProof/>
            <w:webHidden/>
          </w:rPr>
          <w:instrText xml:space="preserve"> PAGEREF _Toc192857509 \h </w:instrText>
        </w:r>
        <w:r>
          <w:rPr>
            <w:noProof/>
            <w:webHidden/>
          </w:rPr>
        </w:r>
        <w:r>
          <w:rPr>
            <w:noProof/>
            <w:webHidden/>
          </w:rPr>
          <w:fldChar w:fldCharType="separate"/>
        </w:r>
        <w:r>
          <w:rPr>
            <w:noProof/>
            <w:webHidden/>
          </w:rPr>
          <w:t>11</w:t>
        </w:r>
        <w:r>
          <w:rPr>
            <w:noProof/>
            <w:webHidden/>
          </w:rPr>
          <w:fldChar w:fldCharType="end"/>
        </w:r>
      </w:hyperlink>
    </w:p>
    <w:p w14:paraId="4843890F" w14:textId="3CCD7F87"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10" w:history="1">
        <w:r w:rsidRPr="00D5057E">
          <w:rPr>
            <w:rStyle w:val="Hyperlink"/>
            <w:rFonts w:cs="Arial"/>
            <w:noProof/>
          </w:rPr>
          <w:t>6.4. Põhjavesi ja pinnavesi</w:t>
        </w:r>
        <w:r>
          <w:rPr>
            <w:noProof/>
            <w:webHidden/>
          </w:rPr>
          <w:tab/>
        </w:r>
        <w:r>
          <w:rPr>
            <w:noProof/>
            <w:webHidden/>
          </w:rPr>
          <w:fldChar w:fldCharType="begin"/>
        </w:r>
        <w:r>
          <w:rPr>
            <w:noProof/>
            <w:webHidden/>
          </w:rPr>
          <w:instrText xml:space="preserve"> PAGEREF _Toc192857510 \h </w:instrText>
        </w:r>
        <w:r>
          <w:rPr>
            <w:noProof/>
            <w:webHidden/>
          </w:rPr>
        </w:r>
        <w:r>
          <w:rPr>
            <w:noProof/>
            <w:webHidden/>
          </w:rPr>
          <w:fldChar w:fldCharType="separate"/>
        </w:r>
        <w:r>
          <w:rPr>
            <w:noProof/>
            <w:webHidden/>
          </w:rPr>
          <w:t>12</w:t>
        </w:r>
        <w:r>
          <w:rPr>
            <w:noProof/>
            <w:webHidden/>
          </w:rPr>
          <w:fldChar w:fldCharType="end"/>
        </w:r>
      </w:hyperlink>
    </w:p>
    <w:p w14:paraId="61EDEAA6" w14:textId="48A0325A"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11" w:history="1">
        <w:r w:rsidRPr="00D5057E">
          <w:rPr>
            <w:rStyle w:val="Hyperlink"/>
            <w:rFonts w:cs="Arial"/>
            <w:noProof/>
          </w:rPr>
          <w:t>6.5. Radoon</w:t>
        </w:r>
        <w:r>
          <w:rPr>
            <w:noProof/>
            <w:webHidden/>
          </w:rPr>
          <w:tab/>
        </w:r>
        <w:r>
          <w:rPr>
            <w:noProof/>
            <w:webHidden/>
          </w:rPr>
          <w:fldChar w:fldCharType="begin"/>
        </w:r>
        <w:r>
          <w:rPr>
            <w:noProof/>
            <w:webHidden/>
          </w:rPr>
          <w:instrText xml:space="preserve"> PAGEREF _Toc192857511 \h </w:instrText>
        </w:r>
        <w:r>
          <w:rPr>
            <w:noProof/>
            <w:webHidden/>
          </w:rPr>
        </w:r>
        <w:r>
          <w:rPr>
            <w:noProof/>
            <w:webHidden/>
          </w:rPr>
          <w:fldChar w:fldCharType="separate"/>
        </w:r>
        <w:r>
          <w:rPr>
            <w:noProof/>
            <w:webHidden/>
          </w:rPr>
          <w:t>12</w:t>
        </w:r>
        <w:r>
          <w:rPr>
            <w:noProof/>
            <w:webHidden/>
          </w:rPr>
          <w:fldChar w:fldCharType="end"/>
        </w:r>
      </w:hyperlink>
    </w:p>
    <w:p w14:paraId="7F4FD936" w14:textId="6CF1178F"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12" w:history="1">
        <w:r w:rsidRPr="00D5057E">
          <w:rPr>
            <w:rStyle w:val="Hyperlink"/>
            <w:rFonts w:cs="Arial"/>
            <w:noProof/>
          </w:rPr>
          <w:t>6.6. Soojussaared</w:t>
        </w:r>
        <w:r>
          <w:rPr>
            <w:noProof/>
            <w:webHidden/>
          </w:rPr>
          <w:tab/>
        </w:r>
        <w:r>
          <w:rPr>
            <w:noProof/>
            <w:webHidden/>
          </w:rPr>
          <w:fldChar w:fldCharType="begin"/>
        </w:r>
        <w:r>
          <w:rPr>
            <w:noProof/>
            <w:webHidden/>
          </w:rPr>
          <w:instrText xml:space="preserve"> PAGEREF _Toc192857512 \h </w:instrText>
        </w:r>
        <w:r>
          <w:rPr>
            <w:noProof/>
            <w:webHidden/>
          </w:rPr>
        </w:r>
        <w:r>
          <w:rPr>
            <w:noProof/>
            <w:webHidden/>
          </w:rPr>
          <w:fldChar w:fldCharType="separate"/>
        </w:r>
        <w:r>
          <w:rPr>
            <w:noProof/>
            <w:webHidden/>
          </w:rPr>
          <w:t>13</w:t>
        </w:r>
        <w:r>
          <w:rPr>
            <w:noProof/>
            <w:webHidden/>
          </w:rPr>
          <w:fldChar w:fldCharType="end"/>
        </w:r>
      </w:hyperlink>
    </w:p>
    <w:p w14:paraId="354CF6F0" w14:textId="3E8D14ED" w:rsidR="0039477E" w:rsidRDefault="0039477E">
      <w:pPr>
        <w:pStyle w:val="TOC2"/>
        <w:rPr>
          <w:rFonts w:asciiTheme="minorHAnsi" w:eastAsiaTheme="minorEastAsia" w:hAnsiTheme="minorHAnsi"/>
          <w:noProof/>
          <w:kern w:val="2"/>
          <w:sz w:val="24"/>
          <w:szCs w:val="24"/>
          <w:lang w:eastAsia="et-EE"/>
          <w14:ligatures w14:val="standardContextual"/>
        </w:rPr>
      </w:pPr>
      <w:hyperlink w:anchor="_Toc192857513" w:history="1">
        <w:r w:rsidRPr="00D5057E">
          <w:rPr>
            <w:rStyle w:val="Hyperlink"/>
            <w:noProof/>
          </w:rPr>
          <w:t>6.7. Arheoloogiamälestis</w:t>
        </w:r>
        <w:r>
          <w:rPr>
            <w:noProof/>
            <w:webHidden/>
          </w:rPr>
          <w:tab/>
        </w:r>
        <w:r>
          <w:rPr>
            <w:noProof/>
            <w:webHidden/>
          </w:rPr>
          <w:fldChar w:fldCharType="begin"/>
        </w:r>
        <w:r>
          <w:rPr>
            <w:noProof/>
            <w:webHidden/>
          </w:rPr>
          <w:instrText xml:space="preserve"> PAGEREF _Toc192857513 \h </w:instrText>
        </w:r>
        <w:r>
          <w:rPr>
            <w:noProof/>
            <w:webHidden/>
          </w:rPr>
        </w:r>
        <w:r>
          <w:rPr>
            <w:noProof/>
            <w:webHidden/>
          </w:rPr>
          <w:fldChar w:fldCharType="separate"/>
        </w:r>
        <w:r>
          <w:rPr>
            <w:noProof/>
            <w:webHidden/>
          </w:rPr>
          <w:t>13</w:t>
        </w:r>
        <w:r>
          <w:rPr>
            <w:noProof/>
            <w:webHidden/>
          </w:rPr>
          <w:fldChar w:fldCharType="end"/>
        </w:r>
      </w:hyperlink>
    </w:p>
    <w:p w14:paraId="64AA14A6" w14:textId="679E409A" w:rsidR="0039477E" w:rsidRDefault="0039477E">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2857514" w:history="1">
        <w:r w:rsidRPr="00D5057E">
          <w:rPr>
            <w:rStyle w:val="Hyperlink"/>
            <w:noProof/>
          </w:rPr>
          <w:t>7. KESKKONNALUBADE TAOTLEMISE VÕIMALUS</w:t>
        </w:r>
        <w:r>
          <w:rPr>
            <w:noProof/>
            <w:webHidden/>
          </w:rPr>
          <w:tab/>
        </w:r>
        <w:r>
          <w:rPr>
            <w:noProof/>
            <w:webHidden/>
          </w:rPr>
          <w:fldChar w:fldCharType="begin"/>
        </w:r>
        <w:r>
          <w:rPr>
            <w:noProof/>
            <w:webHidden/>
          </w:rPr>
          <w:instrText xml:space="preserve"> PAGEREF _Toc192857514 \h </w:instrText>
        </w:r>
        <w:r>
          <w:rPr>
            <w:noProof/>
            <w:webHidden/>
          </w:rPr>
        </w:r>
        <w:r>
          <w:rPr>
            <w:noProof/>
            <w:webHidden/>
          </w:rPr>
          <w:fldChar w:fldCharType="separate"/>
        </w:r>
        <w:r>
          <w:rPr>
            <w:noProof/>
            <w:webHidden/>
          </w:rPr>
          <w:t>13</w:t>
        </w:r>
        <w:r>
          <w:rPr>
            <w:noProof/>
            <w:webHidden/>
          </w:rPr>
          <w:fldChar w:fldCharType="end"/>
        </w:r>
      </w:hyperlink>
    </w:p>
    <w:p w14:paraId="6BE71EBC" w14:textId="53C12F22" w:rsidR="0039477E" w:rsidRDefault="0039477E">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2857515" w:history="1">
        <w:r w:rsidRPr="00D5057E">
          <w:rPr>
            <w:rStyle w:val="Hyperlink"/>
            <w:noProof/>
          </w:rPr>
          <w:t>8. DETAILPLANEERINGU ELLUVIIMISEGA KAASNEVAD MÕJUD</w:t>
        </w:r>
        <w:r>
          <w:rPr>
            <w:noProof/>
            <w:webHidden/>
          </w:rPr>
          <w:tab/>
        </w:r>
        <w:r>
          <w:rPr>
            <w:noProof/>
            <w:webHidden/>
          </w:rPr>
          <w:fldChar w:fldCharType="begin"/>
        </w:r>
        <w:r>
          <w:rPr>
            <w:noProof/>
            <w:webHidden/>
          </w:rPr>
          <w:instrText xml:space="preserve"> PAGEREF _Toc192857515 \h </w:instrText>
        </w:r>
        <w:r>
          <w:rPr>
            <w:noProof/>
            <w:webHidden/>
          </w:rPr>
        </w:r>
        <w:r>
          <w:rPr>
            <w:noProof/>
            <w:webHidden/>
          </w:rPr>
          <w:fldChar w:fldCharType="separate"/>
        </w:r>
        <w:r>
          <w:rPr>
            <w:noProof/>
            <w:webHidden/>
          </w:rPr>
          <w:t>13</w:t>
        </w:r>
        <w:r>
          <w:rPr>
            <w:noProof/>
            <w:webHidden/>
          </w:rPr>
          <w:fldChar w:fldCharType="end"/>
        </w:r>
      </w:hyperlink>
    </w:p>
    <w:p w14:paraId="1C930ADC" w14:textId="0BD95C7D" w:rsidR="0039477E" w:rsidRDefault="0039477E">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92857516" w:history="1">
        <w:r w:rsidRPr="00D5057E">
          <w:rPr>
            <w:rStyle w:val="Hyperlink"/>
            <w:noProof/>
          </w:rPr>
          <w:t>9. PLANEERINGU ELLUVIIMISE KAVA</w:t>
        </w:r>
        <w:r>
          <w:rPr>
            <w:noProof/>
            <w:webHidden/>
          </w:rPr>
          <w:tab/>
        </w:r>
        <w:r>
          <w:rPr>
            <w:noProof/>
            <w:webHidden/>
          </w:rPr>
          <w:fldChar w:fldCharType="begin"/>
        </w:r>
        <w:r>
          <w:rPr>
            <w:noProof/>
            <w:webHidden/>
          </w:rPr>
          <w:instrText xml:space="preserve"> PAGEREF _Toc192857516 \h </w:instrText>
        </w:r>
        <w:r>
          <w:rPr>
            <w:noProof/>
            <w:webHidden/>
          </w:rPr>
        </w:r>
        <w:r>
          <w:rPr>
            <w:noProof/>
            <w:webHidden/>
          </w:rPr>
          <w:fldChar w:fldCharType="separate"/>
        </w:r>
        <w:r>
          <w:rPr>
            <w:noProof/>
            <w:webHidden/>
          </w:rPr>
          <w:t>14</w:t>
        </w:r>
        <w:r>
          <w:rPr>
            <w:noProof/>
            <w:webHidden/>
          </w:rPr>
          <w:fldChar w:fldCharType="end"/>
        </w:r>
      </w:hyperlink>
    </w:p>
    <w:p w14:paraId="5FD119B5" w14:textId="50145770" w:rsidR="002454ED" w:rsidRPr="00A2415F" w:rsidRDefault="00A136FC" w:rsidP="00F449D3">
      <w:pPr>
        <w:pStyle w:val="ListParagraph"/>
        <w:tabs>
          <w:tab w:val="right" w:leader="dot" w:pos="10042"/>
        </w:tabs>
        <w:spacing w:before="0" w:after="0"/>
        <w:ind w:left="0"/>
        <w:rPr>
          <w:rFonts w:cs="Arial"/>
        </w:rPr>
      </w:pPr>
      <w:r w:rsidRPr="00A2415F">
        <w:rPr>
          <w:rFonts w:cs="Arial"/>
        </w:rPr>
        <w:fldChar w:fldCharType="end"/>
      </w:r>
    </w:p>
    <w:p w14:paraId="55B186B1" w14:textId="09FE9CB8" w:rsidR="002D0FA0" w:rsidRPr="00A2415F" w:rsidRDefault="002D0FA0" w:rsidP="00B80F35">
      <w:pPr>
        <w:pStyle w:val="ListParagraph"/>
        <w:numPr>
          <w:ilvl w:val="0"/>
          <w:numId w:val="8"/>
        </w:numPr>
        <w:tabs>
          <w:tab w:val="right" w:leader="dot" w:pos="10042"/>
        </w:tabs>
        <w:spacing w:before="0" w:after="0"/>
        <w:rPr>
          <w:rFonts w:cs="Arial"/>
          <w:b/>
        </w:rPr>
      </w:pPr>
      <w:r w:rsidRPr="00A2415F">
        <w:rPr>
          <w:rFonts w:cs="Arial"/>
          <w:b/>
          <w:caps/>
        </w:rPr>
        <w:t>JOONiSED</w:t>
      </w:r>
    </w:p>
    <w:p w14:paraId="25E72A9C" w14:textId="1904984D" w:rsidR="002D0FA0" w:rsidRPr="00A2415F" w:rsidRDefault="002D0FA0" w:rsidP="002D0FA0">
      <w:pPr>
        <w:tabs>
          <w:tab w:val="left" w:pos="1276"/>
          <w:tab w:val="left" w:pos="4395"/>
        </w:tabs>
        <w:spacing w:before="0" w:after="0"/>
        <w:ind w:left="284"/>
        <w:rPr>
          <w:rFonts w:cs="Arial"/>
        </w:rPr>
      </w:pPr>
      <w:r w:rsidRPr="00A2415F">
        <w:rPr>
          <w:rFonts w:cs="Arial"/>
        </w:rPr>
        <w:t>AS-01</w:t>
      </w:r>
      <w:r w:rsidRPr="00A2415F">
        <w:rPr>
          <w:rFonts w:cs="Arial"/>
        </w:rPr>
        <w:tab/>
      </w:r>
      <w:r w:rsidR="00CD1264" w:rsidRPr="00A2415F">
        <w:rPr>
          <w:rFonts w:cs="Arial"/>
        </w:rPr>
        <w:t>Asukoha</w:t>
      </w:r>
      <w:r w:rsidRPr="00A2415F">
        <w:rPr>
          <w:rFonts w:cs="Arial"/>
        </w:rPr>
        <w:t>skeem</w:t>
      </w:r>
      <w:r w:rsidRPr="00A2415F">
        <w:rPr>
          <w:rFonts w:cs="Arial"/>
        </w:rPr>
        <w:tab/>
      </w:r>
      <w:r w:rsidR="00132A7E" w:rsidRPr="00A2415F">
        <w:rPr>
          <w:rFonts w:cs="Arial"/>
        </w:rPr>
        <w:tab/>
      </w:r>
      <w:r w:rsidRPr="00A2415F">
        <w:rPr>
          <w:rFonts w:cs="Arial"/>
        </w:rPr>
        <w:t>M 1:~</w:t>
      </w:r>
    </w:p>
    <w:p w14:paraId="305A6E47" w14:textId="605371B3" w:rsidR="002D0FA0" w:rsidRPr="00A2415F" w:rsidRDefault="002D0FA0" w:rsidP="002D0FA0">
      <w:pPr>
        <w:pStyle w:val="ListParagraph"/>
        <w:tabs>
          <w:tab w:val="left" w:pos="1276"/>
          <w:tab w:val="left" w:pos="4395"/>
        </w:tabs>
        <w:spacing w:before="0" w:after="0"/>
        <w:ind w:left="284"/>
        <w:rPr>
          <w:rFonts w:cs="Arial"/>
        </w:rPr>
      </w:pPr>
      <w:r w:rsidRPr="00A2415F">
        <w:rPr>
          <w:rFonts w:cs="Arial"/>
        </w:rPr>
        <w:t>AS-</w:t>
      </w:r>
      <w:r w:rsidR="004C7807" w:rsidRPr="00A2415F">
        <w:rPr>
          <w:rFonts w:cs="Arial"/>
        </w:rPr>
        <w:t>02</w:t>
      </w:r>
      <w:r w:rsidRPr="00A2415F">
        <w:rPr>
          <w:rFonts w:cs="Arial"/>
        </w:rPr>
        <w:tab/>
      </w:r>
      <w:r w:rsidR="00132A7E" w:rsidRPr="00A2415F">
        <w:rPr>
          <w:rFonts w:cs="Arial"/>
        </w:rPr>
        <w:t>Kontaktvööndi analüüs</w:t>
      </w:r>
      <w:r w:rsidRPr="00A2415F">
        <w:rPr>
          <w:rFonts w:cs="Arial"/>
        </w:rPr>
        <w:tab/>
      </w:r>
      <w:r w:rsidR="00132A7E" w:rsidRPr="00A2415F">
        <w:rPr>
          <w:rFonts w:cs="Arial"/>
        </w:rPr>
        <w:tab/>
      </w:r>
      <w:r w:rsidRPr="00A2415F">
        <w:rPr>
          <w:rFonts w:cs="Arial"/>
        </w:rPr>
        <w:t>M 1:</w:t>
      </w:r>
      <w:r w:rsidR="00132A7E" w:rsidRPr="00A2415F">
        <w:rPr>
          <w:rFonts w:cs="Arial"/>
        </w:rPr>
        <w:t>~</w:t>
      </w:r>
    </w:p>
    <w:p w14:paraId="444FCFCB" w14:textId="7C3DD4EA" w:rsidR="00132A7E" w:rsidRPr="00A2415F" w:rsidRDefault="00132A7E" w:rsidP="00132A7E">
      <w:pPr>
        <w:pStyle w:val="ListParagraph"/>
        <w:tabs>
          <w:tab w:val="left" w:pos="1276"/>
          <w:tab w:val="left" w:pos="4395"/>
        </w:tabs>
        <w:spacing w:before="0" w:after="0"/>
        <w:ind w:left="284"/>
        <w:rPr>
          <w:rFonts w:cs="Arial"/>
        </w:rPr>
      </w:pPr>
      <w:r w:rsidRPr="00A2415F">
        <w:rPr>
          <w:rFonts w:cs="Arial"/>
        </w:rPr>
        <w:t>AS-03</w:t>
      </w:r>
      <w:r w:rsidRPr="00A2415F">
        <w:rPr>
          <w:rFonts w:cs="Arial"/>
        </w:rPr>
        <w:tab/>
        <w:t>Tugiplaan</w:t>
      </w:r>
      <w:r w:rsidRPr="00A2415F">
        <w:rPr>
          <w:rFonts w:cs="Arial"/>
        </w:rPr>
        <w:tab/>
      </w:r>
      <w:r w:rsidRPr="00A2415F">
        <w:rPr>
          <w:rFonts w:cs="Arial"/>
        </w:rPr>
        <w:tab/>
        <w:t>M 1:1000</w:t>
      </w:r>
    </w:p>
    <w:p w14:paraId="44E38985" w14:textId="6B1DFCA2" w:rsidR="00132A7E" w:rsidRPr="00A2415F" w:rsidRDefault="00132A7E" w:rsidP="00132A7E">
      <w:pPr>
        <w:pStyle w:val="ListParagraph"/>
        <w:tabs>
          <w:tab w:val="left" w:pos="1276"/>
          <w:tab w:val="left" w:pos="4395"/>
        </w:tabs>
        <w:spacing w:before="0" w:after="0"/>
        <w:ind w:left="284"/>
        <w:rPr>
          <w:rFonts w:cs="Arial"/>
        </w:rPr>
      </w:pPr>
      <w:r w:rsidRPr="00A2415F">
        <w:rPr>
          <w:rFonts w:cs="Arial"/>
        </w:rPr>
        <w:t>AS-04</w:t>
      </w:r>
      <w:r w:rsidRPr="00A2415F">
        <w:rPr>
          <w:rFonts w:cs="Arial"/>
        </w:rPr>
        <w:tab/>
        <w:t>Põhijoonis</w:t>
      </w:r>
      <w:r w:rsidRPr="00A2415F">
        <w:rPr>
          <w:rFonts w:cs="Arial"/>
        </w:rPr>
        <w:tab/>
      </w:r>
      <w:r w:rsidRPr="00A2415F">
        <w:rPr>
          <w:rFonts w:cs="Arial"/>
        </w:rPr>
        <w:tab/>
        <w:t>M 1:1000</w:t>
      </w:r>
    </w:p>
    <w:p w14:paraId="37476F81" w14:textId="77777777" w:rsidR="002D0FA0" w:rsidRPr="00A2415F" w:rsidRDefault="002D0FA0" w:rsidP="002D0FA0">
      <w:pPr>
        <w:pStyle w:val="ListParagraph"/>
        <w:spacing w:before="0" w:after="0"/>
        <w:ind w:left="0"/>
        <w:rPr>
          <w:rFonts w:cs="Arial"/>
        </w:rPr>
      </w:pPr>
    </w:p>
    <w:p w14:paraId="0C260D7C" w14:textId="77777777" w:rsidR="00A25FBC" w:rsidRPr="00A2415F" w:rsidRDefault="00A25FBC" w:rsidP="00B80F35">
      <w:pPr>
        <w:pStyle w:val="ListParagraph"/>
        <w:numPr>
          <w:ilvl w:val="0"/>
          <w:numId w:val="8"/>
        </w:numPr>
        <w:tabs>
          <w:tab w:val="right" w:leader="dot" w:pos="10042"/>
        </w:tabs>
        <w:spacing w:before="0" w:after="0"/>
        <w:rPr>
          <w:rFonts w:cs="Arial"/>
          <w:b/>
        </w:rPr>
      </w:pPr>
      <w:r w:rsidRPr="00A2415F">
        <w:rPr>
          <w:rFonts w:cs="Arial"/>
          <w:b/>
        </w:rPr>
        <w:t>LISAD</w:t>
      </w:r>
    </w:p>
    <w:p w14:paraId="52E7189D" w14:textId="77777777" w:rsidR="00A25FBC" w:rsidRPr="00A2415F" w:rsidRDefault="00A25FBC" w:rsidP="00A25FBC">
      <w:pPr>
        <w:tabs>
          <w:tab w:val="left" w:pos="284"/>
          <w:tab w:val="right" w:leader="dot" w:pos="10042"/>
        </w:tabs>
        <w:spacing w:before="0" w:after="0"/>
        <w:rPr>
          <w:rFonts w:cs="Arial"/>
        </w:rPr>
      </w:pPr>
      <w:r w:rsidRPr="00A2415F">
        <w:rPr>
          <w:rFonts w:cs="Arial"/>
        </w:rPr>
        <w:t>Teostatud uuringud:</w:t>
      </w:r>
    </w:p>
    <w:p w14:paraId="06A8332E" w14:textId="4896050A" w:rsidR="00A25FBC" w:rsidRPr="00A2415F" w:rsidRDefault="00A25FBC" w:rsidP="00B80F35">
      <w:pPr>
        <w:numPr>
          <w:ilvl w:val="0"/>
          <w:numId w:val="17"/>
        </w:numPr>
        <w:spacing w:before="0" w:after="0"/>
        <w:ind w:left="284" w:right="-73" w:hanging="217"/>
        <w:contextualSpacing/>
        <w:jc w:val="left"/>
        <w:rPr>
          <w:rFonts w:cs="Arial"/>
        </w:rPr>
      </w:pPr>
      <w:proofErr w:type="spellStart"/>
      <w:r w:rsidRPr="00A2415F">
        <w:rPr>
          <w:rFonts w:cs="Arial"/>
        </w:rPr>
        <w:t>topo</w:t>
      </w:r>
      <w:proofErr w:type="spellEnd"/>
      <w:r w:rsidRPr="00A2415F">
        <w:rPr>
          <w:rFonts w:cs="Arial"/>
        </w:rPr>
        <w:t>-geodeetilise alusplaani koostas OÜ</w:t>
      </w:r>
      <w:r w:rsidR="00E55638">
        <w:rPr>
          <w:rFonts w:cs="Arial"/>
        </w:rPr>
        <w:t xml:space="preserve"> </w:t>
      </w:r>
      <w:proofErr w:type="spellStart"/>
      <w:r w:rsidR="00E55638">
        <w:rPr>
          <w:rFonts w:cs="Arial"/>
        </w:rPr>
        <w:t>AderGeo</w:t>
      </w:r>
      <w:proofErr w:type="spellEnd"/>
      <w:r w:rsidRPr="00A2415F">
        <w:rPr>
          <w:rFonts w:cs="Arial"/>
        </w:rPr>
        <w:t xml:space="preserve">, </w:t>
      </w:r>
      <w:r w:rsidR="00E55638">
        <w:rPr>
          <w:rFonts w:cs="Arial"/>
        </w:rPr>
        <w:t>12</w:t>
      </w:r>
      <w:r w:rsidRPr="00A2415F">
        <w:rPr>
          <w:rFonts w:cs="Arial"/>
        </w:rPr>
        <w:t>.</w:t>
      </w:r>
      <w:r w:rsidR="00B745F6" w:rsidRPr="00A2415F">
        <w:rPr>
          <w:rFonts w:cs="Arial"/>
        </w:rPr>
        <w:t>0</w:t>
      </w:r>
      <w:r w:rsidR="00E55638">
        <w:rPr>
          <w:rFonts w:cs="Arial"/>
        </w:rPr>
        <w:t>2</w:t>
      </w:r>
      <w:r w:rsidRPr="00A2415F">
        <w:rPr>
          <w:rFonts w:cs="Arial"/>
        </w:rPr>
        <w:t>.202</w:t>
      </w:r>
      <w:r w:rsidR="00E55638">
        <w:rPr>
          <w:rFonts w:cs="Arial"/>
        </w:rPr>
        <w:t>5</w:t>
      </w:r>
      <w:r w:rsidRPr="00A2415F">
        <w:rPr>
          <w:rFonts w:cs="Arial"/>
        </w:rPr>
        <w:t xml:space="preserve">, töö nr </w:t>
      </w:r>
      <w:r w:rsidR="00E55638">
        <w:rPr>
          <w:rFonts w:cs="Arial"/>
        </w:rPr>
        <w:t>M020225</w:t>
      </w:r>
      <w:r w:rsidR="00B745F6" w:rsidRPr="00A2415F">
        <w:rPr>
          <w:rFonts w:cs="Arial"/>
        </w:rPr>
        <w:t>.</w:t>
      </w:r>
    </w:p>
    <w:p w14:paraId="588F5FE0" w14:textId="77777777" w:rsidR="00A25FBC" w:rsidRPr="00A2415F" w:rsidRDefault="00A25FBC" w:rsidP="00A25FBC">
      <w:pPr>
        <w:tabs>
          <w:tab w:val="left" w:pos="284"/>
        </w:tabs>
        <w:spacing w:before="0" w:after="0"/>
        <w:rPr>
          <w:rFonts w:cs="Arial"/>
          <w:bCs/>
          <w:caps/>
        </w:rPr>
      </w:pPr>
    </w:p>
    <w:p w14:paraId="0EC10D65" w14:textId="4B10F9B5" w:rsidR="00A25FBC" w:rsidRPr="00A2415F" w:rsidRDefault="002D0FA0" w:rsidP="00B80F35">
      <w:pPr>
        <w:pStyle w:val="ListParagraph"/>
        <w:numPr>
          <w:ilvl w:val="0"/>
          <w:numId w:val="8"/>
        </w:numPr>
        <w:tabs>
          <w:tab w:val="left" w:pos="284"/>
        </w:tabs>
        <w:spacing w:before="0" w:after="0"/>
        <w:rPr>
          <w:rFonts w:cs="Arial"/>
          <w:b/>
          <w:caps/>
        </w:rPr>
      </w:pPr>
      <w:r w:rsidRPr="00A2415F">
        <w:rPr>
          <w:rFonts w:eastAsia="Times New Roman" w:cs="Arial"/>
          <w:b/>
          <w:lang w:eastAsia="zh-CN"/>
        </w:rPr>
        <w:t xml:space="preserve">KOOSKÕLASTUSTE </w:t>
      </w:r>
      <w:r w:rsidR="00266D52" w:rsidRPr="00A2415F">
        <w:rPr>
          <w:rFonts w:eastAsia="Times New Roman" w:cs="Arial"/>
          <w:b/>
          <w:lang w:eastAsia="zh-CN"/>
        </w:rPr>
        <w:t>JA KOOSTÖÖ KOKKUVÕTE</w:t>
      </w:r>
    </w:p>
    <w:p w14:paraId="4A8D7BA2" w14:textId="04DBCB2D" w:rsidR="00DE117A" w:rsidRPr="00D474D4" w:rsidRDefault="00A25FBC" w:rsidP="001A7218">
      <w:pPr>
        <w:pStyle w:val="ListParagraph"/>
        <w:numPr>
          <w:ilvl w:val="0"/>
          <w:numId w:val="8"/>
        </w:numPr>
        <w:spacing w:before="0" w:after="0"/>
        <w:rPr>
          <w:rFonts w:cs="Arial"/>
          <w:b/>
          <w:caps/>
        </w:rPr>
      </w:pPr>
      <w:r w:rsidRPr="00D474D4">
        <w:rPr>
          <w:rFonts w:eastAsia="Times New Roman" w:cs="Arial"/>
          <w:b/>
          <w:lang w:eastAsia="zh-CN"/>
        </w:rPr>
        <w:t>MENETLUSDOKUMENDID</w:t>
      </w:r>
      <w:r w:rsidR="00DE117A" w:rsidRPr="00D474D4">
        <w:rPr>
          <w:rFonts w:cs="Arial"/>
        </w:rPr>
        <w:br w:type="page"/>
      </w:r>
    </w:p>
    <w:p w14:paraId="30CCD28A" w14:textId="77777777" w:rsidR="003F1B68" w:rsidRPr="00A2415F" w:rsidRDefault="003F1B68" w:rsidP="00B80F35">
      <w:pPr>
        <w:pStyle w:val="ListParagraph"/>
        <w:numPr>
          <w:ilvl w:val="0"/>
          <w:numId w:val="1"/>
        </w:numPr>
        <w:tabs>
          <w:tab w:val="left" w:pos="284"/>
        </w:tabs>
        <w:spacing w:before="0" w:after="0"/>
        <w:rPr>
          <w:rFonts w:cs="Arial"/>
          <w:b/>
          <w:caps/>
        </w:rPr>
      </w:pPr>
      <w:r w:rsidRPr="00A2415F">
        <w:rPr>
          <w:rFonts w:cs="Arial"/>
          <w:b/>
          <w:caps/>
        </w:rPr>
        <w:lastRenderedPageBreak/>
        <w:t>seletuskiri</w:t>
      </w:r>
    </w:p>
    <w:p w14:paraId="3CB5C60F" w14:textId="77777777" w:rsidR="00813728" w:rsidRPr="00A2415F" w:rsidRDefault="00813728" w:rsidP="00A2415F">
      <w:pPr>
        <w:spacing w:before="0" w:after="0"/>
        <w:rPr>
          <w:rFonts w:cs="Arial"/>
          <w:bCs/>
          <w:caps/>
        </w:rPr>
      </w:pPr>
    </w:p>
    <w:p w14:paraId="247C03B2" w14:textId="7BA0F836" w:rsidR="003B09FB" w:rsidRPr="00A2415F" w:rsidRDefault="00A25FBC" w:rsidP="00A2415F">
      <w:pPr>
        <w:pStyle w:val="Heading1"/>
        <w:ind w:left="244" w:hanging="244"/>
      </w:pPr>
      <w:bookmarkStart w:id="0" w:name="_Toc192857476"/>
      <w:r w:rsidRPr="00A2415F">
        <w:t>KOOSTAMISEL ARVESTAMISELE KUULUVAD PLANEERINGUD, ÕIGUSAKTID JA MUUD ALUSMATERJALID</w:t>
      </w:r>
      <w:bookmarkEnd w:id="0"/>
    </w:p>
    <w:p w14:paraId="44A679C3" w14:textId="77777777" w:rsidR="004412F9" w:rsidRPr="00A2415F" w:rsidRDefault="004412F9" w:rsidP="00A2415F">
      <w:pPr>
        <w:suppressAutoHyphens/>
        <w:spacing w:before="0" w:after="0"/>
        <w:rPr>
          <w:rFonts w:eastAsia="Times New Roman" w:cs="Arial"/>
          <w:lang w:eastAsia="ar-SA"/>
        </w:rPr>
      </w:pPr>
    </w:p>
    <w:p w14:paraId="081AA9C2"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Rae</w:t>
      </w:r>
      <w:r w:rsidRPr="00EE029E">
        <w:rPr>
          <w:rFonts w:cs="Arial"/>
          <w:spacing w:val="-26"/>
        </w:rPr>
        <w:t xml:space="preserve"> </w:t>
      </w:r>
      <w:r w:rsidRPr="0086041D">
        <w:rPr>
          <w:rFonts w:cs="Arial"/>
        </w:rPr>
        <w:t>Vallavolikogu</w:t>
      </w:r>
      <w:r w:rsidRPr="00EE029E">
        <w:rPr>
          <w:rFonts w:cs="Arial"/>
          <w:spacing w:val="-26"/>
        </w:rPr>
        <w:t xml:space="preserve"> </w:t>
      </w:r>
      <w:r w:rsidRPr="0086041D">
        <w:rPr>
          <w:rFonts w:cs="Arial"/>
        </w:rPr>
        <w:t>15.10.2024</w:t>
      </w:r>
      <w:r w:rsidRPr="00EE029E">
        <w:rPr>
          <w:rFonts w:cs="Arial"/>
          <w:spacing w:val="-26"/>
        </w:rPr>
        <w:t xml:space="preserve"> </w:t>
      </w:r>
      <w:r w:rsidRPr="0086041D">
        <w:rPr>
          <w:rFonts w:cs="Arial"/>
        </w:rPr>
        <w:t>otsusega</w:t>
      </w:r>
      <w:r w:rsidRPr="00EE029E">
        <w:rPr>
          <w:rFonts w:cs="Arial"/>
          <w:spacing w:val="-26"/>
        </w:rPr>
        <w:t xml:space="preserve"> </w:t>
      </w:r>
      <w:r w:rsidRPr="0086041D">
        <w:rPr>
          <w:rFonts w:cs="Arial"/>
        </w:rPr>
        <w:t>nr</w:t>
      </w:r>
      <w:r w:rsidRPr="00EE029E">
        <w:rPr>
          <w:rFonts w:cs="Arial"/>
          <w:spacing w:val="-26"/>
        </w:rPr>
        <w:t xml:space="preserve"> </w:t>
      </w:r>
      <w:r w:rsidRPr="0086041D">
        <w:rPr>
          <w:rFonts w:cs="Arial"/>
        </w:rPr>
        <w:t>134</w:t>
      </w:r>
      <w:r w:rsidRPr="00EE029E">
        <w:rPr>
          <w:rFonts w:cs="Arial"/>
          <w:spacing w:val="-26"/>
        </w:rPr>
        <w:t xml:space="preserve"> </w:t>
      </w:r>
      <w:r w:rsidRPr="0086041D">
        <w:rPr>
          <w:rFonts w:cs="Arial"/>
        </w:rPr>
        <w:t>kehtestatud</w:t>
      </w:r>
      <w:r w:rsidRPr="00EE029E">
        <w:rPr>
          <w:rFonts w:cs="Arial"/>
          <w:spacing w:val="-26"/>
        </w:rPr>
        <w:t xml:space="preserve"> </w:t>
      </w:r>
      <w:r w:rsidRPr="0086041D">
        <w:rPr>
          <w:rFonts w:cs="Arial"/>
        </w:rPr>
        <w:t>Rae</w:t>
      </w:r>
      <w:r w:rsidRPr="00EE029E">
        <w:rPr>
          <w:rFonts w:cs="Arial"/>
          <w:spacing w:val="-26"/>
        </w:rPr>
        <w:t xml:space="preserve"> </w:t>
      </w:r>
      <w:r w:rsidRPr="0086041D">
        <w:rPr>
          <w:rFonts w:cs="Arial"/>
        </w:rPr>
        <w:t>valla</w:t>
      </w:r>
      <w:r w:rsidRPr="00EE029E">
        <w:rPr>
          <w:rFonts w:cs="Arial"/>
          <w:spacing w:val="-26"/>
        </w:rPr>
        <w:t xml:space="preserve"> </w:t>
      </w:r>
      <w:r w:rsidRPr="0086041D">
        <w:rPr>
          <w:rFonts w:cs="Arial"/>
        </w:rPr>
        <w:t>põhjapiirkonna</w:t>
      </w:r>
      <w:r w:rsidRPr="00EE029E">
        <w:rPr>
          <w:rFonts w:cs="Arial"/>
          <w:spacing w:val="-26"/>
        </w:rPr>
        <w:t xml:space="preserve"> </w:t>
      </w:r>
      <w:r w:rsidRPr="0086041D">
        <w:rPr>
          <w:rFonts w:cs="Arial"/>
        </w:rPr>
        <w:t>üldplaneering;</w:t>
      </w:r>
    </w:p>
    <w:p w14:paraId="01EF294F"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Planeerimisseadus;</w:t>
      </w:r>
    </w:p>
    <w:p w14:paraId="4F106728"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Ehitusseadustik;</w:t>
      </w:r>
    </w:p>
    <w:p w14:paraId="435250DC"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Tee projekteerimise normid (majandus- ja taristuministri 05.08.2015 määrus nr 106);</w:t>
      </w:r>
    </w:p>
    <w:p w14:paraId="47F4E4E8"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Välisõhus leviva müra piiramise eesmärgil planeeringu koostamise kohta esitatavad nõuded (keskkonnaministri 03.10.2016 määrus nr 32);</w:t>
      </w:r>
    </w:p>
    <w:p w14:paraId="18FE8215"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Planeeringu vormistamisele ja ülesehitusele esitatavad nõuded (riigihalduse ministri 17.10.2019 määrus nr 50);</w:t>
      </w:r>
    </w:p>
    <w:p w14:paraId="76D12562"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Rae valla arengukava muutmine ja vastuvõtmine (Rae Vallavolikogu 17.11.2020 määrus nr 61);</w:t>
      </w:r>
    </w:p>
    <w:p w14:paraId="509424ED"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Rae valla ühisveevärgi ja -kanalisatsiooni ning sademevee ärajuhtimise arendamise kava aastateks 2024 – 2035;</w:t>
      </w:r>
    </w:p>
    <w:p w14:paraId="5E59698B"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Digitaalselt teostatavate geodeetiliste alusplaanide, projektide, teostusjooniste ja detailplaneeringute esitamise kord (Rae Vallavalitsuse 15.02.2011 määrus nr 13);</w:t>
      </w:r>
    </w:p>
    <w:p w14:paraId="2732E458"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Detailplaneeringute koostamise ning vormistamise juhend (Rae Vallavalitsuse 15.02.2011 määrus nr 14);</w:t>
      </w:r>
    </w:p>
    <w:p w14:paraId="666EDE8E"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Haljastuse hindamise metoodika ning avaliku ala haljastuse nõuded (Rae Vallavalitsuse 30.08.2022 määrus nr 18);</w:t>
      </w:r>
    </w:p>
    <w:p w14:paraId="465CDE94"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Haljastusnõuded</w:t>
      </w:r>
      <w:r w:rsidRPr="00EE029E">
        <w:rPr>
          <w:rFonts w:cs="Arial"/>
          <w:spacing w:val="-6"/>
        </w:rPr>
        <w:t xml:space="preserve"> </w:t>
      </w:r>
      <w:r w:rsidRPr="0086041D">
        <w:rPr>
          <w:rFonts w:cs="Arial"/>
        </w:rPr>
        <w:t>projekteerimisel</w:t>
      </w:r>
      <w:r w:rsidRPr="00EE029E">
        <w:rPr>
          <w:rFonts w:cs="Arial"/>
          <w:spacing w:val="-6"/>
        </w:rPr>
        <w:t xml:space="preserve"> </w:t>
      </w:r>
      <w:r w:rsidRPr="0086041D">
        <w:rPr>
          <w:rFonts w:cs="Arial"/>
        </w:rPr>
        <w:t>ja</w:t>
      </w:r>
      <w:r w:rsidRPr="00EE029E">
        <w:rPr>
          <w:rFonts w:cs="Arial"/>
          <w:spacing w:val="-6"/>
        </w:rPr>
        <w:t xml:space="preserve"> </w:t>
      </w:r>
      <w:r w:rsidRPr="0086041D">
        <w:rPr>
          <w:rFonts w:cs="Arial"/>
        </w:rPr>
        <w:t>ehitamisel</w:t>
      </w:r>
      <w:r w:rsidRPr="00EE029E">
        <w:rPr>
          <w:rFonts w:cs="Arial"/>
          <w:spacing w:val="-6"/>
        </w:rPr>
        <w:t xml:space="preserve"> </w:t>
      </w:r>
      <w:r w:rsidRPr="0086041D">
        <w:rPr>
          <w:rFonts w:cs="Arial"/>
        </w:rPr>
        <w:t>Rae</w:t>
      </w:r>
      <w:r w:rsidRPr="00EE029E">
        <w:rPr>
          <w:rFonts w:cs="Arial"/>
          <w:spacing w:val="-6"/>
        </w:rPr>
        <w:t xml:space="preserve"> </w:t>
      </w:r>
      <w:r w:rsidRPr="0086041D">
        <w:rPr>
          <w:rFonts w:cs="Arial"/>
        </w:rPr>
        <w:t>vallas</w:t>
      </w:r>
      <w:r w:rsidRPr="00EE029E">
        <w:rPr>
          <w:rFonts w:cs="Arial"/>
          <w:spacing w:val="-6"/>
        </w:rPr>
        <w:t xml:space="preserve"> </w:t>
      </w:r>
      <w:r w:rsidRPr="0086041D">
        <w:rPr>
          <w:rFonts w:cs="Arial"/>
        </w:rPr>
        <w:t>(Rae</w:t>
      </w:r>
      <w:r w:rsidRPr="00EE029E">
        <w:rPr>
          <w:rFonts w:cs="Arial"/>
          <w:spacing w:val="-6"/>
        </w:rPr>
        <w:t xml:space="preserve"> </w:t>
      </w:r>
      <w:r w:rsidRPr="0086041D">
        <w:rPr>
          <w:rFonts w:cs="Arial"/>
        </w:rPr>
        <w:t>Vallavolikogu</w:t>
      </w:r>
      <w:r w:rsidRPr="00EE029E">
        <w:rPr>
          <w:rFonts w:cs="Arial"/>
          <w:spacing w:val="-6"/>
        </w:rPr>
        <w:t xml:space="preserve"> </w:t>
      </w:r>
      <w:r w:rsidRPr="0086041D">
        <w:rPr>
          <w:rFonts w:cs="Arial"/>
        </w:rPr>
        <w:t>18.10.2022</w:t>
      </w:r>
      <w:r w:rsidRPr="00EE029E">
        <w:rPr>
          <w:rFonts w:cs="Arial"/>
          <w:spacing w:val="-6"/>
        </w:rPr>
        <w:t xml:space="preserve"> </w:t>
      </w:r>
      <w:r w:rsidRPr="0086041D">
        <w:rPr>
          <w:rFonts w:cs="Arial"/>
        </w:rPr>
        <w:t>määrus nr 11);</w:t>
      </w:r>
    </w:p>
    <w:p w14:paraId="73D3AA4E"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Rae valla rajatiste väljaehitamise ja väljaehitamisega seotud kulude kandmise kokkuleppimise kord (Rae Vallavalitsuse 25.10.2022 määrus nr 23);</w:t>
      </w:r>
    </w:p>
    <w:p w14:paraId="1A396AAC"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Rae valla arengukava muutmine ja vastuvõtmine (Rae Vallavolikogu 20.09.2016 määrus nr 58);</w:t>
      </w:r>
    </w:p>
    <w:p w14:paraId="27BE1789"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Eesti standard EVS 843:2016 „Linnatänavad”;</w:t>
      </w:r>
    </w:p>
    <w:p w14:paraId="4299AE73"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siseministri 30. märts 2017. a määrus nr 17 „Ehitisele esitatavad tuleohutusnõuded”;</w:t>
      </w:r>
    </w:p>
    <w:p w14:paraId="1CC636CA"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siseministri 18. veebruari 2021. a määrus nr 10 „Veevõtukoha rajamise, katsetamise, kasutamise, korrashoiu, tähistamise ja teabevahetuse nõuded, tingimused ning kord”;</w:t>
      </w:r>
    </w:p>
    <w:p w14:paraId="7B30A205"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katastriüksuse plaan;</w:t>
      </w:r>
    </w:p>
    <w:p w14:paraId="13C49454" w14:textId="77777777" w:rsidR="0086041D" w:rsidRPr="0086041D" w:rsidRDefault="0086041D" w:rsidP="00EE029E">
      <w:pPr>
        <w:numPr>
          <w:ilvl w:val="0"/>
          <w:numId w:val="20"/>
        </w:numPr>
        <w:tabs>
          <w:tab w:val="clear" w:pos="720"/>
        </w:tabs>
        <w:spacing w:before="0" w:after="0"/>
        <w:ind w:left="284" w:hanging="207"/>
        <w:rPr>
          <w:rFonts w:cs="Arial"/>
        </w:rPr>
      </w:pPr>
      <w:r w:rsidRPr="0086041D">
        <w:rPr>
          <w:rFonts w:cs="Arial"/>
        </w:rPr>
        <w:t>muud kehtivad õigusaktid ja projekteerimisnormid.</w:t>
      </w:r>
    </w:p>
    <w:p w14:paraId="6163A939" w14:textId="77777777" w:rsidR="004412F9" w:rsidRPr="00A2415F" w:rsidRDefault="004412F9" w:rsidP="00A2415F">
      <w:pPr>
        <w:spacing w:before="0" w:after="0"/>
        <w:rPr>
          <w:rFonts w:cs="Arial"/>
        </w:rPr>
      </w:pPr>
    </w:p>
    <w:p w14:paraId="475FDE4D" w14:textId="77777777" w:rsidR="00813728" w:rsidRPr="00A2415F" w:rsidRDefault="00813728" w:rsidP="00A2415F">
      <w:pPr>
        <w:spacing w:before="0" w:after="0"/>
        <w:rPr>
          <w:rFonts w:cs="Arial"/>
        </w:rPr>
      </w:pPr>
    </w:p>
    <w:p w14:paraId="50B3A301" w14:textId="3C3F2F6F" w:rsidR="0058076E" w:rsidRPr="00A2415F" w:rsidRDefault="008E2468" w:rsidP="00A2415F">
      <w:pPr>
        <w:pStyle w:val="Heading1"/>
        <w:ind w:left="244" w:hanging="244"/>
      </w:pPr>
      <w:bookmarkStart w:id="1" w:name="_Toc497647794"/>
      <w:bookmarkStart w:id="2" w:name="_Toc192857477"/>
      <w:r w:rsidRPr="00A2415F">
        <w:t>PLANEERINGUALA LÄHIÜMBRUSE EHITUSLIKE JA FUNKTSIONAALSETE SEOSTE NING KESKKONNATINGIMUSTE ANALÜÜS NING PLANEERINGU EESMÄRK</w:t>
      </w:r>
      <w:bookmarkEnd w:id="1"/>
      <w:bookmarkEnd w:id="2"/>
    </w:p>
    <w:p w14:paraId="5B577AB8" w14:textId="77777777" w:rsidR="00AC1932" w:rsidRPr="00A2415F" w:rsidRDefault="00AC1932" w:rsidP="00A2415F">
      <w:pPr>
        <w:spacing w:before="0" w:after="0"/>
      </w:pPr>
    </w:p>
    <w:p w14:paraId="1B3809C2" w14:textId="573EBDFC" w:rsidR="00A53390" w:rsidRPr="00A2415F" w:rsidRDefault="00A53390" w:rsidP="00A2415F">
      <w:pPr>
        <w:pStyle w:val="Heading2"/>
      </w:pPr>
      <w:bookmarkStart w:id="3" w:name="_Toc192857478"/>
      <w:r w:rsidRPr="00A2415F">
        <w:t>Planeeringu eesmärk</w:t>
      </w:r>
      <w:bookmarkEnd w:id="3"/>
    </w:p>
    <w:p w14:paraId="3E3628C1" w14:textId="21388D04" w:rsidR="00A53390" w:rsidRPr="00A2415F" w:rsidRDefault="00A53390" w:rsidP="00A2415F">
      <w:pPr>
        <w:spacing w:before="0" w:after="0"/>
        <w:rPr>
          <w:rFonts w:cs="Arial"/>
        </w:rPr>
      </w:pPr>
      <w:r w:rsidRPr="00A2415F">
        <w:rPr>
          <w:rFonts w:cs="Arial"/>
        </w:rPr>
        <w:t xml:space="preserve">Detailplaneeringu koostamise eesmärgiks on olemasolev </w:t>
      </w:r>
      <w:r w:rsidR="004A1632">
        <w:rPr>
          <w:rFonts w:cs="Arial"/>
        </w:rPr>
        <w:t>elamumaa</w:t>
      </w:r>
      <w:r w:rsidR="006D2C21" w:rsidRPr="00A2415F">
        <w:rPr>
          <w:rFonts w:cs="Arial"/>
        </w:rPr>
        <w:t xml:space="preserve"> </w:t>
      </w:r>
      <w:r w:rsidRPr="00A2415F">
        <w:rPr>
          <w:rFonts w:cs="Arial"/>
        </w:rPr>
        <w:t>sihtotstarbe</w:t>
      </w:r>
      <w:r w:rsidR="00B46292">
        <w:rPr>
          <w:rFonts w:cs="Arial"/>
        </w:rPr>
        <w:t xml:space="preserve">ga kinnistu jagada kaheks ärimaa ja üheks transpordimaa sihtotstarbega krundiks. Määrata kruntidele </w:t>
      </w:r>
      <w:r w:rsidRPr="00A2415F">
        <w:rPr>
          <w:rFonts w:cs="Arial"/>
        </w:rPr>
        <w:t xml:space="preserve">ehitus- ja hoonestustingimused, juurdepääsud, tehnovõrgud ja haljastus. Planeeringuala suurus on ligikaudu </w:t>
      </w:r>
      <w:r w:rsidR="00C36A56" w:rsidRPr="00A2415F">
        <w:rPr>
          <w:rFonts w:cs="Arial"/>
        </w:rPr>
        <w:t>1</w:t>
      </w:r>
      <w:r w:rsidRPr="00A2415F">
        <w:rPr>
          <w:rFonts w:cs="Arial"/>
        </w:rPr>
        <w:t>,</w:t>
      </w:r>
      <w:r w:rsidR="00A660F3">
        <w:rPr>
          <w:rFonts w:cs="Arial"/>
        </w:rPr>
        <w:t>4</w:t>
      </w:r>
      <w:r w:rsidRPr="00A2415F">
        <w:rPr>
          <w:rFonts w:cs="Arial"/>
        </w:rPr>
        <w:t xml:space="preserve"> ha</w:t>
      </w:r>
      <w:r w:rsidR="002454ED" w:rsidRPr="00A2415F">
        <w:rPr>
          <w:rFonts w:cs="Arial"/>
        </w:rPr>
        <w:t>.</w:t>
      </w:r>
    </w:p>
    <w:p w14:paraId="48708D48" w14:textId="77777777" w:rsidR="00A53390" w:rsidRPr="00A2415F" w:rsidRDefault="00A53390" w:rsidP="00A2415F">
      <w:pPr>
        <w:spacing w:before="0" w:after="0"/>
        <w:rPr>
          <w:rFonts w:cs="Arial"/>
        </w:rPr>
      </w:pPr>
      <w:r w:rsidRPr="00A2415F">
        <w:rPr>
          <w:rFonts w:cs="Arial"/>
        </w:rPr>
        <w:t>Planeeringu lahenduse koostamisel on arvestatud maaomanike soovidega, naaberaladel kehtestatud ja menetluses olevate detailplaneeringutega ning lähiümbruses paikneva ja planeeritud hoonestusega.</w:t>
      </w:r>
    </w:p>
    <w:p w14:paraId="0E14A0FC" w14:textId="77777777" w:rsidR="00A53390" w:rsidRPr="00A2415F" w:rsidRDefault="00A53390" w:rsidP="00A2415F">
      <w:pPr>
        <w:spacing w:before="0" w:after="0"/>
        <w:rPr>
          <w:rFonts w:cs="Arial"/>
        </w:rPr>
      </w:pPr>
    </w:p>
    <w:p w14:paraId="7A24115C" w14:textId="2C66BD5C" w:rsidR="00A53390" w:rsidRPr="00A2415F" w:rsidRDefault="00A53390" w:rsidP="00A2415F">
      <w:pPr>
        <w:pStyle w:val="Heading2"/>
        <w:rPr>
          <w:rFonts w:cs="Arial"/>
          <w:szCs w:val="22"/>
        </w:rPr>
      </w:pPr>
      <w:bookmarkStart w:id="4" w:name="_Toc192857479"/>
      <w:r w:rsidRPr="00A2415F">
        <w:rPr>
          <w:rFonts w:cs="Arial"/>
          <w:szCs w:val="22"/>
        </w:rPr>
        <w:t>Planeeritava maa-ala kontaktvööndi funktsionaalsed seosed</w:t>
      </w:r>
      <w:bookmarkEnd w:id="4"/>
    </w:p>
    <w:p w14:paraId="53A17020" w14:textId="71A4E27A" w:rsidR="00917AB9" w:rsidRPr="00A2415F" w:rsidRDefault="00917AB9" w:rsidP="00A2415F">
      <w:pPr>
        <w:pStyle w:val="WW-Default"/>
        <w:jc w:val="both"/>
        <w:rPr>
          <w:sz w:val="22"/>
          <w:szCs w:val="22"/>
          <w:lang w:val="et-EE"/>
        </w:rPr>
      </w:pPr>
      <w:r w:rsidRPr="00A2415F">
        <w:rPr>
          <w:sz w:val="22"/>
          <w:szCs w:val="22"/>
          <w:lang w:val="et-EE"/>
        </w:rPr>
        <w:t xml:space="preserve">Planeeritav maa-ala paikneb Rae vallas </w:t>
      </w:r>
      <w:r w:rsidR="00AD3B1F">
        <w:rPr>
          <w:sz w:val="22"/>
          <w:szCs w:val="22"/>
          <w:lang w:val="et-EE"/>
        </w:rPr>
        <w:t>Peetri alevikus</w:t>
      </w:r>
      <w:r w:rsidRPr="00A2415F">
        <w:rPr>
          <w:sz w:val="22"/>
          <w:szCs w:val="22"/>
          <w:lang w:val="et-EE"/>
        </w:rPr>
        <w:t xml:space="preserve">. </w:t>
      </w:r>
      <w:r w:rsidR="00627C04">
        <w:rPr>
          <w:sz w:val="22"/>
          <w:szCs w:val="22"/>
          <w:lang w:val="et-EE"/>
        </w:rPr>
        <w:t>Peetri alevik</w:t>
      </w:r>
      <w:r w:rsidRPr="00A2415F">
        <w:rPr>
          <w:sz w:val="22"/>
          <w:szCs w:val="22"/>
          <w:lang w:val="et-EE"/>
        </w:rPr>
        <w:t xml:space="preserve"> jääb Rae valla </w:t>
      </w:r>
      <w:r w:rsidR="00D85389">
        <w:rPr>
          <w:sz w:val="22"/>
          <w:szCs w:val="22"/>
          <w:lang w:val="et-EE"/>
        </w:rPr>
        <w:t>põhja</w:t>
      </w:r>
      <w:r w:rsidRPr="00A2415F">
        <w:rPr>
          <w:sz w:val="22"/>
          <w:szCs w:val="22"/>
          <w:lang w:val="et-EE"/>
        </w:rPr>
        <w:t xml:space="preserve">ossa ja planeeritav ala </w:t>
      </w:r>
      <w:r w:rsidR="005350BA">
        <w:rPr>
          <w:sz w:val="22"/>
          <w:szCs w:val="22"/>
          <w:lang w:val="et-EE"/>
        </w:rPr>
        <w:t>Peetri</w:t>
      </w:r>
      <w:r w:rsidRPr="00A2415F">
        <w:rPr>
          <w:sz w:val="22"/>
          <w:szCs w:val="22"/>
          <w:lang w:val="et-EE"/>
        </w:rPr>
        <w:t xml:space="preserve"> küla </w:t>
      </w:r>
      <w:r w:rsidR="005350BA">
        <w:rPr>
          <w:sz w:val="22"/>
          <w:szCs w:val="22"/>
          <w:lang w:val="et-EE"/>
        </w:rPr>
        <w:t>kaguossa</w:t>
      </w:r>
      <w:r w:rsidRPr="00A2415F">
        <w:rPr>
          <w:sz w:val="22"/>
          <w:szCs w:val="22"/>
          <w:lang w:val="et-EE"/>
        </w:rPr>
        <w:t xml:space="preserve">. Planeeritav ala on Jüri alevikust ca </w:t>
      </w:r>
      <w:r w:rsidR="00390ABC" w:rsidRPr="00A2415F">
        <w:rPr>
          <w:sz w:val="22"/>
          <w:szCs w:val="22"/>
          <w:lang w:val="et-EE"/>
        </w:rPr>
        <w:t>700</w:t>
      </w:r>
      <w:r w:rsidRPr="00A2415F">
        <w:rPr>
          <w:sz w:val="22"/>
          <w:szCs w:val="22"/>
          <w:lang w:val="et-EE"/>
        </w:rPr>
        <w:t xml:space="preserve"> m kaugusele.</w:t>
      </w:r>
    </w:p>
    <w:p w14:paraId="73575CE1" w14:textId="6DBF71F9" w:rsidR="00917AB9" w:rsidRPr="00A2415F" w:rsidRDefault="00917AB9" w:rsidP="00A2415F">
      <w:pPr>
        <w:pStyle w:val="WW-Default"/>
        <w:jc w:val="both"/>
        <w:rPr>
          <w:sz w:val="22"/>
          <w:szCs w:val="22"/>
          <w:lang w:val="et-EE"/>
        </w:rPr>
      </w:pPr>
      <w:r w:rsidRPr="00A2415F">
        <w:rPr>
          <w:sz w:val="22"/>
          <w:szCs w:val="22"/>
          <w:lang w:val="et-EE"/>
        </w:rPr>
        <w:t>Planeeritav ala piirneb põhjas</w:t>
      </w:r>
      <w:r w:rsidR="00216E16" w:rsidRPr="00A2415F">
        <w:rPr>
          <w:sz w:val="22"/>
          <w:szCs w:val="22"/>
          <w:lang w:val="et-EE"/>
        </w:rPr>
        <w:t>t</w:t>
      </w:r>
      <w:r w:rsidRPr="00A2415F">
        <w:rPr>
          <w:sz w:val="22"/>
          <w:szCs w:val="22"/>
          <w:lang w:val="et-EE"/>
        </w:rPr>
        <w:t xml:space="preserve"> katastriüksus</w:t>
      </w:r>
      <w:r w:rsidR="00216E16" w:rsidRPr="00A2415F">
        <w:rPr>
          <w:sz w:val="22"/>
          <w:szCs w:val="22"/>
          <w:lang w:val="et-EE"/>
        </w:rPr>
        <w:t>ega</w:t>
      </w:r>
      <w:r w:rsidRPr="00A2415F">
        <w:rPr>
          <w:sz w:val="22"/>
          <w:szCs w:val="22"/>
          <w:lang w:val="et-EE"/>
        </w:rPr>
        <w:t xml:space="preserve">, mille sihtotstarve on </w:t>
      </w:r>
      <w:r w:rsidR="0064580E">
        <w:rPr>
          <w:sz w:val="22"/>
          <w:szCs w:val="22"/>
          <w:lang w:val="et-EE"/>
        </w:rPr>
        <w:t>äri- ja tootmismaa</w:t>
      </w:r>
      <w:r w:rsidR="00FF2A12" w:rsidRPr="00A2415F">
        <w:rPr>
          <w:sz w:val="22"/>
          <w:szCs w:val="22"/>
          <w:lang w:val="et-EE"/>
        </w:rPr>
        <w:t xml:space="preserve">, </w:t>
      </w:r>
      <w:r w:rsidR="0064580E">
        <w:rPr>
          <w:sz w:val="22"/>
          <w:szCs w:val="22"/>
          <w:lang w:val="et-EE"/>
        </w:rPr>
        <w:t>elamumaa</w:t>
      </w:r>
      <w:r w:rsidR="00FF2A12" w:rsidRPr="00A2415F">
        <w:rPr>
          <w:sz w:val="22"/>
          <w:szCs w:val="22"/>
          <w:lang w:val="et-EE"/>
        </w:rPr>
        <w:t xml:space="preserve"> </w:t>
      </w:r>
      <w:r w:rsidR="0064580E">
        <w:rPr>
          <w:sz w:val="22"/>
          <w:szCs w:val="22"/>
          <w:lang w:val="et-EE"/>
        </w:rPr>
        <w:t xml:space="preserve">ja </w:t>
      </w:r>
      <w:r w:rsidR="00FF2A12" w:rsidRPr="00A2415F">
        <w:rPr>
          <w:sz w:val="22"/>
          <w:szCs w:val="22"/>
          <w:lang w:val="et-EE"/>
        </w:rPr>
        <w:t xml:space="preserve">transpordimaa sihtotstarbeliste katastriüksustega. </w:t>
      </w:r>
      <w:r w:rsidR="00891AEE" w:rsidRPr="00A2415F">
        <w:rPr>
          <w:sz w:val="22"/>
          <w:szCs w:val="22"/>
          <w:lang w:val="et-EE"/>
        </w:rPr>
        <w:t>Riigi põhimaantee 2</w:t>
      </w:r>
      <w:r w:rsidR="00E51CDA" w:rsidRPr="00ED7FFC">
        <w:rPr>
          <w:lang w:val="fi-FI"/>
        </w:rPr>
        <w:t> </w:t>
      </w:r>
      <w:r w:rsidR="00891AEE" w:rsidRPr="00A2415F">
        <w:rPr>
          <w:sz w:val="22"/>
          <w:szCs w:val="22"/>
          <w:lang w:val="et-EE"/>
        </w:rPr>
        <w:t xml:space="preserve">Tallinn-Tartu-Võru-Luhamaa tee </w:t>
      </w:r>
      <w:r w:rsidR="00971C9D" w:rsidRPr="00A2415F">
        <w:rPr>
          <w:sz w:val="22"/>
          <w:szCs w:val="22"/>
          <w:lang w:val="et-EE"/>
        </w:rPr>
        <w:t xml:space="preserve">asub planeeringuala </w:t>
      </w:r>
      <w:r w:rsidR="00D023DB">
        <w:rPr>
          <w:sz w:val="22"/>
          <w:szCs w:val="22"/>
          <w:lang w:val="et-EE"/>
        </w:rPr>
        <w:t>kirdepiiril</w:t>
      </w:r>
      <w:r w:rsidR="00971C9D" w:rsidRPr="00A2415F">
        <w:rPr>
          <w:sz w:val="22"/>
          <w:szCs w:val="22"/>
          <w:lang w:val="et-EE"/>
        </w:rPr>
        <w:t>.</w:t>
      </w:r>
    </w:p>
    <w:p w14:paraId="79931B19" w14:textId="2BE424DC" w:rsidR="00917AB9" w:rsidRPr="00A2415F" w:rsidRDefault="00917AB9" w:rsidP="00A2415F">
      <w:pPr>
        <w:pStyle w:val="BodyText21"/>
        <w:tabs>
          <w:tab w:val="left" w:pos="11583"/>
        </w:tabs>
        <w:spacing w:after="0"/>
        <w:ind w:left="0"/>
        <w:rPr>
          <w:rFonts w:ascii="Arial" w:hAnsi="Arial" w:cs="Arial"/>
          <w:color w:val="auto"/>
          <w:sz w:val="22"/>
          <w:szCs w:val="22"/>
          <w:lang w:val="et-EE"/>
        </w:rPr>
      </w:pPr>
      <w:r w:rsidRPr="00A2415F">
        <w:rPr>
          <w:rFonts w:ascii="Arial" w:hAnsi="Arial" w:cs="Arial"/>
          <w:color w:val="auto"/>
          <w:sz w:val="22"/>
          <w:szCs w:val="22"/>
          <w:lang w:val="et-EE"/>
        </w:rPr>
        <w:t xml:space="preserve">Piirkonnas kehtestatud ja menetletavate planeeringutega on ette nähtud üldjuhul maantee äärsetel aladel maatulundusmaade jagamine äri- ja tootmismaa sihtotstarbelisteks kruntideks ning maanteest kaugematel aladel on planeeritud ja rajatud ka väikeelamupiirkondi. Käesoleva planeeringu lahendus sobitub hästi juba välja kujunenud </w:t>
      </w:r>
      <w:r w:rsidR="00C558C1">
        <w:rPr>
          <w:rFonts w:ascii="Arial" w:hAnsi="Arial" w:cs="Arial"/>
          <w:color w:val="auto"/>
          <w:sz w:val="22"/>
          <w:szCs w:val="22"/>
          <w:lang w:val="et-EE"/>
        </w:rPr>
        <w:t>äri- ja tootmishoonete piirkonda</w:t>
      </w:r>
      <w:r w:rsidRPr="00A2415F">
        <w:rPr>
          <w:rFonts w:ascii="Arial" w:hAnsi="Arial" w:cs="Arial"/>
          <w:color w:val="auto"/>
          <w:sz w:val="22"/>
          <w:szCs w:val="22"/>
          <w:lang w:val="et-EE"/>
        </w:rPr>
        <w:t>.</w:t>
      </w:r>
    </w:p>
    <w:p w14:paraId="1B837590" w14:textId="6DC44264" w:rsidR="00917AB9" w:rsidRPr="00A2415F" w:rsidRDefault="00917AB9" w:rsidP="00A2415F">
      <w:pPr>
        <w:pStyle w:val="BodyText21"/>
        <w:tabs>
          <w:tab w:val="left" w:pos="11583"/>
        </w:tabs>
        <w:spacing w:after="0"/>
        <w:ind w:left="0"/>
        <w:rPr>
          <w:rFonts w:ascii="Arial" w:hAnsi="Arial" w:cs="Arial"/>
          <w:color w:val="auto"/>
          <w:sz w:val="22"/>
          <w:szCs w:val="22"/>
          <w:lang w:val="et-EE"/>
        </w:rPr>
      </w:pPr>
      <w:r w:rsidRPr="00A2415F">
        <w:rPr>
          <w:rFonts w:ascii="Arial" w:hAnsi="Arial" w:cs="Arial"/>
          <w:color w:val="auto"/>
          <w:sz w:val="22"/>
          <w:szCs w:val="22"/>
          <w:lang w:val="et-EE"/>
        </w:rPr>
        <w:t xml:space="preserve">Lähiala hoonestust iseloomustavad kompaktsed äri- ja tootmishooned, mis on mahtudelt ja gabariitidelt suured, kuid samas polüfunktsionaalseid lahendusi pakkuvad ehitised. Olemasolev ja planeeritav hoonestus käsitletavas piirkonnas on ühe- kuni kolmekorruseline ulatudes kõrgustelt </w:t>
      </w:r>
      <w:r w:rsidRPr="00A2415F">
        <w:rPr>
          <w:rFonts w:ascii="Arial" w:hAnsi="Arial" w:cs="Arial"/>
          <w:color w:val="auto"/>
          <w:sz w:val="22"/>
          <w:szCs w:val="22"/>
          <w:lang w:val="et-EE"/>
        </w:rPr>
        <w:lastRenderedPageBreak/>
        <w:t xml:space="preserve">kuni 16 meetrini. Piirkonnas moodustatud äri- ja tootmismaade kruntide täisehitusprotsent jääb 40 – 50% juurde. Ehitusõiguste määramisel on lubatud maapealne hoonestusala valitud nii, et oleks võimalik maksimaalselt krundile antud ehitusõigust kasutada ning jäetud vabadus hoone paiknemise planeerimisel. </w:t>
      </w:r>
      <w:r w:rsidR="001448FB" w:rsidRPr="00A2415F">
        <w:rPr>
          <w:rFonts w:ascii="Arial" w:hAnsi="Arial" w:cs="Arial"/>
          <w:color w:val="auto"/>
          <w:sz w:val="22"/>
          <w:szCs w:val="22"/>
          <w:lang w:val="et-EE"/>
        </w:rPr>
        <w:t xml:space="preserve">Põhimaantee ääres </w:t>
      </w:r>
      <w:r w:rsidR="002F2EF6" w:rsidRPr="00A2415F">
        <w:rPr>
          <w:rFonts w:ascii="Arial" w:hAnsi="Arial" w:cs="Arial"/>
          <w:color w:val="auto"/>
          <w:sz w:val="22"/>
          <w:szCs w:val="22"/>
          <w:lang w:val="et-EE"/>
        </w:rPr>
        <w:t xml:space="preserve">on </w:t>
      </w:r>
      <w:r w:rsidR="00C51C9C" w:rsidRPr="00A2415F">
        <w:rPr>
          <w:rFonts w:ascii="Arial" w:hAnsi="Arial" w:cs="Arial"/>
          <w:color w:val="auto"/>
          <w:sz w:val="22"/>
          <w:szCs w:val="22"/>
          <w:lang w:val="et-EE"/>
        </w:rPr>
        <w:t xml:space="preserve">hooned </w:t>
      </w:r>
      <w:r w:rsidR="002F2EF6" w:rsidRPr="00A2415F">
        <w:rPr>
          <w:rFonts w:ascii="Arial" w:hAnsi="Arial" w:cs="Arial"/>
          <w:color w:val="auto"/>
          <w:sz w:val="22"/>
          <w:szCs w:val="22"/>
          <w:lang w:val="et-EE"/>
        </w:rPr>
        <w:t xml:space="preserve">rajatud üldiselt </w:t>
      </w:r>
      <w:r w:rsidR="00D32ACB" w:rsidRPr="00A2415F">
        <w:rPr>
          <w:rFonts w:ascii="Arial" w:hAnsi="Arial" w:cs="Arial"/>
          <w:color w:val="auto"/>
          <w:sz w:val="22"/>
          <w:szCs w:val="22"/>
          <w:lang w:val="et-EE"/>
        </w:rPr>
        <w:t>tee kaitsevööndi äärde</w:t>
      </w:r>
      <w:r w:rsidRPr="00A2415F">
        <w:rPr>
          <w:rFonts w:ascii="Arial" w:hAnsi="Arial" w:cs="Arial"/>
          <w:color w:val="auto"/>
          <w:sz w:val="22"/>
          <w:szCs w:val="22"/>
          <w:lang w:val="et-EE"/>
        </w:rPr>
        <w:t>.</w:t>
      </w:r>
    </w:p>
    <w:p w14:paraId="1D41C2F2" w14:textId="77777777" w:rsidR="00917AB9" w:rsidRPr="00A2415F" w:rsidRDefault="00917AB9" w:rsidP="00A2415F">
      <w:pPr>
        <w:pStyle w:val="BodyText21"/>
        <w:tabs>
          <w:tab w:val="left" w:pos="11583"/>
        </w:tabs>
        <w:spacing w:after="0"/>
        <w:ind w:left="0"/>
        <w:rPr>
          <w:rFonts w:ascii="Arial" w:hAnsi="Arial" w:cs="Arial"/>
          <w:color w:val="auto"/>
          <w:sz w:val="22"/>
          <w:szCs w:val="22"/>
          <w:lang w:val="et-EE"/>
        </w:rPr>
      </w:pPr>
      <w:r w:rsidRPr="00A2415F">
        <w:rPr>
          <w:rFonts w:ascii="Arial" w:hAnsi="Arial" w:cs="Arial"/>
          <w:color w:val="auto"/>
          <w:sz w:val="22"/>
          <w:szCs w:val="22"/>
          <w:lang w:val="et-EE"/>
        </w:rPr>
        <w:t xml:space="preserve">Hoonete vaated on küllaltki monotoonsed. Sarnaselt levinud samalaadsetele hoonetele on ka selles piirkonnas valdavalt esindatud mitmest erineva kõrgusega mahust koosnevad hooned, kus bürooplokk moodustab hoone madalama osa. Katusetüübina on piirkonnas esindatud enamasti madala </w:t>
      </w:r>
      <w:proofErr w:type="spellStart"/>
      <w:r w:rsidRPr="00A2415F">
        <w:rPr>
          <w:rFonts w:ascii="Arial" w:hAnsi="Arial" w:cs="Arial"/>
          <w:color w:val="auto"/>
          <w:sz w:val="22"/>
          <w:szCs w:val="22"/>
          <w:lang w:val="et-EE"/>
        </w:rPr>
        <w:t>kaldelised</w:t>
      </w:r>
      <w:proofErr w:type="spellEnd"/>
      <w:r w:rsidRPr="00A2415F">
        <w:rPr>
          <w:rFonts w:ascii="Arial" w:hAnsi="Arial" w:cs="Arial"/>
          <w:color w:val="auto"/>
          <w:sz w:val="22"/>
          <w:szCs w:val="22"/>
          <w:lang w:val="et-EE"/>
        </w:rPr>
        <w:t xml:space="preserve"> ning osaliselt parapetiga piiratud katused. Katusekalded on piirkonnas planeeritud 0 kuni 15 kraadi. Välisviimistluses on levinud pleki, betooni ja klaasi kasutamine.</w:t>
      </w:r>
    </w:p>
    <w:p w14:paraId="7EE08923" w14:textId="77777777" w:rsidR="00917AB9" w:rsidRPr="00A2415F" w:rsidRDefault="00917AB9" w:rsidP="00A2415F">
      <w:pPr>
        <w:pStyle w:val="BodyText21"/>
        <w:tabs>
          <w:tab w:val="left" w:pos="11583"/>
        </w:tabs>
        <w:spacing w:after="0"/>
        <w:ind w:left="0"/>
        <w:rPr>
          <w:rFonts w:ascii="Arial" w:hAnsi="Arial" w:cs="Arial"/>
          <w:color w:val="auto"/>
          <w:sz w:val="22"/>
          <w:szCs w:val="22"/>
          <w:lang w:val="et-EE"/>
        </w:rPr>
      </w:pPr>
      <w:r w:rsidRPr="00A2415F">
        <w:rPr>
          <w:rFonts w:ascii="Arial" w:hAnsi="Arial" w:cs="Arial"/>
          <w:color w:val="auto"/>
          <w:sz w:val="22"/>
          <w:szCs w:val="22"/>
          <w:lang w:val="et-EE"/>
        </w:rPr>
        <w:t>Kuna tegu on endiste põllumaadega ning lähiümbrusesse on kujundatud äri- ja tootmis- ja laohoonete piirkond, siis kõrghaljastuse osakaal on alal väike. Planeeringutega on enamasti ka seatud kohustus kõrghaljastuse istutamiseks, kuid kuna piirkond on alles osaliselt välja kujunenud, siis puudub ka suuremas osas kõrghaljastus või istutatud puud ei ole veel saavutanud oma täiskasvanud kõrgust.</w:t>
      </w:r>
    </w:p>
    <w:p w14:paraId="06FA1202" w14:textId="6F3EF85D" w:rsidR="00917AB9" w:rsidRPr="00A2415F" w:rsidRDefault="00917AB9" w:rsidP="00A2415F">
      <w:pPr>
        <w:spacing w:before="0" w:after="0"/>
        <w:rPr>
          <w:rFonts w:cs="Arial"/>
        </w:rPr>
      </w:pPr>
      <w:r w:rsidRPr="00A2415F">
        <w:rPr>
          <w:rFonts w:cs="Arial"/>
        </w:rPr>
        <w:t>Planeeringualale lähim</w:t>
      </w:r>
      <w:r w:rsidR="0054443B">
        <w:rPr>
          <w:rFonts w:cs="Arial"/>
        </w:rPr>
        <w:t>ad</w:t>
      </w:r>
      <w:r w:rsidRPr="00A2415F">
        <w:rPr>
          <w:rFonts w:cs="Arial"/>
        </w:rPr>
        <w:t xml:space="preserve"> ühistranspordi peatus</w:t>
      </w:r>
      <w:r w:rsidR="0054443B">
        <w:rPr>
          <w:rFonts w:cs="Arial"/>
        </w:rPr>
        <w:t>ed</w:t>
      </w:r>
      <w:r w:rsidRPr="00A2415F">
        <w:rPr>
          <w:rFonts w:cs="Arial"/>
        </w:rPr>
        <w:t xml:space="preserve"> asu</w:t>
      </w:r>
      <w:r w:rsidR="0054443B">
        <w:rPr>
          <w:rFonts w:cs="Arial"/>
        </w:rPr>
        <w:t>vad</w:t>
      </w:r>
      <w:r w:rsidR="00FE5450" w:rsidRPr="00A2415F">
        <w:rPr>
          <w:rFonts w:cs="Arial"/>
        </w:rPr>
        <w:t xml:space="preserve"> kõrvalmaantee </w:t>
      </w:r>
      <w:r w:rsidR="001F1FF9" w:rsidRPr="001F1FF9">
        <w:rPr>
          <w:rFonts w:cs="Arial"/>
        </w:rPr>
        <w:t>11330 Järveküla-Jüri tee</w:t>
      </w:r>
      <w:r w:rsidR="00FE5450" w:rsidRPr="00A2415F">
        <w:rPr>
          <w:rFonts w:cs="Arial"/>
        </w:rPr>
        <w:t xml:space="preserve"> ääres</w:t>
      </w:r>
      <w:r w:rsidRPr="00A2415F">
        <w:rPr>
          <w:rFonts w:cs="Arial"/>
        </w:rPr>
        <w:t xml:space="preserve"> </w:t>
      </w:r>
      <w:r w:rsidR="0054443B">
        <w:rPr>
          <w:rFonts w:cs="Arial"/>
        </w:rPr>
        <w:t>43</w:t>
      </w:r>
      <w:r w:rsidRPr="00A2415F">
        <w:rPr>
          <w:rFonts w:cs="Arial"/>
        </w:rPr>
        <w:t>0</w:t>
      </w:r>
      <w:r w:rsidR="002524C5" w:rsidRPr="00A2415F">
        <w:rPr>
          <w:rFonts w:cs="Arial"/>
        </w:rPr>
        <w:t> </w:t>
      </w:r>
      <w:r w:rsidRPr="00A2415F">
        <w:rPr>
          <w:rFonts w:cs="Arial"/>
        </w:rPr>
        <w:t>meetri kaugusel</w:t>
      </w:r>
      <w:r w:rsidR="0054443B">
        <w:rPr>
          <w:rFonts w:cs="Arial"/>
        </w:rPr>
        <w:t xml:space="preserve"> ja </w:t>
      </w:r>
      <w:r w:rsidR="0054443B" w:rsidRPr="0054443B">
        <w:rPr>
          <w:rFonts w:cs="Arial"/>
        </w:rPr>
        <w:t>2</w:t>
      </w:r>
      <w:r w:rsidR="002524C5" w:rsidRPr="00A2415F">
        <w:rPr>
          <w:rFonts w:cs="Arial"/>
        </w:rPr>
        <w:t> </w:t>
      </w:r>
      <w:r w:rsidR="0054443B" w:rsidRPr="0054443B">
        <w:rPr>
          <w:rFonts w:cs="Arial"/>
        </w:rPr>
        <w:t>Tallinn-Tartu-Võru-Luhamaa tee</w:t>
      </w:r>
      <w:r w:rsidR="0054443B">
        <w:rPr>
          <w:rFonts w:cs="Arial"/>
        </w:rPr>
        <w:t xml:space="preserve"> </w:t>
      </w:r>
      <w:r w:rsidR="00EF1F37">
        <w:rPr>
          <w:rFonts w:cs="Arial"/>
        </w:rPr>
        <w:t xml:space="preserve">ääres </w:t>
      </w:r>
      <w:r w:rsidR="00FE23EE">
        <w:rPr>
          <w:rFonts w:cs="Arial"/>
        </w:rPr>
        <w:t>220</w:t>
      </w:r>
      <w:r w:rsidR="002524C5" w:rsidRPr="00A2415F">
        <w:rPr>
          <w:rFonts w:cs="Arial"/>
        </w:rPr>
        <w:t> </w:t>
      </w:r>
      <w:r w:rsidR="00FE23EE">
        <w:rPr>
          <w:rFonts w:cs="Arial"/>
        </w:rPr>
        <w:t xml:space="preserve">meetri kaugusel. </w:t>
      </w:r>
      <w:r w:rsidR="00FE23EE" w:rsidRPr="00FE23EE">
        <w:rPr>
          <w:rFonts w:cs="Arial"/>
        </w:rPr>
        <w:t xml:space="preserve">Peatustest on võimalik sõita Jüri alevikku, </w:t>
      </w:r>
      <w:r w:rsidR="008D2DCC">
        <w:rPr>
          <w:rFonts w:cs="Arial"/>
        </w:rPr>
        <w:t>Rae külla</w:t>
      </w:r>
      <w:r w:rsidR="00FE23EE" w:rsidRPr="00FE23EE">
        <w:rPr>
          <w:rFonts w:cs="Arial"/>
        </w:rPr>
        <w:t>, Järvekülla</w:t>
      </w:r>
      <w:r w:rsidR="00ED738F">
        <w:rPr>
          <w:rFonts w:cs="Arial"/>
        </w:rPr>
        <w:t xml:space="preserve">, </w:t>
      </w:r>
      <w:r w:rsidR="00FE23EE" w:rsidRPr="00FE23EE">
        <w:rPr>
          <w:rFonts w:cs="Arial"/>
        </w:rPr>
        <w:t>Tallinnasse</w:t>
      </w:r>
      <w:r w:rsidR="00ED738F">
        <w:rPr>
          <w:rFonts w:cs="Arial"/>
        </w:rPr>
        <w:t>, Kosele, Kiili</w:t>
      </w:r>
      <w:r w:rsidR="00E25403">
        <w:rPr>
          <w:rFonts w:cs="Arial"/>
        </w:rPr>
        <w:t>, Arukülla jne.</w:t>
      </w:r>
    </w:p>
    <w:p w14:paraId="429187CE" w14:textId="5E5AAAC8" w:rsidR="00917AB9" w:rsidRDefault="00917AB9" w:rsidP="00A2415F">
      <w:pPr>
        <w:pStyle w:val="BodyText21"/>
        <w:tabs>
          <w:tab w:val="left" w:pos="11583"/>
        </w:tabs>
        <w:spacing w:after="0"/>
        <w:ind w:left="0"/>
        <w:rPr>
          <w:rFonts w:ascii="Arial" w:hAnsi="Arial" w:cs="Arial"/>
          <w:color w:val="auto"/>
          <w:sz w:val="22"/>
          <w:szCs w:val="22"/>
          <w:lang w:val="et-EE" w:eastAsia="en-US"/>
        </w:rPr>
      </w:pPr>
      <w:r w:rsidRPr="00A2415F">
        <w:rPr>
          <w:rFonts w:ascii="Arial" w:hAnsi="Arial" w:cs="Arial"/>
          <w:color w:val="auto"/>
          <w:sz w:val="22"/>
          <w:szCs w:val="22"/>
          <w:lang w:val="et-EE" w:eastAsia="en-US"/>
        </w:rPr>
        <w:t xml:space="preserve">Planeeritavale alale lähimad teenindusasutused (kauplus, postkontor, tankla, pank jne) asuvad </w:t>
      </w:r>
      <w:r w:rsidR="006A7186" w:rsidRPr="00A2415F">
        <w:rPr>
          <w:rFonts w:ascii="Arial" w:hAnsi="Arial" w:cs="Arial"/>
          <w:color w:val="auto"/>
          <w:sz w:val="22"/>
          <w:szCs w:val="22"/>
          <w:lang w:val="et-EE" w:eastAsia="en-US"/>
        </w:rPr>
        <w:t>Peetri alevikus</w:t>
      </w:r>
      <w:r w:rsidR="00D80319" w:rsidRPr="00A2415F">
        <w:rPr>
          <w:rFonts w:ascii="Arial" w:hAnsi="Arial" w:cs="Arial"/>
          <w:color w:val="auto"/>
          <w:sz w:val="22"/>
          <w:szCs w:val="22"/>
          <w:lang w:val="et-EE" w:eastAsia="en-US"/>
        </w:rPr>
        <w:t xml:space="preserve"> ja Tallinna linnas</w:t>
      </w:r>
      <w:r w:rsidRPr="00A2415F">
        <w:rPr>
          <w:rFonts w:ascii="Arial" w:hAnsi="Arial" w:cs="Arial"/>
          <w:color w:val="auto"/>
          <w:sz w:val="22"/>
          <w:szCs w:val="22"/>
          <w:lang w:val="et-EE" w:eastAsia="en-US"/>
        </w:rPr>
        <w:t>, mis jää</w:t>
      </w:r>
      <w:r w:rsidR="00D80319" w:rsidRPr="00A2415F">
        <w:rPr>
          <w:rFonts w:ascii="Arial" w:hAnsi="Arial" w:cs="Arial"/>
          <w:color w:val="auto"/>
          <w:sz w:val="22"/>
          <w:szCs w:val="22"/>
          <w:lang w:val="et-EE" w:eastAsia="en-US"/>
        </w:rPr>
        <w:t>vad</w:t>
      </w:r>
      <w:r w:rsidRPr="00A2415F">
        <w:rPr>
          <w:rFonts w:ascii="Arial" w:hAnsi="Arial" w:cs="Arial"/>
          <w:color w:val="auto"/>
          <w:sz w:val="22"/>
          <w:szCs w:val="22"/>
          <w:lang w:val="et-EE" w:eastAsia="en-US"/>
        </w:rPr>
        <w:t xml:space="preserve"> planeeri</w:t>
      </w:r>
      <w:r w:rsidR="00D80319" w:rsidRPr="00A2415F">
        <w:rPr>
          <w:rFonts w:ascii="Arial" w:hAnsi="Arial" w:cs="Arial"/>
          <w:color w:val="auto"/>
          <w:sz w:val="22"/>
          <w:szCs w:val="22"/>
          <w:lang w:val="et-EE" w:eastAsia="en-US"/>
        </w:rPr>
        <w:t>ngualast</w:t>
      </w:r>
      <w:r w:rsidRPr="00A2415F">
        <w:rPr>
          <w:rFonts w:ascii="Arial" w:hAnsi="Arial" w:cs="Arial"/>
          <w:color w:val="auto"/>
          <w:sz w:val="22"/>
          <w:szCs w:val="22"/>
          <w:lang w:val="et-EE" w:eastAsia="en-US"/>
        </w:rPr>
        <w:t xml:space="preserve"> ~</w:t>
      </w:r>
      <w:r w:rsidR="008E176C">
        <w:rPr>
          <w:rFonts w:ascii="Arial" w:hAnsi="Arial" w:cs="Arial"/>
          <w:color w:val="auto"/>
          <w:sz w:val="22"/>
          <w:szCs w:val="22"/>
          <w:lang w:val="et-EE" w:eastAsia="en-US"/>
        </w:rPr>
        <w:t>5</w:t>
      </w:r>
      <w:r w:rsidRPr="00A2415F">
        <w:rPr>
          <w:rFonts w:ascii="Arial" w:hAnsi="Arial" w:cs="Arial"/>
          <w:color w:val="auto"/>
          <w:sz w:val="22"/>
          <w:szCs w:val="22"/>
          <w:lang w:val="et-EE" w:eastAsia="en-US"/>
        </w:rPr>
        <w:t xml:space="preserve"> km </w:t>
      </w:r>
      <w:r w:rsidR="00D80319" w:rsidRPr="00A2415F">
        <w:rPr>
          <w:rFonts w:ascii="Arial" w:hAnsi="Arial" w:cs="Arial"/>
          <w:color w:val="auto"/>
          <w:sz w:val="22"/>
          <w:szCs w:val="22"/>
          <w:lang w:val="et-EE" w:eastAsia="en-US"/>
        </w:rPr>
        <w:t>ja ~</w:t>
      </w:r>
      <w:r w:rsidR="008E176C">
        <w:rPr>
          <w:rFonts w:ascii="Arial" w:hAnsi="Arial" w:cs="Arial"/>
          <w:color w:val="auto"/>
          <w:sz w:val="22"/>
          <w:szCs w:val="22"/>
          <w:lang w:val="et-EE" w:eastAsia="en-US"/>
        </w:rPr>
        <w:t>6</w:t>
      </w:r>
      <w:r w:rsidR="00D80319" w:rsidRPr="00A2415F">
        <w:rPr>
          <w:rFonts w:ascii="Arial" w:hAnsi="Arial" w:cs="Arial"/>
          <w:color w:val="auto"/>
          <w:sz w:val="22"/>
          <w:szCs w:val="22"/>
          <w:lang w:val="et-EE" w:eastAsia="en-US"/>
        </w:rPr>
        <w:t xml:space="preserve"> km </w:t>
      </w:r>
      <w:r w:rsidRPr="00A2415F">
        <w:rPr>
          <w:rFonts w:ascii="Arial" w:hAnsi="Arial" w:cs="Arial"/>
          <w:color w:val="auto"/>
          <w:sz w:val="22"/>
          <w:szCs w:val="22"/>
          <w:lang w:val="et-EE" w:eastAsia="en-US"/>
        </w:rPr>
        <w:t>kaugusele. Rae valla keskus, Jüri alevik, jääb planeeritavast alast ~</w:t>
      </w:r>
      <w:r w:rsidR="004415C6">
        <w:rPr>
          <w:rFonts w:ascii="Arial" w:hAnsi="Arial" w:cs="Arial"/>
          <w:color w:val="auto"/>
          <w:sz w:val="22"/>
          <w:szCs w:val="22"/>
          <w:lang w:val="et-EE" w:eastAsia="en-US"/>
        </w:rPr>
        <w:t>5 km</w:t>
      </w:r>
      <w:r w:rsidRPr="00A2415F">
        <w:rPr>
          <w:rFonts w:ascii="Arial" w:hAnsi="Arial" w:cs="Arial"/>
          <w:color w:val="auto"/>
          <w:sz w:val="22"/>
          <w:szCs w:val="22"/>
          <w:lang w:val="et-EE" w:eastAsia="en-US"/>
        </w:rPr>
        <w:t xml:space="preserve"> kaugusele.</w:t>
      </w:r>
    </w:p>
    <w:p w14:paraId="2D8F70F0" w14:textId="77777777" w:rsidR="002524C5" w:rsidRPr="00A2415F" w:rsidRDefault="002524C5" w:rsidP="00A2415F">
      <w:pPr>
        <w:pStyle w:val="BodyText21"/>
        <w:tabs>
          <w:tab w:val="left" w:pos="11583"/>
        </w:tabs>
        <w:spacing w:after="0"/>
        <w:ind w:left="0"/>
        <w:rPr>
          <w:rFonts w:ascii="Arial" w:hAnsi="Arial" w:cs="Arial"/>
          <w:color w:val="auto"/>
          <w:sz w:val="22"/>
          <w:szCs w:val="22"/>
          <w:lang w:val="et-EE" w:eastAsia="en-US"/>
        </w:rPr>
      </w:pPr>
    </w:p>
    <w:p w14:paraId="65213733" w14:textId="77777777" w:rsidR="00917AB9" w:rsidRPr="00A2415F" w:rsidRDefault="00917AB9" w:rsidP="00A2415F">
      <w:pPr>
        <w:pStyle w:val="BodyText21"/>
        <w:tabs>
          <w:tab w:val="left" w:pos="11583"/>
        </w:tabs>
        <w:spacing w:after="0"/>
        <w:ind w:left="0"/>
        <w:rPr>
          <w:rFonts w:ascii="Arial" w:hAnsi="Arial" w:cs="Arial"/>
          <w:color w:val="auto"/>
          <w:sz w:val="22"/>
          <w:szCs w:val="22"/>
          <w:lang w:val="et-EE" w:eastAsia="en-US"/>
        </w:rPr>
      </w:pPr>
      <w:r w:rsidRPr="00A2415F">
        <w:rPr>
          <w:rFonts w:ascii="Arial" w:hAnsi="Arial" w:cs="Arial"/>
          <w:color w:val="auto"/>
          <w:sz w:val="22"/>
          <w:szCs w:val="22"/>
          <w:lang w:val="et-EE" w:eastAsia="en-US"/>
        </w:rPr>
        <w:t>Piirkonna eelisteks on:</w:t>
      </w:r>
    </w:p>
    <w:p w14:paraId="464F8821" w14:textId="77777777" w:rsidR="00917AB9" w:rsidRPr="00EE029E" w:rsidRDefault="00917AB9" w:rsidP="00EE029E">
      <w:pPr>
        <w:pStyle w:val="ListParagraph"/>
        <w:numPr>
          <w:ilvl w:val="0"/>
          <w:numId w:val="24"/>
        </w:numPr>
        <w:suppressAutoHyphens/>
        <w:spacing w:before="0" w:after="0"/>
        <w:ind w:left="284" w:hanging="218"/>
        <w:rPr>
          <w:rFonts w:cs="Arial"/>
        </w:rPr>
      </w:pPr>
      <w:r w:rsidRPr="00EE029E">
        <w:rPr>
          <w:rFonts w:cs="Arial"/>
        </w:rPr>
        <w:t>Tallinna linna lähedus;</w:t>
      </w:r>
    </w:p>
    <w:p w14:paraId="74262357" w14:textId="77777777" w:rsidR="00917AB9" w:rsidRPr="00EE029E" w:rsidRDefault="00917AB9" w:rsidP="00EE029E">
      <w:pPr>
        <w:pStyle w:val="ListParagraph"/>
        <w:numPr>
          <w:ilvl w:val="0"/>
          <w:numId w:val="24"/>
        </w:numPr>
        <w:suppressAutoHyphens/>
        <w:spacing w:before="0" w:after="0"/>
        <w:ind w:left="284" w:hanging="218"/>
        <w:rPr>
          <w:rFonts w:cs="Arial"/>
        </w:rPr>
      </w:pPr>
      <w:r w:rsidRPr="00EE029E">
        <w:rPr>
          <w:rFonts w:cs="Arial"/>
        </w:rPr>
        <w:t>strateegiliselt hea asukoht riigimaantee ääres, mis tagab ettevõtetele väljapaistva asukoha ning lihtsa juurdepääsu olulisematele transpordikanalitele – maanteed, sadamad, raudtee;</w:t>
      </w:r>
    </w:p>
    <w:p w14:paraId="7626BA23" w14:textId="77777777" w:rsidR="00917AB9" w:rsidRPr="00EE029E" w:rsidRDefault="00917AB9" w:rsidP="00EE029E">
      <w:pPr>
        <w:pStyle w:val="ListParagraph"/>
        <w:numPr>
          <w:ilvl w:val="0"/>
          <w:numId w:val="24"/>
        </w:numPr>
        <w:suppressAutoHyphens/>
        <w:spacing w:before="0" w:after="0"/>
        <w:ind w:left="284" w:hanging="218"/>
        <w:rPr>
          <w:rFonts w:cs="Arial"/>
        </w:rPr>
      </w:pPr>
      <w:r w:rsidRPr="00EE029E">
        <w:rPr>
          <w:rFonts w:cs="Arial"/>
        </w:rPr>
        <w:t>juba väljakujunenud polüfunktsionaalne äri-, tootmis- ja laohoonete piirkond soosib siia samalaadse hoonestuse planeerimist, mis ühtlasi tekitab linnaehituslikust seisukohast alale ühtse arhitektuurse terviku ning hästi toimiva ja sidusa piirkonna;</w:t>
      </w:r>
    </w:p>
    <w:p w14:paraId="46BFC288" w14:textId="77777777" w:rsidR="00917AB9" w:rsidRPr="00EE029E" w:rsidRDefault="00917AB9" w:rsidP="00EE029E">
      <w:pPr>
        <w:pStyle w:val="ListParagraph"/>
        <w:numPr>
          <w:ilvl w:val="0"/>
          <w:numId w:val="24"/>
        </w:numPr>
        <w:suppressAutoHyphens/>
        <w:spacing w:before="0" w:after="0"/>
        <w:ind w:left="284" w:hanging="218"/>
        <w:rPr>
          <w:rFonts w:cs="Arial"/>
        </w:rPr>
      </w:pPr>
      <w:r w:rsidRPr="00EE029E">
        <w:rPr>
          <w:rFonts w:cs="Arial"/>
        </w:rPr>
        <w:t xml:space="preserve">piirkonnas on osaliselt välja kujunenud infrastruktuur – rajatud on uued </w:t>
      </w:r>
      <w:proofErr w:type="spellStart"/>
      <w:r w:rsidRPr="00EE029E">
        <w:rPr>
          <w:rFonts w:cs="Arial"/>
        </w:rPr>
        <w:t>teedevõrgud</w:t>
      </w:r>
      <w:proofErr w:type="spellEnd"/>
      <w:r w:rsidRPr="00EE029E">
        <w:rPr>
          <w:rFonts w:cs="Arial"/>
        </w:rPr>
        <w:t xml:space="preserve"> ning planeeritavate hoonete varustamiseks ette nähtud tehnorajatised;</w:t>
      </w:r>
    </w:p>
    <w:p w14:paraId="4596B1F3" w14:textId="77777777" w:rsidR="00917AB9" w:rsidRPr="00EE029E" w:rsidRDefault="00917AB9" w:rsidP="00EE029E">
      <w:pPr>
        <w:pStyle w:val="ListParagraph"/>
        <w:numPr>
          <w:ilvl w:val="0"/>
          <w:numId w:val="24"/>
        </w:numPr>
        <w:suppressAutoHyphens/>
        <w:spacing w:before="0" w:after="0"/>
        <w:ind w:left="284" w:hanging="218"/>
        <w:rPr>
          <w:rFonts w:cs="Arial"/>
        </w:rPr>
      </w:pPr>
      <w:r w:rsidRPr="00EE029E">
        <w:rPr>
          <w:rFonts w:cs="Arial"/>
        </w:rPr>
        <w:t>suure ja järjest intensiivistuva liiklusega riigimaantee.</w:t>
      </w:r>
    </w:p>
    <w:p w14:paraId="474FC339" w14:textId="77777777" w:rsidR="002524C5" w:rsidRDefault="002524C5" w:rsidP="00A2415F">
      <w:pPr>
        <w:pStyle w:val="BodyText21"/>
        <w:tabs>
          <w:tab w:val="left" w:pos="11583"/>
        </w:tabs>
        <w:spacing w:after="0"/>
        <w:ind w:left="0"/>
        <w:rPr>
          <w:rFonts w:ascii="Arial" w:hAnsi="Arial" w:cs="Arial"/>
          <w:color w:val="auto"/>
          <w:sz w:val="22"/>
          <w:szCs w:val="22"/>
          <w:lang w:val="et-EE"/>
        </w:rPr>
      </w:pPr>
    </w:p>
    <w:p w14:paraId="41358940" w14:textId="795830A9" w:rsidR="00917AB9" w:rsidRPr="00A2415F" w:rsidRDefault="00917AB9" w:rsidP="00A2415F">
      <w:pPr>
        <w:pStyle w:val="BodyText21"/>
        <w:tabs>
          <w:tab w:val="left" w:pos="11583"/>
        </w:tabs>
        <w:spacing w:after="0"/>
        <w:ind w:left="0"/>
        <w:rPr>
          <w:rFonts w:ascii="Arial" w:hAnsi="Arial" w:cs="Arial"/>
          <w:color w:val="auto"/>
          <w:sz w:val="22"/>
          <w:szCs w:val="22"/>
          <w:lang w:val="et-EE"/>
        </w:rPr>
      </w:pPr>
      <w:r w:rsidRPr="00A2415F">
        <w:rPr>
          <w:rFonts w:ascii="Arial" w:hAnsi="Arial" w:cs="Arial"/>
          <w:color w:val="auto"/>
          <w:sz w:val="22"/>
          <w:szCs w:val="22"/>
          <w:lang w:val="et-EE"/>
        </w:rPr>
        <w:t>Planeeritava ala kontaktvööndi analüüsi visuaalne materjal on esitatud joonisel AS-02 Kontaktvööndi analüüs.</w:t>
      </w:r>
    </w:p>
    <w:p w14:paraId="5034B626" w14:textId="77777777" w:rsidR="00A53390" w:rsidRPr="00A2415F" w:rsidRDefault="00A53390" w:rsidP="00A2415F">
      <w:pPr>
        <w:pStyle w:val="BodyText21"/>
        <w:tabs>
          <w:tab w:val="left" w:pos="11583"/>
        </w:tabs>
        <w:spacing w:after="0"/>
        <w:ind w:left="0"/>
        <w:rPr>
          <w:rFonts w:ascii="Arial" w:hAnsi="Arial" w:cs="Arial"/>
          <w:color w:val="auto"/>
          <w:sz w:val="22"/>
          <w:szCs w:val="22"/>
          <w:lang w:val="et-EE"/>
        </w:rPr>
      </w:pPr>
    </w:p>
    <w:p w14:paraId="62E8522D" w14:textId="59CD11CC" w:rsidR="00A53390" w:rsidRPr="00A2415F" w:rsidRDefault="00A53390" w:rsidP="00A2415F">
      <w:pPr>
        <w:pStyle w:val="Heading2"/>
        <w:rPr>
          <w:rFonts w:cs="Arial"/>
          <w:szCs w:val="22"/>
        </w:rPr>
      </w:pPr>
      <w:bookmarkStart w:id="5" w:name="_Toc192857480"/>
      <w:r w:rsidRPr="00A2415F">
        <w:rPr>
          <w:rFonts w:cs="Arial"/>
          <w:szCs w:val="22"/>
        </w:rPr>
        <w:t>Planeeringulahenduse kaalutlused ja põhjendused</w:t>
      </w:r>
      <w:bookmarkEnd w:id="5"/>
    </w:p>
    <w:p w14:paraId="5928E15A" w14:textId="3F5E7F9A" w:rsidR="00A53390" w:rsidRPr="00A2415F" w:rsidRDefault="00A53390" w:rsidP="00A2415F">
      <w:pPr>
        <w:spacing w:before="0" w:after="0"/>
        <w:rPr>
          <w:rFonts w:cs="Arial"/>
        </w:rPr>
      </w:pPr>
      <w:r w:rsidRPr="00A2415F">
        <w:rPr>
          <w:rFonts w:cs="Arial"/>
        </w:rPr>
        <w:t xml:space="preserve">Planeeringulahenduse koostamisel on arvestatud </w:t>
      </w:r>
      <w:r w:rsidR="00347400" w:rsidRPr="00A2415F">
        <w:rPr>
          <w:rFonts w:cs="Arial"/>
          <w:shd w:val="clear" w:color="auto" w:fill="FFFFFF"/>
        </w:rPr>
        <w:t>Rae valla põhjapiirkonna üldplaneeringuga</w:t>
      </w:r>
      <w:r w:rsidR="003D731A">
        <w:rPr>
          <w:rFonts w:cs="Arial"/>
        </w:rPr>
        <w:t xml:space="preserve"> ning seal </w:t>
      </w:r>
      <w:r w:rsidRPr="00A2415F">
        <w:rPr>
          <w:rFonts w:cs="Arial"/>
        </w:rPr>
        <w:t xml:space="preserve">välja toodud nõudeid. Liikluskorralduse seisukohalt asub planeeringuala hästi ligipääsetavas kohas, kuna kontaktvööndisse jäävad riiklikud teed. Parkimine lahendatakse krundisiseselt. Hoonestus on planeeritud </w:t>
      </w:r>
      <w:r w:rsidR="009726A1">
        <w:rPr>
          <w:rFonts w:cs="Arial"/>
        </w:rPr>
        <w:t>tee kaitsevööndi äärde</w:t>
      </w:r>
      <w:r w:rsidRPr="00A2415F">
        <w:rPr>
          <w:rFonts w:cs="Arial"/>
        </w:rPr>
        <w:t>. Ärimaa sihtotstarbega krunti</w:t>
      </w:r>
      <w:r w:rsidR="005615AF">
        <w:rPr>
          <w:rFonts w:cs="Arial"/>
        </w:rPr>
        <w:t>de</w:t>
      </w:r>
      <w:r w:rsidRPr="00A2415F">
        <w:rPr>
          <w:rFonts w:cs="Arial"/>
        </w:rPr>
        <w:t xml:space="preserve"> </w:t>
      </w:r>
      <w:r w:rsidR="00BB1AC3" w:rsidRPr="00A2415F">
        <w:rPr>
          <w:rFonts w:cs="Arial"/>
        </w:rPr>
        <w:t>kasutusse võtmise</w:t>
      </w:r>
      <w:r w:rsidRPr="00A2415F">
        <w:rPr>
          <w:rFonts w:cs="Arial"/>
        </w:rPr>
        <w:t xml:space="preserve"> eelduseks on Tallinna linna lähedus.</w:t>
      </w:r>
    </w:p>
    <w:p w14:paraId="105A30AF" w14:textId="77777777" w:rsidR="00A53390" w:rsidRPr="00A2415F" w:rsidRDefault="00A53390" w:rsidP="00A2415F">
      <w:pPr>
        <w:spacing w:before="0" w:after="0"/>
        <w:rPr>
          <w:rFonts w:cs="Arial"/>
        </w:rPr>
      </w:pPr>
      <w:r w:rsidRPr="00A2415F">
        <w:rPr>
          <w:rFonts w:cs="Arial"/>
        </w:rPr>
        <w:t>Tulenevalt eelnevast on planeeritud tegevus sobiv antud asukohas, kuna arvestab lisaks omaniku soovile ka üldplaneeringus määratud juhtotstarvet ning lähiümbruse olemasolevate katastriüksuste maakasutusega lähipiirkonnas.</w:t>
      </w:r>
    </w:p>
    <w:p w14:paraId="3A47620B" w14:textId="77777777" w:rsidR="00184174" w:rsidRPr="00A2415F" w:rsidRDefault="00184174" w:rsidP="00A2415F">
      <w:pPr>
        <w:spacing w:before="0" w:after="0"/>
        <w:rPr>
          <w:rFonts w:cs="Arial"/>
        </w:rPr>
      </w:pPr>
    </w:p>
    <w:p w14:paraId="1E08F843" w14:textId="5AAE5BC4" w:rsidR="00A53390" w:rsidRPr="00A2415F" w:rsidRDefault="00A53390" w:rsidP="00A2415F">
      <w:pPr>
        <w:pStyle w:val="Heading2"/>
        <w:rPr>
          <w:rFonts w:cs="Arial"/>
          <w:szCs w:val="22"/>
        </w:rPr>
      </w:pPr>
      <w:bookmarkStart w:id="6" w:name="_Toc192857481"/>
      <w:r w:rsidRPr="00A2415F">
        <w:rPr>
          <w:rFonts w:cs="Arial"/>
          <w:szCs w:val="22"/>
        </w:rPr>
        <w:t>Planeeritava maa-ala ruumilise arengu eesmärkide kirjeldus</w:t>
      </w:r>
      <w:bookmarkEnd w:id="6"/>
    </w:p>
    <w:p w14:paraId="726A3C04" w14:textId="77777777" w:rsidR="00A53390" w:rsidRPr="00A2415F" w:rsidRDefault="00A53390" w:rsidP="00A2415F">
      <w:pPr>
        <w:spacing w:before="0" w:after="0"/>
        <w:rPr>
          <w:rFonts w:cs="Arial"/>
        </w:rPr>
      </w:pPr>
      <w:r w:rsidRPr="00A2415F">
        <w:rPr>
          <w:rFonts w:cs="Arial"/>
        </w:rPr>
        <w:t>Planeeritud ala arengu eesmärgid on järgmised:</w:t>
      </w:r>
    </w:p>
    <w:p w14:paraId="708D595D" w14:textId="77777777" w:rsidR="00A53390" w:rsidRPr="00A2415F" w:rsidRDefault="00A53390" w:rsidP="00B80F35">
      <w:pPr>
        <w:numPr>
          <w:ilvl w:val="0"/>
          <w:numId w:val="13"/>
        </w:numPr>
        <w:spacing w:before="0" w:after="0"/>
        <w:ind w:left="284" w:hanging="218"/>
        <w:rPr>
          <w:rFonts w:cs="Arial"/>
        </w:rPr>
      </w:pPr>
      <w:r w:rsidRPr="00A2415F">
        <w:rPr>
          <w:rFonts w:cs="Arial"/>
        </w:rPr>
        <w:t>ruumilise terviklahenduse kavandamine;</w:t>
      </w:r>
    </w:p>
    <w:p w14:paraId="79AA44FC" w14:textId="5E596020" w:rsidR="00A53390" w:rsidRPr="00A2415F" w:rsidRDefault="00A53390" w:rsidP="00B80F35">
      <w:pPr>
        <w:numPr>
          <w:ilvl w:val="0"/>
          <w:numId w:val="13"/>
        </w:numPr>
        <w:spacing w:before="0" w:after="0"/>
        <w:ind w:left="284" w:hanging="218"/>
        <w:rPr>
          <w:rFonts w:cs="Arial"/>
        </w:rPr>
      </w:pPr>
      <w:r w:rsidRPr="00A2415F">
        <w:rPr>
          <w:rFonts w:cs="Arial"/>
        </w:rPr>
        <w:t>planeeringuala korrastamine ja äri</w:t>
      </w:r>
      <w:r w:rsidR="00763F80" w:rsidRPr="00A2415F">
        <w:rPr>
          <w:rFonts w:cs="Arial"/>
        </w:rPr>
        <w:t>maa</w:t>
      </w:r>
      <w:r w:rsidRPr="00A2415F">
        <w:rPr>
          <w:rFonts w:cs="Arial"/>
        </w:rPr>
        <w:t xml:space="preserve"> kasutusse võtmine;</w:t>
      </w:r>
    </w:p>
    <w:p w14:paraId="76E26E15" w14:textId="12387903" w:rsidR="00A25FBC" w:rsidRPr="004D13C8" w:rsidRDefault="00A53390" w:rsidP="004D13C8">
      <w:pPr>
        <w:numPr>
          <w:ilvl w:val="0"/>
          <w:numId w:val="13"/>
        </w:numPr>
        <w:spacing w:before="0" w:after="0"/>
        <w:ind w:left="284" w:hanging="218"/>
        <w:rPr>
          <w:rFonts w:cs="Arial"/>
        </w:rPr>
      </w:pPr>
      <w:r w:rsidRPr="00A2415F">
        <w:rPr>
          <w:rFonts w:cs="Arial"/>
        </w:rPr>
        <w:t>keskkonnasõbraliku ruumi loomine, kus arvestatakse olemasoleva keskkonna esteetilist ja ökoloogilist väärtust.</w:t>
      </w:r>
    </w:p>
    <w:p w14:paraId="0262F4B9" w14:textId="77777777" w:rsidR="00EE029E" w:rsidRDefault="00EE029E" w:rsidP="00A2415F">
      <w:pPr>
        <w:pStyle w:val="BodyText21"/>
        <w:tabs>
          <w:tab w:val="left" w:pos="11583"/>
        </w:tabs>
        <w:spacing w:after="0"/>
        <w:ind w:left="0"/>
        <w:rPr>
          <w:rFonts w:ascii="Arial" w:hAnsi="Arial" w:cs="Arial"/>
          <w:color w:val="auto"/>
          <w:sz w:val="22"/>
          <w:szCs w:val="22"/>
          <w:lang w:val="et-EE"/>
        </w:rPr>
      </w:pPr>
    </w:p>
    <w:p w14:paraId="12FC4B71" w14:textId="77777777" w:rsidR="00EE029E" w:rsidRPr="00A2415F" w:rsidRDefault="00EE029E" w:rsidP="00A2415F">
      <w:pPr>
        <w:pStyle w:val="BodyText21"/>
        <w:tabs>
          <w:tab w:val="left" w:pos="11583"/>
        </w:tabs>
        <w:spacing w:after="0"/>
        <w:ind w:left="0"/>
        <w:rPr>
          <w:rFonts w:ascii="Arial" w:hAnsi="Arial" w:cs="Arial"/>
          <w:color w:val="auto"/>
          <w:sz w:val="22"/>
          <w:szCs w:val="22"/>
          <w:lang w:val="et-EE"/>
        </w:rPr>
      </w:pPr>
    </w:p>
    <w:p w14:paraId="52FF21B1" w14:textId="6294C8B5" w:rsidR="001A3C3F" w:rsidRPr="00A2415F" w:rsidRDefault="004B3E78" w:rsidP="00A2415F">
      <w:pPr>
        <w:pStyle w:val="Heading1"/>
      </w:pPr>
      <w:bookmarkStart w:id="7" w:name="_Toc192857482"/>
      <w:r w:rsidRPr="00A2415F">
        <w:t>VASTAVUS RAE VALLA</w:t>
      </w:r>
      <w:r w:rsidR="005B1FA5">
        <w:t xml:space="preserve"> PÕHJAPIIRKONNA</w:t>
      </w:r>
      <w:r w:rsidRPr="00A2415F">
        <w:t xml:space="preserve"> ÜLDPLANEERINGULE</w:t>
      </w:r>
      <w:bookmarkEnd w:id="7"/>
    </w:p>
    <w:p w14:paraId="3A15D8B9" w14:textId="77777777" w:rsidR="00736AD3" w:rsidRPr="00A2415F" w:rsidRDefault="00736AD3" w:rsidP="00A2415F">
      <w:pPr>
        <w:spacing w:before="0" w:after="0"/>
        <w:rPr>
          <w:rFonts w:cs="Arial"/>
        </w:rPr>
      </w:pPr>
      <w:bookmarkStart w:id="8" w:name="_Toc497647797"/>
    </w:p>
    <w:p w14:paraId="18718F86" w14:textId="0E5D4822" w:rsidR="00FD4A67" w:rsidRDefault="00FD4A67" w:rsidP="006E037D">
      <w:pPr>
        <w:tabs>
          <w:tab w:val="left" w:pos="3261"/>
          <w:tab w:val="center" w:pos="4783"/>
        </w:tabs>
        <w:spacing w:before="0" w:after="0"/>
      </w:pPr>
      <w:r>
        <w:t>Peetri aleviku</w:t>
      </w:r>
      <w:r w:rsidR="006E037D">
        <w:t xml:space="preserve"> Vana-</w:t>
      </w:r>
      <w:proofErr w:type="spellStart"/>
      <w:r w:rsidR="006E037D">
        <w:t>Meeritsa</w:t>
      </w:r>
      <w:proofErr w:type="spellEnd"/>
      <w:r w:rsidRPr="00A803C6">
        <w:t xml:space="preserve"> kinnistu detailplaneering on kooskõlas Rae Vallavolikogu 15.10.2024 otsusega nr</w:t>
      </w:r>
      <w:r w:rsidRPr="00A803C6">
        <w:rPr>
          <w:rFonts w:cs="Arial"/>
        </w:rPr>
        <w:t> </w:t>
      </w:r>
      <w:r w:rsidRPr="00A803C6">
        <w:t xml:space="preserve">134 kehtestatud Rae Valla põhjapiirkonna üldplaneeringuga, kus </w:t>
      </w:r>
      <w:r w:rsidR="006E037D" w:rsidRPr="006E037D">
        <w:t xml:space="preserve">planeeringuala maakasutuse juhtotstarve </w:t>
      </w:r>
      <w:r w:rsidR="006E037D">
        <w:t>ärimaa.</w:t>
      </w:r>
    </w:p>
    <w:p w14:paraId="624E2DA0" w14:textId="6B8B436D" w:rsidR="00A2415F" w:rsidRDefault="00712FDA" w:rsidP="00A2415F">
      <w:pPr>
        <w:spacing w:before="0" w:after="0"/>
      </w:pPr>
      <w:r>
        <w:lastRenderedPageBreak/>
        <w:t xml:space="preserve">Kuna planeeringuala piirneb kahest küljest </w:t>
      </w:r>
      <w:r w:rsidR="00880050">
        <w:t>elamumaa sihtotstarbega kinnistutega, siis tuleb üldplaneeringu kohaselt e</w:t>
      </w:r>
      <w:r w:rsidR="00744DAD">
        <w:t>rineva kasutusotstarbega alade vahele rajada 20</w:t>
      </w:r>
      <w:r w:rsidR="002524C5" w:rsidRPr="00A2415F">
        <w:rPr>
          <w:rFonts w:cs="Arial"/>
        </w:rPr>
        <w:t> </w:t>
      </w:r>
      <w:r w:rsidR="002524C5">
        <w:t>–</w:t>
      </w:r>
      <w:r w:rsidR="002524C5" w:rsidRPr="00A2415F">
        <w:rPr>
          <w:rFonts w:cs="Arial"/>
        </w:rPr>
        <w:t> </w:t>
      </w:r>
      <w:r w:rsidR="00744DAD">
        <w:t>30</w:t>
      </w:r>
      <w:r w:rsidR="002524C5" w:rsidRPr="00A2415F">
        <w:rPr>
          <w:rFonts w:cs="Arial"/>
        </w:rPr>
        <w:t> </w:t>
      </w:r>
      <w:r w:rsidR="00744DAD">
        <w:t>m laiused mitme</w:t>
      </w:r>
      <w:r w:rsidR="002524C5">
        <w:t>-</w:t>
      </w:r>
      <w:proofErr w:type="spellStart"/>
      <w:r w:rsidR="00744DAD">
        <w:t>rindeliselt</w:t>
      </w:r>
      <w:proofErr w:type="spellEnd"/>
      <w:r w:rsidR="00744DAD">
        <w:t xml:space="preserve"> kõrghaljastatud alad eesmärgiga alade eraldamiseks</w:t>
      </w:r>
      <w:r w:rsidR="00880050">
        <w:t>.</w:t>
      </w:r>
    </w:p>
    <w:p w14:paraId="0CFB13F0" w14:textId="77777777" w:rsidR="00A2013B" w:rsidRPr="00A2415F" w:rsidRDefault="00A2013B" w:rsidP="00A2415F">
      <w:pPr>
        <w:spacing w:before="0" w:after="0"/>
      </w:pPr>
    </w:p>
    <w:p w14:paraId="129D822C" w14:textId="295305BF" w:rsidR="00001C43" w:rsidRPr="00A2415F" w:rsidRDefault="00630993" w:rsidP="00B55547">
      <w:pPr>
        <w:pStyle w:val="Caption"/>
        <w:spacing w:after="0"/>
      </w:pPr>
      <w:r>
        <w:t xml:space="preserve">Foto </w:t>
      </w:r>
      <w:r>
        <w:fldChar w:fldCharType="begin"/>
      </w:r>
      <w:r>
        <w:instrText xml:space="preserve"> SEQ Foto \* ARABIC </w:instrText>
      </w:r>
      <w:r>
        <w:fldChar w:fldCharType="separate"/>
      </w:r>
      <w:r w:rsidR="00950124">
        <w:rPr>
          <w:noProof/>
        </w:rPr>
        <w:t>1</w:t>
      </w:r>
      <w:r>
        <w:fldChar w:fldCharType="end"/>
      </w:r>
      <w:r w:rsidR="00EE029E">
        <w:t>.</w:t>
      </w:r>
      <w:r w:rsidR="007826CA" w:rsidRPr="00A2415F">
        <w:t xml:space="preserve"> Väljavõte Rae valla põhjapiirkonna üldplaneeringust</w:t>
      </w:r>
      <w:r w:rsidR="00A2415F" w:rsidRPr="00A2415F">
        <w:t>.</w:t>
      </w:r>
    </w:p>
    <w:p w14:paraId="6D6335D7" w14:textId="484C633A" w:rsidR="008B62FE" w:rsidRPr="00A2415F" w:rsidRDefault="001E4C27" w:rsidP="00A2415F">
      <w:pPr>
        <w:spacing w:before="0" w:after="0"/>
        <w:rPr>
          <w:rFonts w:cs="Arial"/>
        </w:rPr>
      </w:pPr>
      <w:r>
        <w:rPr>
          <w:rFonts w:cs="Arial"/>
          <w:noProof/>
        </w:rPr>
        <w:drawing>
          <wp:inline distT="0" distB="0" distL="0" distR="0" wp14:anchorId="3EDFB2AD" wp14:editId="35878A01">
            <wp:extent cx="6159500" cy="3340100"/>
            <wp:effectExtent l="0" t="0" r="0" b="0"/>
            <wp:docPr id="759981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9500" cy="3340100"/>
                    </a:xfrm>
                    <a:prstGeom prst="rect">
                      <a:avLst/>
                    </a:prstGeom>
                    <a:noFill/>
                    <a:ln>
                      <a:noFill/>
                    </a:ln>
                  </pic:spPr>
                </pic:pic>
              </a:graphicData>
            </a:graphic>
          </wp:inline>
        </w:drawing>
      </w:r>
    </w:p>
    <w:p w14:paraId="024A6DAE" w14:textId="77777777" w:rsidR="004049CB" w:rsidRPr="00A2415F" w:rsidRDefault="004049CB" w:rsidP="00A2415F">
      <w:pPr>
        <w:spacing w:before="0" w:after="0"/>
        <w:rPr>
          <w:rFonts w:cs="Arial"/>
        </w:rPr>
      </w:pPr>
    </w:p>
    <w:p w14:paraId="37CE419F" w14:textId="0379E1BC" w:rsidR="00EB475B" w:rsidRPr="007938E3" w:rsidRDefault="00950124" w:rsidP="007938E3">
      <w:pPr>
        <w:pStyle w:val="Caption"/>
        <w:spacing w:after="0"/>
        <w:rPr>
          <w:color w:val="404040" w:themeColor="text1" w:themeTint="BF"/>
        </w:rPr>
      </w:pPr>
      <w:r>
        <w:t xml:space="preserve">Foto </w:t>
      </w:r>
      <w:r>
        <w:fldChar w:fldCharType="begin"/>
      </w:r>
      <w:r>
        <w:instrText xml:space="preserve"> SEQ Foto \* ARABIC </w:instrText>
      </w:r>
      <w:r>
        <w:fldChar w:fldCharType="separate"/>
      </w:r>
      <w:r>
        <w:rPr>
          <w:noProof/>
        </w:rPr>
        <w:t>2</w:t>
      </w:r>
      <w:r>
        <w:fldChar w:fldCharType="end"/>
      </w:r>
      <w:r w:rsidR="00B55547">
        <w:t>.</w:t>
      </w:r>
      <w:r>
        <w:t xml:space="preserve"> </w:t>
      </w:r>
      <w:r w:rsidRPr="00950124">
        <w:rPr>
          <w:color w:val="404040" w:themeColor="text1" w:themeTint="BF"/>
        </w:rPr>
        <w:t>Väljavõte P</w:t>
      </w:r>
      <w:r>
        <w:rPr>
          <w:color w:val="404040" w:themeColor="text1" w:themeTint="BF"/>
        </w:rPr>
        <w:t>5</w:t>
      </w:r>
      <w:r w:rsidRPr="00950124">
        <w:rPr>
          <w:color w:val="404040" w:themeColor="text1" w:themeTint="BF"/>
        </w:rPr>
        <w:t xml:space="preserve"> </w:t>
      </w:r>
      <w:proofErr w:type="spellStart"/>
      <w:r>
        <w:rPr>
          <w:color w:val="404040" w:themeColor="text1" w:themeTint="BF"/>
        </w:rPr>
        <w:t>Assaku</w:t>
      </w:r>
      <w:proofErr w:type="spellEnd"/>
      <w:r>
        <w:rPr>
          <w:color w:val="404040" w:themeColor="text1" w:themeTint="BF"/>
        </w:rPr>
        <w:t xml:space="preserve"> keskuse piirkond</w:t>
      </w:r>
      <w:r w:rsidRPr="00950124">
        <w:rPr>
          <w:color w:val="404040" w:themeColor="text1" w:themeTint="BF"/>
        </w:rPr>
        <w:t xml:space="preserve"> põhjapiirkonna ehitustingimuste tabelist (Rae valla põhjapiirkonna üldplaneeringu seletuskiri).</w:t>
      </w:r>
    </w:p>
    <w:p w14:paraId="011B965F" w14:textId="2C7B6B85" w:rsidR="00C8632B" w:rsidRPr="00C8632B" w:rsidRDefault="007938E3" w:rsidP="007938E3">
      <w:pPr>
        <w:jc w:val="center"/>
      </w:pPr>
      <w:r>
        <w:rPr>
          <w:noProof/>
        </w:rPr>
        <w:drawing>
          <wp:inline distT="0" distB="0" distL="0" distR="0" wp14:anchorId="39D89698" wp14:editId="6B7F86EA">
            <wp:extent cx="4667250" cy="2766669"/>
            <wp:effectExtent l="0" t="0" r="0" b="0"/>
            <wp:docPr id="1446045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2390" cy="2769716"/>
                    </a:xfrm>
                    <a:prstGeom prst="rect">
                      <a:avLst/>
                    </a:prstGeom>
                    <a:noFill/>
                    <a:ln>
                      <a:noFill/>
                    </a:ln>
                  </pic:spPr>
                </pic:pic>
              </a:graphicData>
            </a:graphic>
          </wp:inline>
        </w:drawing>
      </w:r>
    </w:p>
    <w:p w14:paraId="7EDF01C0" w14:textId="77777777" w:rsidR="00EE029E" w:rsidRDefault="00EE029E" w:rsidP="00A2415F">
      <w:pPr>
        <w:spacing w:before="0" w:after="0"/>
        <w:rPr>
          <w:rFonts w:cs="Arial"/>
        </w:rPr>
      </w:pPr>
    </w:p>
    <w:p w14:paraId="6C7A4193" w14:textId="77777777" w:rsidR="002524C5" w:rsidRPr="00A2415F" w:rsidRDefault="002524C5" w:rsidP="00A2415F">
      <w:pPr>
        <w:spacing w:before="0" w:after="0"/>
        <w:rPr>
          <w:rFonts w:cs="Arial"/>
        </w:rPr>
      </w:pPr>
    </w:p>
    <w:p w14:paraId="22623A91" w14:textId="77777777" w:rsidR="00E81250" w:rsidRPr="00A2415F" w:rsidRDefault="008E2468" w:rsidP="00A2415F">
      <w:pPr>
        <w:pStyle w:val="Heading1"/>
      </w:pPr>
      <w:bookmarkStart w:id="9" w:name="_Toc192857483"/>
      <w:r w:rsidRPr="00A2415F">
        <w:t>OLEMASOLEVA OLUKORRA ISELOOMUSTUS</w:t>
      </w:r>
      <w:bookmarkEnd w:id="8"/>
      <w:bookmarkEnd w:id="9"/>
    </w:p>
    <w:p w14:paraId="3561E554" w14:textId="77777777" w:rsidR="00E81250" w:rsidRPr="00A2415F" w:rsidRDefault="00E81250" w:rsidP="00A2415F">
      <w:pPr>
        <w:spacing w:before="0" w:after="0"/>
        <w:rPr>
          <w:rFonts w:cs="Arial"/>
        </w:rPr>
      </w:pPr>
    </w:p>
    <w:p w14:paraId="07A78B2E" w14:textId="77777777" w:rsidR="00E81250" w:rsidRPr="00A2415F" w:rsidRDefault="00E81250" w:rsidP="00A2415F">
      <w:pPr>
        <w:pStyle w:val="Heading2"/>
        <w:tabs>
          <w:tab w:val="left" w:pos="426"/>
        </w:tabs>
        <w:rPr>
          <w:rFonts w:cs="Arial"/>
          <w:szCs w:val="22"/>
        </w:rPr>
      </w:pPr>
      <w:bookmarkStart w:id="10" w:name="_Toc497647798"/>
      <w:bookmarkStart w:id="11" w:name="_Toc192857484"/>
      <w:r w:rsidRPr="00A2415F">
        <w:rPr>
          <w:rFonts w:cs="Arial"/>
          <w:szCs w:val="22"/>
        </w:rPr>
        <w:t>Planeeringuala asukoht ja iseloomustus</w:t>
      </w:r>
      <w:bookmarkEnd w:id="10"/>
      <w:bookmarkEnd w:id="11"/>
    </w:p>
    <w:p w14:paraId="41931803" w14:textId="397B1BF5" w:rsidR="00CC66D9" w:rsidRPr="00A2415F" w:rsidRDefault="00CC66D9" w:rsidP="00A2415F">
      <w:pPr>
        <w:spacing w:before="0" w:after="0"/>
        <w:rPr>
          <w:rFonts w:cs="Arial"/>
        </w:rPr>
      </w:pPr>
      <w:r w:rsidRPr="00A2415F">
        <w:rPr>
          <w:rFonts w:cs="Arial"/>
        </w:rPr>
        <w:t xml:space="preserve">Planeeritav ala asub </w:t>
      </w:r>
      <w:r w:rsidR="007938E3">
        <w:rPr>
          <w:rFonts w:cs="Arial"/>
        </w:rPr>
        <w:t>Peetri alevikus</w:t>
      </w:r>
      <w:r w:rsidRPr="00A2415F">
        <w:rPr>
          <w:rFonts w:cs="Arial"/>
        </w:rPr>
        <w:t xml:space="preserve">, </w:t>
      </w:r>
      <w:r w:rsidR="00C17BCD" w:rsidRPr="00A2415F">
        <w:rPr>
          <w:rFonts w:cs="Arial"/>
        </w:rPr>
        <w:t>põhi</w:t>
      </w:r>
      <w:r w:rsidR="006D38C8" w:rsidRPr="00A2415F">
        <w:rPr>
          <w:rFonts w:cs="Arial"/>
        </w:rPr>
        <w:t xml:space="preserve">maantee </w:t>
      </w:r>
      <w:r w:rsidR="0068273E" w:rsidRPr="00A2415F">
        <w:rPr>
          <w:rFonts w:cs="Arial"/>
        </w:rPr>
        <w:t>2</w:t>
      </w:r>
      <w:r w:rsidR="002524C5" w:rsidRPr="00A2415F">
        <w:rPr>
          <w:rFonts w:cs="Arial"/>
        </w:rPr>
        <w:t> </w:t>
      </w:r>
      <w:r w:rsidR="0068273E" w:rsidRPr="00A2415F">
        <w:rPr>
          <w:rFonts w:cs="Arial"/>
        </w:rPr>
        <w:t>Tallinn-Tartu-Võru-Luhamaa tee</w:t>
      </w:r>
      <w:r w:rsidR="00735835">
        <w:rPr>
          <w:rFonts w:cs="Arial"/>
        </w:rPr>
        <w:t xml:space="preserve"> </w:t>
      </w:r>
      <w:r w:rsidR="0068273E" w:rsidRPr="00A2415F">
        <w:rPr>
          <w:rFonts w:cs="Arial"/>
        </w:rPr>
        <w:t>ääres</w:t>
      </w:r>
      <w:r w:rsidR="00D1430A">
        <w:rPr>
          <w:rFonts w:cs="Arial"/>
        </w:rPr>
        <w:t xml:space="preserve"> ja Reti tee läheduses</w:t>
      </w:r>
      <w:r w:rsidR="00DA6C02" w:rsidRPr="00A2415F">
        <w:rPr>
          <w:rFonts w:cs="Arial"/>
        </w:rPr>
        <w:t>.</w:t>
      </w:r>
    </w:p>
    <w:p w14:paraId="430CFCB0" w14:textId="77777777" w:rsidR="00E81250" w:rsidRPr="00A2415F" w:rsidRDefault="00E81250" w:rsidP="00A2415F">
      <w:pPr>
        <w:spacing w:before="0" w:after="0"/>
        <w:rPr>
          <w:rFonts w:cs="Arial"/>
        </w:rPr>
      </w:pPr>
    </w:p>
    <w:p w14:paraId="6446BE5B" w14:textId="77777777" w:rsidR="00E81250" w:rsidRPr="00A2415F" w:rsidRDefault="00E81250" w:rsidP="00A2415F">
      <w:pPr>
        <w:pStyle w:val="Heading2"/>
        <w:tabs>
          <w:tab w:val="left" w:pos="426"/>
        </w:tabs>
        <w:rPr>
          <w:rFonts w:cs="Arial"/>
          <w:szCs w:val="22"/>
        </w:rPr>
      </w:pPr>
      <w:bookmarkStart w:id="12" w:name="_Toc497647799"/>
      <w:bookmarkStart w:id="13" w:name="_Toc192857485"/>
      <w:r w:rsidRPr="00A2415F">
        <w:rPr>
          <w:rFonts w:cs="Arial"/>
          <w:szCs w:val="22"/>
        </w:rPr>
        <w:t>Planeeringuala maakasutus ja hoonestus</w:t>
      </w:r>
      <w:bookmarkEnd w:id="12"/>
      <w:bookmarkEnd w:id="13"/>
    </w:p>
    <w:p w14:paraId="0901A1C6" w14:textId="717175CD" w:rsidR="000271BD" w:rsidRPr="00A2415F" w:rsidRDefault="00573783" w:rsidP="00A2415F">
      <w:pPr>
        <w:spacing w:before="0" w:after="0"/>
        <w:rPr>
          <w:rFonts w:cs="Arial"/>
        </w:rPr>
      </w:pPr>
      <w:r>
        <w:rPr>
          <w:rFonts w:cs="Arial"/>
        </w:rPr>
        <w:t>Vana-</w:t>
      </w:r>
      <w:proofErr w:type="spellStart"/>
      <w:r>
        <w:rPr>
          <w:rFonts w:cs="Arial"/>
        </w:rPr>
        <w:t>Meeritsa</w:t>
      </w:r>
      <w:proofErr w:type="spellEnd"/>
      <w:r w:rsidR="000271BD" w:rsidRPr="00A2415F">
        <w:rPr>
          <w:rFonts w:cs="Arial"/>
        </w:rPr>
        <w:t xml:space="preserve"> – (</w:t>
      </w:r>
      <w:r w:rsidR="002524C5">
        <w:rPr>
          <w:rFonts w:cs="Arial"/>
        </w:rPr>
        <w:t>Maa- ja Ruumiamet</w:t>
      </w:r>
      <w:r w:rsidR="000271BD" w:rsidRPr="00A2415F">
        <w:rPr>
          <w:rFonts w:cs="Arial"/>
        </w:rPr>
        <w:t>i</w:t>
      </w:r>
      <w:r w:rsidR="004E6F7F" w:rsidRPr="00A2415F">
        <w:rPr>
          <w:rFonts w:cs="Arial"/>
        </w:rPr>
        <w:t xml:space="preserve"> andmetel </w:t>
      </w:r>
      <w:r w:rsidR="00256A4F" w:rsidRPr="00A2415F">
        <w:rPr>
          <w:rFonts w:cs="Arial"/>
        </w:rPr>
        <w:t>2</w:t>
      </w:r>
      <w:r>
        <w:rPr>
          <w:rFonts w:cs="Arial"/>
        </w:rPr>
        <w:t>8</w:t>
      </w:r>
      <w:r w:rsidR="00DA6C02" w:rsidRPr="00A2415F">
        <w:rPr>
          <w:rFonts w:cs="Arial"/>
        </w:rPr>
        <w:t>.</w:t>
      </w:r>
      <w:r w:rsidR="00791851" w:rsidRPr="00A2415F">
        <w:rPr>
          <w:rFonts w:cs="Arial"/>
        </w:rPr>
        <w:t>0</w:t>
      </w:r>
      <w:r>
        <w:rPr>
          <w:rFonts w:cs="Arial"/>
        </w:rPr>
        <w:t>2</w:t>
      </w:r>
      <w:r w:rsidR="000271BD" w:rsidRPr="00A2415F">
        <w:rPr>
          <w:rFonts w:cs="Arial"/>
        </w:rPr>
        <w:t>.20</w:t>
      </w:r>
      <w:r w:rsidR="004E6F7F" w:rsidRPr="00A2415F">
        <w:rPr>
          <w:rFonts w:cs="Arial"/>
        </w:rPr>
        <w:t>2</w:t>
      </w:r>
      <w:r w:rsidR="002524C5">
        <w:rPr>
          <w:rFonts w:cs="Arial"/>
        </w:rPr>
        <w:t>5</w:t>
      </w:r>
      <w:r w:rsidR="000271BD" w:rsidRPr="00A2415F">
        <w:rPr>
          <w:rFonts w:cs="Arial"/>
        </w:rPr>
        <w:t>)</w:t>
      </w:r>
    </w:p>
    <w:p w14:paraId="1EA7CDF2" w14:textId="492CCBCD" w:rsidR="000271BD" w:rsidRPr="00A2415F" w:rsidRDefault="000271BD" w:rsidP="00B80F35">
      <w:pPr>
        <w:pStyle w:val="ListParagraph"/>
        <w:numPr>
          <w:ilvl w:val="0"/>
          <w:numId w:val="12"/>
        </w:numPr>
        <w:suppressAutoHyphens/>
        <w:spacing w:before="0" w:after="0"/>
        <w:ind w:left="284" w:hanging="218"/>
        <w:rPr>
          <w:rFonts w:cs="Arial"/>
        </w:rPr>
      </w:pPr>
      <w:r w:rsidRPr="00A2415F">
        <w:rPr>
          <w:rFonts w:cs="Arial"/>
        </w:rPr>
        <w:t>katastriüksuse tunnus</w:t>
      </w:r>
      <w:r w:rsidR="00F804BD" w:rsidRPr="00A2415F">
        <w:rPr>
          <w:rFonts w:cs="Arial"/>
        </w:rPr>
        <w:t>:</w:t>
      </w:r>
      <w:r w:rsidR="00DA6C02" w:rsidRPr="00A2415F">
        <w:rPr>
          <w:rFonts w:cs="Arial"/>
        </w:rPr>
        <w:t xml:space="preserve"> </w:t>
      </w:r>
      <w:r w:rsidR="002E304F" w:rsidRPr="002E304F">
        <w:rPr>
          <w:rFonts w:cs="Arial"/>
          <w:shd w:val="clear" w:color="auto" w:fill="FFFFFF"/>
        </w:rPr>
        <w:t>65301:001:2210</w:t>
      </w:r>
      <w:r w:rsidRPr="00A2415F">
        <w:rPr>
          <w:rFonts w:cs="Arial"/>
        </w:rPr>
        <w:t>;</w:t>
      </w:r>
    </w:p>
    <w:p w14:paraId="26948C6A" w14:textId="0340B6B1" w:rsidR="000271BD" w:rsidRPr="00A2415F" w:rsidRDefault="000271BD" w:rsidP="00B80F35">
      <w:pPr>
        <w:pStyle w:val="ListParagraph"/>
        <w:numPr>
          <w:ilvl w:val="0"/>
          <w:numId w:val="12"/>
        </w:numPr>
        <w:suppressAutoHyphens/>
        <w:spacing w:before="0" w:after="0"/>
        <w:ind w:left="284" w:hanging="218"/>
        <w:rPr>
          <w:rFonts w:cs="Arial"/>
        </w:rPr>
      </w:pPr>
      <w:r w:rsidRPr="00A2415F">
        <w:rPr>
          <w:rFonts w:cs="Arial"/>
        </w:rPr>
        <w:t xml:space="preserve">maakasutuse sihtotstarve: </w:t>
      </w:r>
      <w:r w:rsidR="002E304F">
        <w:rPr>
          <w:rFonts w:cs="Arial"/>
        </w:rPr>
        <w:t>elamumaa</w:t>
      </w:r>
      <w:r w:rsidRPr="00A2415F">
        <w:rPr>
          <w:rFonts w:cs="Arial"/>
        </w:rPr>
        <w:t xml:space="preserve"> 100%;</w:t>
      </w:r>
    </w:p>
    <w:p w14:paraId="2BDB8DA2" w14:textId="713D94A1" w:rsidR="000271BD" w:rsidRDefault="000271BD" w:rsidP="00B80F35">
      <w:pPr>
        <w:pStyle w:val="ListParagraph"/>
        <w:numPr>
          <w:ilvl w:val="0"/>
          <w:numId w:val="12"/>
        </w:numPr>
        <w:suppressAutoHyphens/>
        <w:spacing w:before="0" w:after="0"/>
        <w:ind w:left="284" w:hanging="218"/>
        <w:rPr>
          <w:rFonts w:cs="Arial"/>
        </w:rPr>
      </w:pPr>
      <w:r w:rsidRPr="00A2415F">
        <w:rPr>
          <w:rFonts w:cs="Arial"/>
        </w:rPr>
        <w:t>katastriüksuse pindala:</w:t>
      </w:r>
      <w:r w:rsidR="00256A4F" w:rsidRPr="00A2415F">
        <w:rPr>
          <w:rFonts w:cs="Arial"/>
        </w:rPr>
        <w:t xml:space="preserve"> </w:t>
      </w:r>
      <w:r w:rsidR="002E304F" w:rsidRPr="002E304F">
        <w:rPr>
          <w:rFonts w:cs="Arial"/>
        </w:rPr>
        <w:t>13</w:t>
      </w:r>
      <w:r w:rsidR="004E6519">
        <w:rPr>
          <w:rFonts w:cs="Arial"/>
        </w:rPr>
        <w:t xml:space="preserve"> </w:t>
      </w:r>
      <w:r w:rsidR="002E304F" w:rsidRPr="002E304F">
        <w:rPr>
          <w:rFonts w:cs="Arial"/>
        </w:rPr>
        <w:t>963</w:t>
      </w:r>
      <w:r w:rsidR="0031245C" w:rsidRPr="00A2415F">
        <w:rPr>
          <w:rFonts w:cs="Arial"/>
        </w:rPr>
        <w:t xml:space="preserve"> m².</w:t>
      </w:r>
    </w:p>
    <w:p w14:paraId="3FB04A1A" w14:textId="369B5E83" w:rsidR="002E304F" w:rsidRPr="002E304F" w:rsidRDefault="002E304F" w:rsidP="002524C5">
      <w:pPr>
        <w:suppressAutoHyphens/>
        <w:spacing w:after="0"/>
        <w:rPr>
          <w:rFonts w:cs="Arial"/>
        </w:rPr>
      </w:pPr>
      <w:r>
        <w:rPr>
          <w:rFonts w:cs="Arial"/>
        </w:rPr>
        <w:t>Planeeringuala on hoonestamata.</w:t>
      </w:r>
    </w:p>
    <w:p w14:paraId="32CAB964" w14:textId="77777777" w:rsidR="00E81250" w:rsidRPr="00A2415F" w:rsidRDefault="00E81250" w:rsidP="00A2415F">
      <w:pPr>
        <w:pStyle w:val="Heading2"/>
        <w:tabs>
          <w:tab w:val="left" w:pos="426"/>
        </w:tabs>
        <w:rPr>
          <w:rFonts w:cs="Arial"/>
          <w:szCs w:val="22"/>
        </w:rPr>
      </w:pPr>
      <w:bookmarkStart w:id="14" w:name="_Toc497647800"/>
      <w:bookmarkStart w:id="15" w:name="_Toc192857486"/>
      <w:r w:rsidRPr="00A2415F">
        <w:rPr>
          <w:rFonts w:cs="Arial"/>
          <w:szCs w:val="22"/>
        </w:rPr>
        <w:lastRenderedPageBreak/>
        <w:t>Planeeringualaga külgnevad kinnistud ja nende iseloomustus</w:t>
      </w:r>
      <w:bookmarkEnd w:id="14"/>
      <w:bookmarkEnd w:id="15"/>
    </w:p>
    <w:p w14:paraId="6F81AE05" w14:textId="6641CD79" w:rsidR="00CB7564" w:rsidRPr="00A2415F" w:rsidRDefault="00CB7564" w:rsidP="00A2415F">
      <w:pPr>
        <w:pStyle w:val="Caption"/>
        <w:spacing w:after="0"/>
        <w:rPr>
          <w:rFonts w:cs="Arial"/>
          <w:szCs w:val="22"/>
        </w:rPr>
      </w:pPr>
      <w:r w:rsidRPr="00A2415F">
        <w:rPr>
          <w:rFonts w:cs="Arial"/>
          <w:szCs w:val="22"/>
        </w:rPr>
        <w:t xml:space="preserve">Tabel </w:t>
      </w:r>
      <w:r w:rsidRPr="00A2415F">
        <w:rPr>
          <w:rFonts w:cs="Arial"/>
          <w:szCs w:val="22"/>
        </w:rPr>
        <w:fldChar w:fldCharType="begin"/>
      </w:r>
      <w:r w:rsidRPr="00A2415F">
        <w:rPr>
          <w:rFonts w:cs="Arial"/>
          <w:szCs w:val="22"/>
        </w:rPr>
        <w:instrText xml:space="preserve"> SEQ Tabel \* ARABIC </w:instrText>
      </w:r>
      <w:r w:rsidRPr="00A2415F">
        <w:rPr>
          <w:rFonts w:cs="Arial"/>
          <w:szCs w:val="22"/>
        </w:rPr>
        <w:fldChar w:fldCharType="separate"/>
      </w:r>
      <w:r w:rsidR="00A2415F">
        <w:rPr>
          <w:rFonts w:cs="Arial"/>
          <w:noProof/>
          <w:szCs w:val="22"/>
        </w:rPr>
        <w:t>1</w:t>
      </w:r>
      <w:r w:rsidRPr="00A2415F">
        <w:rPr>
          <w:rFonts w:cs="Arial"/>
          <w:szCs w:val="22"/>
        </w:rPr>
        <w:fldChar w:fldCharType="end"/>
      </w:r>
      <w:r w:rsidR="00A25FBC" w:rsidRPr="00A2415F">
        <w:rPr>
          <w:rFonts w:cs="Arial"/>
          <w:szCs w:val="22"/>
        </w:rPr>
        <w:t>.</w:t>
      </w:r>
      <w:r w:rsidRPr="00A2415F">
        <w:rPr>
          <w:rFonts w:cs="Arial"/>
          <w:szCs w:val="22"/>
        </w:rPr>
        <w:t xml:space="preserve"> Planeeringuga külgnevad kin</w:t>
      </w:r>
      <w:r w:rsidR="00006B34" w:rsidRPr="00A2415F">
        <w:rPr>
          <w:rFonts w:cs="Arial"/>
          <w:szCs w:val="22"/>
        </w:rPr>
        <w:t>n</w:t>
      </w:r>
      <w:r w:rsidRPr="00A2415F">
        <w:rPr>
          <w:rFonts w:cs="Arial"/>
          <w:szCs w:val="22"/>
        </w:rPr>
        <w:t>istud ja nende iseloomustus</w:t>
      </w:r>
      <w:r w:rsidR="00A25FBC" w:rsidRPr="00A2415F">
        <w:rPr>
          <w:rFonts w:cs="Arial"/>
          <w:szCs w:val="22"/>
        </w:rPr>
        <w:t>.</w:t>
      </w:r>
    </w:p>
    <w:tbl>
      <w:tblPr>
        <w:tblStyle w:val="GridTable1Light"/>
        <w:tblW w:w="9781" w:type="dxa"/>
        <w:tblInd w:w="108" w:type="dxa"/>
        <w:tblLook w:val="04A0" w:firstRow="1" w:lastRow="0" w:firstColumn="1" w:lastColumn="0" w:noHBand="0" w:noVBand="1"/>
      </w:tblPr>
      <w:tblGrid>
        <w:gridCol w:w="3402"/>
        <w:gridCol w:w="1276"/>
        <w:gridCol w:w="1843"/>
        <w:gridCol w:w="3260"/>
      </w:tblGrid>
      <w:tr w:rsidR="000271BD" w:rsidRPr="00A2415F" w14:paraId="36B58BDB" w14:textId="77777777" w:rsidTr="00A44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F2F2F2" w:themeFill="background1" w:themeFillShade="F2"/>
          </w:tcPr>
          <w:p w14:paraId="2636F058" w14:textId="77777777" w:rsidR="000271BD" w:rsidRPr="00A2415F" w:rsidRDefault="000271BD" w:rsidP="00A44A99">
            <w:pPr>
              <w:spacing w:before="0"/>
              <w:jc w:val="left"/>
              <w:rPr>
                <w:rFonts w:cs="Arial"/>
                <w:b w:val="0"/>
              </w:rPr>
            </w:pPr>
            <w:r w:rsidRPr="00A2415F">
              <w:rPr>
                <w:rFonts w:cs="Arial"/>
              </w:rPr>
              <w:t>Aadress</w:t>
            </w:r>
          </w:p>
        </w:tc>
        <w:tc>
          <w:tcPr>
            <w:tcW w:w="1276" w:type="dxa"/>
            <w:shd w:val="clear" w:color="auto" w:fill="F2F2F2" w:themeFill="background1" w:themeFillShade="F2"/>
          </w:tcPr>
          <w:p w14:paraId="24AF3098" w14:textId="77777777" w:rsidR="000271BD" w:rsidRPr="00A2415F" w:rsidRDefault="000271BD" w:rsidP="00A44A99">
            <w:pPr>
              <w:spacing w:before="0"/>
              <w:jc w:val="left"/>
              <w:cnfStyle w:val="100000000000" w:firstRow="1" w:lastRow="0" w:firstColumn="0" w:lastColumn="0" w:oddVBand="0" w:evenVBand="0" w:oddHBand="0" w:evenHBand="0" w:firstRowFirstColumn="0" w:firstRowLastColumn="0" w:lastRowFirstColumn="0" w:lastRowLastColumn="0"/>
              <w:rPr>
                <w:rFonts w:cs="Arial"/>
                <w:b w:val="0"/>
              </w:rPr>
            </w:pPr>
            <w:r w:rsidRPr="00A2415F">
              <w:rPr>
                <w:rFonts w:cs="Arial"/>
              </w:rPr>
              <w:t>Pindala</w:t>
            </w:r>
          </w:p>
        </w:tc>
        <w:tc>
          <w:tcPr>
            <w:tcW w:w="1843" w:type="dxa"/>
            <w:shd w:val="clear" w:color="auto" w:fill="F2F2F2" w:themeFill="background1" w:themeFillShade="F2"/>
          </w:tcPr>
          <w:p w14:paraId="6FE7FBC7" w14:textId="77777777" w:rsidR="000271BD" w:rsidRPr="00A2415F" w:rsidRDefault="000271BD" w:rsidP="00A44A99">
            <w:pPr>
              <w:spacing w:before="0"/>
              <w:jc w:val="left"/>
              <w:cnfStyle w:val="100000000000" w:firstRow="1" w:lastRow="0" w:firstColumn="0" w:lastColumn="0" w:oddVBand="0" w:evenVBand="0" w:oddHBand="0" w:evenHBand="0" w:firstRowFirstColumn="0" w:firstRowLastColumn="0" w:lastRowFirstColumn="0" w:lastRowLastColumn="0"/>
              <w:rPr>
                <w:rFonts w:cs="Arial"/>
                <w:b w:val="0"/>
              </w:rPr>
            </w:pPr>
            <w:r w:rsidRPr="00A2415F">
              <w:rPr>
                <w:rFonts w:cs="Arial"/>
              </w:rPr>
              <w:t>Katastritunnus</w:t>
            </w:r>
          </w:p>
        </w:tc>
        <w:tc>
          <w:tcPr>
            <w:tcW w:w="3260" w:type="dxa"/>
            <w:shd w:val="clear" w:color="auto" w:fill="F2F2F2" w:themeFill="background1" w:themeFillShade="F2"/>
          </w:tcPr>
          <w:p w14:paraId="31B2E2DA" w14:textId="77777777" w:rsidR="000271BD" w:rsidRPr="00A2415F" w:rsidRDefault="000271BD" w:rsidP="00A44A99">
            <w:pPr>
              <w:spacing w:before="0"/>
              <w:jc w:val="left"/>
              <w:cnfStyle w:val="100000000000" w:firstRow="1" w:lastRow="0" w:firstColumn="0" w:lastColumn="0" w:oddVBand="0" w:evenVBand="0" w:oddHBand="0" w:evenHBand="0" w:firstRowFirstColumn="0" w:firstRowLastColumn="0" w:lastRowFirstColumn="0" w:lastRowLastColumn="0"/>
              <w:rPr>
                <w:rFonts w:cs="Arial"/>
                <w:b w:val="0"/>
              </w:rPr>
            </w:pPr>
            <w:r w:rsidRPr="00A2415F">
              <w:rPr>
                <w:rFonts w:cs="Arial"/>
              </w:rPr>
              <w:t>Sihtotstarve</w:t>
            </w:r>
          </w:p>
        </w:tc>
      </w:tr>
      <w:tr w:rsidR="00450A56" w:rsidRPr="00A2415F" w14:paraId="4D6F2E0D" w14:textId="77777777" w:rsidTr="00A44A99">
        <w:tc>
          <w:tcPr>
            <w:cnfStyle w:val="001000000000" w:firstRow="0" w:lastRow="0" w:firstColumn="1" w:lastColumn="0" w:oddVBand="0" w:evenVBand="0" w:oddHBand="0" w:evenHBand="0" w:firstRowFirstColumn="0" w:firstRowLastColumn="0" w:lastRowFirstColumn="0" w:lastRowLastColumn="0"/>
            <w:tcW w:w="3402" w:type="dxa"/>
          </w:tcPr>
          <w:p w14:paraId="6DC30F0C" w14:textId="0008B4EF" w:rsidR="00450A56" w:rsidRPr="00A2415F" w:rsidRDefault="00A44A99" w:rsidP="00A44A99">
            <w:pPr>
              <w:spacing w:before="0"/>
              <w:jc w:val="left"/>
              <w:rPr>
                <w:rFonts w:cs="Arial"/>
                <w:color w:val="000000"/>
              </w:rPr>
            </w:pPr>
            <w:r w:rsidRPr="00A44A99">
              <w:rPr>
                <w:rFonts w:cs="Arial"/>
                <w:color w:val="000000"/>
              </w:rPr>
              <w:t>Reti põik 5</w:t>
            </w:r>
          </w:p>
        </w:tc>
        <w:tc>
          <w:tcPr>
            <w:tcW w:w="1276" w:type="dxa"/>
          </w:tcPr>
          <w:p w14:paraId="6F252BEE" w14:textId="6C4D6C38" w:rsidR="00450A56" w:rsidRPr="00A2415F" w:rsidRDefault="00A44A99" w:rsidP="004E6519">
            <w:pPr>
              <w:spacing w:before="0"/>
              <w:ind w:left="-107"/>
              <w:jc w:val="right"/>
              <w:cnfStyle w:val="000000000000" w:firstRow="0" w:lastRow="0" w:firstColumn="0" w:lastColumn="0" w:oddVBand="0" w:evenVBand="0" w:oddHBand="0" w:evenHBand="0" w:firstRowFirstColumn="0" w:firstRowLastColumn="0" w:lastRowFirstColumn="0" w:lastRowLastColumn="0"/>
              <w:rPr>
                <w:rFonts w:cs="Arial"/>
              </w:rPr>
            </w:pPr>
            <w:r w:rsidRPr="00A44A99">
              <w:rPr>
                <w:rFonts w:cs="Arial"/>
                <w:color w:val="000000"/>
                <w:shd w:val="clear" w:color="auto" w:fill="FFFFFF"/>
              </w:rPr>
              <w:t>1</w:t>
            </w:r>
            <w:r w:rsidR="004E6519">
              <w:rPr>
                <w:rFonts w:cs="Arial"/>
                <w:color w:val="000000"/>
                <w:shd w:val="clear" w:color="auto" w:fill="FFFFFF"/>
              </w:rPr>
              <w:t xml:space="preserve"> </w:t>
            </w:r>
            <w:r w:rsidRPr="00A44A99">
              <w:rPr>
                <w:rFonts w:cs="Arial"/>
                <w:color w:val="000000"/>
                <w:shd w:val="clear" w:color="auto" w:fill="FFFFFF"/>
              </w:rPr>
              <w:t>510</w:t>
            </w:r>
            <w:r>
              <w:rPr>
                <w:rFonts w:cs="Arial"/>
                <w:color w:val="000000"/>
                <w:shd w:val="clear" w:color="auto" w:fill="FFFFFF"/>
              </w:rPr>
              <w:t xml:space="preserve"> </w:t>
            </w:r>
            <w:r w:rsidR="00450A56" w:rsidRPr="00A2415F">
              <w:rPr>
                <w:rFonts w:cs="Arial"/>
                <w:color w:val="000000"/>
                <w:shd w:val="clear" w:color="auto" w:fill="FFFFFF"/>
              </w:rPr>
              <w:t>m²</w:t>
            </w:r>
          </w:p>
        </w:tc>
        <w:tc>
          <w:tcPr>
            <w:tcW w:w="1843" w:type="dxa"/>
          </w:tcPr>
          <w:p w14:paraId="00132AF2" w14:textId="335FF5B7" w:rsidR="00450A56" w:rsidRPr="00A2415F" w:rsidRDefault="00450A56" w:rsidP="00A44A99">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A2415F">
              <w:rPr>
                <w:rFonts w:cs="Arial"/>
                <w:color w:val="000000"/>
              </w:rPr>
              <w:t>65301:001:</w:t>
            </w:r>
            <w:r w:rsidR="00A44A99" w:rsidRPr="00A44A99">
              <w:rPr>
                <w:rFonts w:cs="Arial"/>
                <w:color w:val="000000"/>
              </w:rPr>
              <w:t>1550</w:t>
            </w:r>
          </w:p>
        </w:tc>
        <w:tc>
          <w:tcPr>
            <w:tcW w:w="3260" w:type="dxa"/>
          </w:tcPr>
          <w:p w14:paraId="7A634586" w14:textId="20C5F320" w:rsidR="00450A56" w:rsidRPr="00A2415F" w:rsidRDefault="00A44A99" w:rsidP="00A44A99">
            <w:pPr>
              <w:spacing w:before="0"/>
              <w:jc w:val="left"/>
              <w:cnfStyle w:val="000000000000" w:firstRow="0" w:lastRow="0" w:firstColumn="0" w:lastColumn="0" w:oddVBand="0" w:evenVBand="0" w:oddHBand="0" w:evenHBand="0" w:firstRowFirstColumn="0" w:firstRowLastColumn="0" w:lastRowFirstColumn="0" w:lastRowLastColumn="0"/>
              <w:rPr>
                <w:rFonts w:cs="Arial"/>
              </w:rPr>
            </w:pPr>
            <w:r w:rsidRPr="00A44A99">
              <w:rPr>
                <w:rFonts w:cs="Arial"/>
                <w:color w:val="000000"/>
                <w:shd w:val="clear" w:color="auto" w:fill="FFFFFF"/>
              </w:rPr>
              <w:t>Elamumaa</w:t>
            </w:r>
            <w:r>
              <w:rPr>
                <w:rFonts w:cs="Arial"/>
                <w:color w:val="000000"/>
                <w:shd w:val="clear" w:color="auto" w:fill="FFFFFF"/>
              </w:rPr>
              <w:t xml:space="preserve"> </w:t>
            </w:r>
            <w:r w:rsidR="00450A56" w:rsidRPr="00A2415F">
              <w:rPr>
                <w:rFonts w:cs="Arial"/>
                <w:color w:val="000000"/>
                <w:shd w:val="clear" w:color="auto" w:fill="FFFFFF"/>
              </w:rPr>
              <w:t>100%</w:t>
            </w:r>
          </w:p>
        </w:tc>
      </w:tr>
      <w:tr w:rsidR="000271BD" w:rsidRPr="00A2415F" w14:paraId="65D547ED" w14:textId="77777777" w:rsidTr="00A44A99">
        <w:tc>
          <w:tcPr>
            <w:cnfStyle w:val="001000000000" w:firstRow="0" w:lastRow="0" w:firstColumn="1" w:lastColumn="0" w:oddVBand="0" w:evenVBand="0" w:oddHBand="0" w:evenHBand="0" w:firstRowFirstColumn="0" w:firstRowLastColumn="0" w:lastRowFirstColumn="0" w:lastRowLastColumn="0"/>
            <w:tcW w:w="3402" w:type="dxa"/>
          </w:tcPr>
          <w:p w14:paraId="3D468077" w14:textId="54DD3EC0" w:rsidR="000271BD" w:rsidRPr="00A2415F" w:rsidRDefault="00A44A99" w:rsidP="00A44A99">
            <w:pPr>
              <w:spacing w:before="0"/>
              <w:jc w:val="left"/>
              <w:rPr>
                <w:rFonts w:cs="Arial"/>
              </w:rPr>
            </w:pPr>
            <w:r w:rsidRPr="00A44A99">
              <w:rPr>
                <w:rFonts w:cs="Arial"/>
              </w:rPr>
              <w:t>Reti tee 4</w:t>
            </w:r>
          </w:p>
        </w:tc>
        <w:tc>
          <w:tcPr>
            <w:tcW w:w="1276" w:type="dxa"/>
          </w:tcPr>
          <w:p w14:paraId="54BB239B" w14:textId="111BA31E" w:rsidR="000271BD" w:rsidRPr="00A2415F" w:rsidRDefault="00A44A99" w:rsidP="004E6519">
            <w:pPr>
              <w:spacing w:before="0"/>
              <w:ind w:left="-107"/>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44A99">
              <w:rPr>
                <w:rFonts w:cs="Arial"/>
                <w:color w:val="000000"/>
              </w:rPr>
              <w:t>32</w:t>
            </w:r>
            <w:r w:rsidR="004E6519">
              <w:rPr>
                <w:rFonts w:cs="Arial"/>
                <w:color w:val="000000"/>
              </w:rPr>
              <w:t xml:space="preserve"> </w:t>
            </w:r>
            <w:r w:rsidRPr="00A44A99">
              <w:rPr>
                <w:rFonts w:cs="Arial"/>
                <w:color w:val="000000"/>
              </w:rPr>
              <w:t>531</w:t>
            </w:r>
            <w:r w:rsidRPr="00A2415F">
              <w:rPr>
                <w:rFonts w:cs="Arial"/>
                <w:color w:val="000000"/>
                <w:shd w:val="clear" w:color="auto" w:fill="FFFFFF"/>
              </w:rPr>
              <w:t xml:space="preserve"> m²</w:t>
            </w:r>
          </w:p>
        </w:tc>
        <w:tc>
          <w:tcPr>
            <w:tcW w:w="1843" w:type="dxa"/>
          </w:tcPr>
          <w:p w14:paraId="2A51CB00" w14:textId="66E40F41" w:rsidR="000271BD" w:rsidRPr="00A2415F" w:rsidRDefault="00A44A99" w:rsidP="00A44A99">
            <w:pPr>
              <w:spacing w:before="0"/>
              <w:jc w:val="left"/>
              <w:cnfStyle w:val="000000000000" w:firstRow="0" w:lastRow="0" w:firstColumn="0" w:lastColumn="0" w:oddVBand="0" w:evenVBand="0" w:oddHBand="0" w:evenHBand="0" w:firstRowFirstColumn="0" w:firstRowLastColumn="0" w:lastRowFirstColumn="0" w:lastRowLastColumn="0"/>
              <w:rPr>
                <w:rFonts w:cs="Arial"/>
              </w:rPr>
            </w:pPr>
            <w:r w:rsidRPr="00A44A99">
              <w:rPr>
                <w:rFonts w:cs="Arial"/>
              </w:rPr>
              <w:t>65301:001:2535</w:t>
            </w:r>
          </w:p>
        </w:tc>
        <w:tc>
          <w:tcPr>
            <w:tcW w:w="3260" w:type="dxa"/>
          </w:tcPr>
          <w:p w14:paraId="1EE582BD" w14:textId="6A272540" w:rsidR="008212BE" w:rsidRPr="00A2415F" w:rsidRDefault="00A44A99" w:rsidP="00A44A99">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44A99">
              <w:rPr>
                <w:rFonts w:cs="Arial"/>
                <w:color w:val="000000"/>
                <w:shd w:val="clear" w:color="auto" w:fill="FFFFFF"/>
              </w:rPr>
              <w:t>Tootmismaa 50%</w:t>
            </w:r>
            <w:r>
              <w:rPr>
                <w:rFonts w:cs="Arial"/>
                <w:color w:val="000000"/>
                <w:shd w:val="clear" w:color="auto" w:fill="FFFFFF"/>
              </w:rPr>
              <w:t>, ä</w:t>
            </w:r>
            <w:r w:rsidRPr="00A44A99">
              <w:rPr>
                <w:rFonts w:cs="Arial"/>
                <w:color w:val="000000"/>
                <w:shd w:val="clear" w:color="auto" w:fill="FFFFFF"/>
              </w:rPr>
              <w:t>rimaa 50%</w:t>
            </w:r>
          </w:p>
        </w:tc>
      </w:tr>
      <w:tr w:rsidR="00A44A99" w:rsidRPr="00A2415F" w14:paraId="233737AE" w14:textId="77777777" w:rsidTr="00A44A99">
        <w:tc>
          <w:tcPr>
            <w:cnfStyle w:val="001000000000" w:firstRow="0" w:lastRow="0" w:firstColumn="1" w:lastColumn="0" w:oddVBand="0" w:evenVBand="0" w:oddHBand="0" w:evenHBand="0" w:firstRowFirstColumn="0" w:firstRowLastColumn="0" w:lastRowFirstColumn="0" w:lastRowLastColumn="0"/>
            <w:tcW w:w="3402" w:type="dxa"/>
          </w:tcPr>
          <w:p w14:paraId="423542F0" w14:textId="0249FBCC" w:rsidR="00A44A99" w:rsidRPr="00A2415F" w:rsidRDefault="00A44A99" w:rsidP="00A44A99">
            <w:pPr>
              <w:spacing w:before="0"/>
              <w:jc w:val="left"/>
              <w:rPr>
                <w:rFonts w:cs="Arial"/>
                <w:color w:val="000000"/>
              </w:rPr>
            </w:pPr>
            <w:r w:rsidRPr="00A44A99">
              <w:rPr>
                <w:rFonts w:cs="Arial"/>
                <w:color w:val="000000"/>
              </w:rPr>
              <w:t>Reti tee 6</w:t>
            </w:r>
          </w:p>
        </w:tc>
        <w:tc>
          <w:tcPr>
            <w:tcW w:w="1276" w:type="dxa"/>
          </w:tcPr>
          <w:p w14:paraId="1055C3FD" w14:textId="09836739" w:rsidR="00A44A99" w:rsidRPr="00A2415F" w:rsidRDefault="00A44A99" w:rsidP="004E6519">
            <w:pPr>
              <w:spacing w:before="0"/>
              <w:ind w:left="-107"/>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44A99">
              <w:rPr>
                <w:rFonts w:cs="Arial"/>
                <w:color w:val="000000"/>
              </w:rPr>
              <w:t>8</w:t>
            </w:r>
            <w:r w:rsidR="004E6519">
              <w:rPr>
                <w:rFonts w:cs="Arial"/>
                <w:color w:val="000000"/>
              </w:rPr>
              <w:t xml:space="preserve"> </w:t>
            </w:r>
            <w:r w:rsidRPr="00A44A99">
              <w:rPr>
                <w:rFonts w:cs="Arial"/>
                <w:color w:val="000000"/>
              </w:rPr>
              <w:t>117</w:t>
            </w:r>
            <w:r>
              <w:rPr>
                <w:rFonts w:cs="Arial"/>
                <w:color w:val="000000"/>
              </w:rPr>
              <w:t xml:space="preserve"> </w:t>
            </w:r>
            <w:r w:rsidRPr="00A2415F">
              <w:rPr>
                <w:rFonts w:cs="Arial"/>
                <w:color w:val="000000"/>
                <w:shd w:val="clear" w:color="auto" w:fill="FFFFFF"/>
              </w:rPr>
              <w:t>m²</w:t>
            </w:r>
          </w:p>
        </w:tc>
        <w:tc>
          <w:tcPr>
            <w:tcW w:w="1843" w:type="dxa"/>
          </w:tcPr>
          <w:p w14:paraId="454C695F" w14:textId="18162624" w:rsidR="00A44A99" w:rsidRPr="00A2415F" w:rsidRDefault="00A44A99" w:rsidP="00A44A99">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A44A99">
              <w:rPr>
                <w:rFonts w:cs="Arial"/>
                <w:color w:val="000000"/>
              </w:rPr>
              <w:t>65301:001:1405</w:t>
            </w:r>
          </w:p>
        </w:tc>
        <w:tc>
          <w:tcPr>
            <w:tcW w:w="3260" w:type="dxa"/>
          </w:tcPr>
          <w:p w14:paraId="1F733EA6" w14:textId="2DF6F9CD" w:rsidR="00A44A99" w:rsidRPr="00A2415F" w:rsidRDefault="00A44A99" w:rsidP="00A44A99">
            <w:pPr>
              <w:spacing w:before="0"/>
              <w:jc w:val="left"/>
              <w:cnfStyle w:val="000000000000" w:firstRow="0" w:lastRow="0" w:firstColumn="0" w:lastColumn="0" w:oddVBand="0" w:evenVBand="0" w:oddHBand="0" w:evenHBand="0" w:firstRowFirstColumn="0" w:firstRowLastColumn="0" w:lastRowFirstColumn="0" w:lastRowLastColumn="0"/>
              <w:rPr>
                <w:rFonts w:cs="Arial"/>
              </w:rPr>
            </w:pPr>
            <w:r w:rsidRPr="00A44A99">
              <w:rPr>
                <w:rFonts w:cs="Arial"/>
                <w:color w:val="000000"/>
                <w:shd w:val="clear" w:color="auto" w:fill="FFFFFF"/>
              </w:rPr>
              <w:t>Tootmismaa 50%</w:t>
            </w:r>
            <w:r>
              <w:rPr>
                <w:rFonts w:cs="Arial"/>
                <w:color w:val="000000"/>
                <w:shd w:val="clear" w:color="auto" w:fill="FFFFFF"/>
              </w:rPr>
              <w:t>, ä</w:t>
            </w:r>
            <w:r w:rsidRPr="00A44A99">
              <w:rPr>
                <w:rFonts w:cs="Arial"/>
                <w:color w:val="000000"/>
                <w:shd w:val="clear" w:color="auto" w:fill="FFFFFF"/>
              </w:rPr>
              <w:t>rimaa 50%</w:t>
            </w:r>
          </w:p>
        </w:tc>
      </w:tr>
      <w:tr w:rsidR="00A44A99" w:rsidRPr="00A2415F" w14:paraId="4F7A589E" w14:textId="77777777" w:rsidTr="00A44A99">
        <w:tc>
          <w:tcPr>
            <w:cnfStyle w:val="001000000000" w:firstRow="0" w:lastRow="0" w:firstColumn="1" w:lastColumn="0" w:oddVBand="0" w:evenVBand="0" w:oddHBand="0" w:evenHBand="0" w:firstRowFirstColumn="0" w:firstRowLastColumn="0" w:lastRowFirstColumn="0" w:lastRowLastColumn="0"/>
            <w:tcW w:w="3402" w:type="dxa"/>
          </w:tcPr>
          <w:p w14:paraId="0D69AEBC" w14:textId="51CEC873" w:rsidR="00A44A99" w:rsidRPr="00A44A99" w:rsidRDefault="00A44A99" w:rsidP="00A44A99">
            <w:pPr>
              <w:spacing w:before="0"/>
              <w:jc w:val="left"/>
              <w:rPr>
                <w:rFonts w:cs="Arial"/>
                <w:color w:val="000000"/>
              </w:rPr>
            </w:pPr>
            <w:r w:rsidRPr="00A44A99">
              <w:rPr>
                <w:rFonts w:cs="Arial"/>
                <w:color w:val="000000"/>
              </w:rPr>
              <w:t>Reti tee 8</w:t>
            </w:r>
          </w:p>
        </w:tc>
        <w:tc>
          <w:tcPr>
            <w:tcW w:w="1276" w:type="dxa"/>
          </w:tcPr>
          <w:p w14:paraId="2A612D74" w14:textId="1D5964F9" w:rsidR="00A44A99" w:rsidRPr="00A44A99" w:rsidRDefault="00A44A99" w:rsidP="004E6519">
            <w:pPr>
              <w:spacing w:before="0"/>
              <w:ind w:left="-107"/>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44A99">
              <w:rPr>
                <w:rFonts w:cs="Arial"/>
                <w:color w:val="000000"/>
              </w:rPr>
              <w:t>8</w:t>
            </w:r>
            <w:r w:rsidR="004E6519">
              <w:rPr>
                <w:rFonts w:cs="Arial"/>
                <w:color w:val="000000"/>
              </w:rPr>
              <w:t xml:space="preserve"> </w:t>
            </w:r>
            <w:r w:rsidRPr="00A44A99">
              <w:rPr>
                <w:rFonts w:cs="Arial"/>
                <w:color w:val="000000"/>
              </w:rPr>
              <w:t>523</w:t>
            </w:r>
            <w:r w:rsidRPr="00A2415F">
              <w:rPr>
                <w:rFonts w:cs="Arial"/>
                <w:color w:val="000000"/>
                <w:shd w:val="clear" w:color="auto" w:fill="FFFFFF"/>
              </w:rPr>
              <w:t xml:space="preserve"> m²</w:t>
            </w:r>
          </w:p>
        </w:tc>
        <w:tc>
          <w:tcPr>
            <w:tcW w:w="1843" w:type="dxa"/>
          </w:tcPr>
          <w:p w14:paraId="6D1975BB" w14:textId="4871B7BF" w:rsidR="00A44A99" w:rsidRPr="00A44A99" w:rsidRDefault="00A44A99" w:rsidP="00A44A99">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A44A99">
              <w:rPr>
                <w:rFonts w:cs="Arial"/>
                <w:color w:val="000000"/>
              </w:rPr>
              <w:t>65301:001:1407</w:t>
            </w:r>
          </w:p>
        </w:tc>
        <w:tc>
          <w:tcPr>
            <w:tcW w:w="3260" w:type="dxa"/>
          </w:tcPr>
          <w:p w14:paraId="04C688CA" w14:textId="568E5E4B" w:rsidR="00A44A99" w:rsidRPr="00A44A99" w:rsidRDefault="00A44A99" w:rsidP="00A44A99">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44A99">
              <w:rPr>
                <w:rFonts w:cs="Arial"/>
                <w:color w:val="000000"/>
                <w:shd w:val="clear" w:color="auto" w:fill="FFFFFF"/>
              </w:rPr>
              <w:t>Tootmismaa 50%</w:t>
            </w:r>
            <w:r>
              <w:rPr>
                <w:rFonts w:cs="Arial"/>
                <w:color w:val="000000"/>
                <w:shd w:val="clear" w:color="auto" w:fill="FFFFFF"/>
              </w:rPr>
              <w:t>, ä</w:t>
            </w:r>
            <w:r w:rsidRPr="00A44A99">
              <w:rPr>
                <w:rFonts w:cs="Arial"/>
                <w:color w:val="000000"/>
                <w:shd w:val="clear" w:color="auto" w:fill="FFFFFF"/>
              </w:rPr>
              <w:t>rimaa 50%</w:t>
            </w:r>
          </w:p>
        </w:tc>
      </w:tr>
      <w:tr w:rsidR="00A44A99" w:rsidRPr="00A2415F" w14:paraId="0F3BA1F2" w14:textId="77777777" w:rsidTr="00A44A99">
        <w:tc>
          <w:tcPr>
            <w:cnfStyle w:val="001000000000" w:firstRow="0" w:lastRow="0" w:firstColumn="1" w:lastColumn="0" w:oddVBand="0" w:evenVBand="0" w:oddHBand="0" w:evenHBand="0" w:firstRowFirstColumn="0" w:firstRowLastColumn="0" w:lastRowFirstColumn="0" w:lastRowLastColumn="0"/>
            <w:tcW w:w="3402" w:type="dxa"/>
          </w:tcPr>
          <w:p w14:paraId="47356353" w14:textId="709B9C60" w:rsidR="00A44A99" w:rsidRPr="00A44A99" w:rsidRDefault="00A44A99" w:rsidP="00A44A99">
            <w:pPr>
              <w:spacing w:before="0"/>
              <w:jc w:val="left"/>
              <w:rPr>
                <w:rFonts w:cs="Arial"/>
                <w:color w:val="000000"/>
              </w:rPr>
            </w:pPr>
            <w:r w:rsidRPr="00A44A99">
              <w:rPr>
                <w:rFonts w:cs="Arial"/>
                <w:color w:val="000000"/>
              </w:rPr>
              <w:t>Krati tee 8</w:t>
            </w:r>
          </w:p>
        </w:tc>
        <w:tc>
          <w:tcPr>
            <w:tcW w:w="1276" w:type="dxa"/>
          </w:tcPr>
          <w:p w14:paraId="663035AD" w14:textId="7A5155E6" w:rsidR="00A44A99" w:rsidRPr="00A44A99" w:rsidRDefault="00A44A99" w:rsidP="004E6519">
            <w:pPr>
              <w:spacing w:before="0"/>
              <w:ind w:left="-107"/>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44A99">
              <w:rPr>
                <w:rFonts w:cs="Arial"/>
                <w:color w:val="000000"/>
              </w:rPr>
              <w:t>12</w:t>
            </w:r>
            <w:r w:rsidR="004E6519">
              <w:rPr>
                <w:rFonts w:cs="Arial"/>
                <w:color w:val="000000"/>
              </w:rPr>
              <w:t xml:space="preserve"> </w:t>
            </w:r>
            <w:r w:rsidRPr="00A44A99">
              <w:rPr>
                <w:rFonts w:cs="Arial"/>
                <w:color w:val="000000"/>
              </w:rPr>
              <w:t>352</w:t>
            </w:r>
            <w:r w:rsidRPr="00A2415F">
              <w:rPr>
                <w:rFonts w:cs="Arial"/>
                <w:color w:val="000000"/>
                <w:shd w:val="clear" w:color="auto" w:fill="FFFFFF"/>
              </w:rPr>
              <w:t xml:space="preserve"> m²</w:t>
            </w:r>
          </w:p>
        </w:tc>
        <w:tc>
          <w:tcPr>
            <w:tcW w:w="1843" w:type="dxa"/>
          </w:tcPr>
          <w:p w14:paraId="62881579" w14:textId="21D841C6" w:rsidR="00A44A99" w:rsidRPr="00A44A99" w:rsidRDefault="00A44A99" w:rsidP="00A44A99">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A44A99">
              <w:rPr>
                <w:rFonts w:cs="Arial"/>
                <w:color w:val="000000"/>
              </w:rPr>
              <w:t>65301:001:2777</w:t>
            </w:r>
          </w:p>
        </w:tc>
        <w:tc>
          <w:tcPr>
            <w:tcW w:w="3260" w:type="dxa"/>
          </w:tcPr>
          <w:p w14:paraId="19ACA4D1" w14:textId="483D393A" w:rsidR="00A44A99" w:rsidRPr="00A44A99" w:rsidRDefault="00A44A99" w:rsidP="00A44A99">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44A99">
              <w:rPr>
                <w:rFonts w:cs="Arial"/>
                <w:color w:val="000000"/>
                <w:shd w:val="clear" w:color="auto" w:fill="FFFFFF"/>
              </w:rPr>
              <w:t>Elamumaa</w:t>
            </w:r>
            <w:r>
              <w:rPr>
                <w:rFonts w:cs="Arial"/>
                <w:color w:val="000000"/>
                <w:shd w:val="clear" w:color="auto" w:fill="FFFFFF"/>
              </w:rPr>
              <w:t xml:space="preserve"> </w:t>
            </w:r>
            <w:r w:rsidRPr="00A2415F">
              <w:rPr>
                <w:rFonts w:cs="Arial"/>
                <w:color w:val="000000"/>
                <w:shd w:val="clear" w:color="auto" w:fill="FFFFFF"/>
              </w:rPr>
              <w:t>100%</w:t>
            </w:r>
          </w:p>
        </w:tc>
      </w:tr>
      <w:tr w:rsidR="00A44A99" w:rsidRPr="00A2415F" w14:paraId="139FFAD5" w14:textId="77777777" w:rsidTr="00A44A99">
        <w:tc>
          <w:tcPr>
            <w:cnfStyle w:val="001000000000" w:firstRow="0" w:lastRow="0" w:firstColumn="1" w:lastColumn="0" w:oddVBand="0" w:evenVBand="0" w:oddHBand="0" w:evenHBand="0" w:firstRowFirstColumn="0" w:firstRowLastColumn="0" w:lastRowFirstColumn="0" w:lastRowLastColumn="0"/>
            <w:tcW w:w="3402" w:type="dxa"/>
          </w:tcPr>
          <w:p w14:paraId="185FCBBB" w14:textId="700421E7" w:rsidR="00A44A99" w:rsidRPr="00A2415F" w:rsidRDefault="00A44A99" w:rsidP="00A44A99">
            <w:pPr>
              <w:spacing w:before="0"/>
              <w:jc w:val="left"/>
              <w:rPr>
                <w:rFonts w:cs="Arial"/>
                <w:color w:val="000000"/>
                <w:shd w:val="clear" w:color="auto" w:fill="FFFFFF"/>
              </w:rPr>
            </w:pPr>
            <w:r w:rsidRPr="00A2415F">
              <w:rPr>
                <w:rFonts w:cs="Arial"/>
                <w:color w:val="000000"/>
                <w:shd w:val="clear" w:color="auto" w:fill="FFFFFF"/>
              </w:rPr>
              <w:t>2 Tallinn-Tartu-Võru-Luhamaa tee T</w:t>
            </w:r>
            <w:r>
              <w:rPr>
                <w:rFonts w:cs="Arial"/>
                <w:color w:val="000000"/>
                <w:shd w:val="clear" w:color="auto" w:fill="FFFFFF"/>
              </w:rPr>
              <w:t>1</w:t>
            </w:r>
          </w:p>
        </w:tc>
        <w:tc>
          <w:tcPr>
            <w:tcW w:w="1276" w:type="dxa"/>
          </w:tcPr>
          <w:p w14:paraId="2E177D48" w14:textId="6244893A" w:rsidR="00A44A99" w:rsidRPr="00A2415F" w:rsidRDefault="00A44A99" w:rsidP="004E6519">
            <w:pPr>
              <w:spacing w:before="0"/>
              <w:ind w:left="-107"/>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44A99">
              <w:rPr>
                <w:rFonts w:cs="Arial"/>
                <w:color w:val="000000"/>
                <w:shd w:val="clear" w:color="auto" w:fill="FFFFFF"/>
              </w:rPr>
              <w:t>212</w:t>
            </w:r>
            <w:r w:rsidR="004E6519">
              <w:rPr>
                <w:rFonts w:cs="Arial"/>
                <w:color w:val="000000"/>
                <w:shd w:val="clear" w:color="auto" w:fill="FFFFFF"/>
              </w:rPr>
              <w:t xml:space="preserve"> </w:t>
            </w:r>
            <w:r w:rsidRPr="00A44A99">
              <w:rPr>
                <w:rFonts w:cs="Arial"/>
                <w:color w:val="000000"/>
                <w:shd w:val="clear" w:color="auto" w:fill="FFFFFF"/>
              </w:rPr>
              <w:t>349</w:t>
            </w:r>
            <w:r>
              <w:rPr>
                <w:rFonts w:cs="Arial"/>
                <w:color w:val="000000"/>
                <w:shd w:val="clear" w:color="auto" w:fill="FFFFFF"/>
              </w:rPr>
              <w:t xml:space="preserve"> </w:t>
            </w:r>
            <w:r w:rsidRPr="00A2415F">
              <w:rPr>
                <w:rFonts w:cs="Arial"/>
                <w:color w:val="000000"/>
                <w:shd w:val="clear" w:color="auto" w:fill="FFFFFF"/>
              </w:rPr>
              <w:t>m²</w:t>
            </w:r>
          </w:p>
        </w:tc>
        <w:tc>
          <w:tcPr>
            <w:tcW w:w="1843" w:type="dxa"/>
          </w:tcPr>
          <w:p w14:paraId="562DFD69" w14:textId="2E6805A9" w:rsidR="00A44A99" w:rsidRPr="00A2415F" w:rsidRDefault="00A44A99" w:rsidP="00A44A99">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A2415F">
              <w:rPr>
                <w:rFonts w:cs="Arial"/>
                <w:color w:val="000000"/>
              </w:rPr>
              <w:t>65301:001:578</w:t>
            </w:r>
            <w:r>
              <w:rPr>
                <w:rFonts w:cs="Arial"/>
                <w:color w:val="000000"/>
              </w:rPr>
              <w:t>2</w:t>
            </w:r>
          </w:p>
        </w:tc>
        <w:tc>
          <w:tcPr>
            <w:tcW w:w="3260" w:type="dxa"/>
          </w:tcPr>
          <w:p w14:paraId="3D5F7F35" w14:textId="77777777" w:rsidR="00A44A99" w:rsidRPr="00A2415F" w:rsidRDefault="00A44A99" w:rsidP="00A44A99">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2415F">
              <w:rPr>
                <w:rFonts w:cs="Arial"/>
                <w:color w:val="000000"/>
                <w:shd w:val="clear" w:color="auto" w:fill="FFFFFF"/>
              </w:rPr>
              <w:t>Transpordimaa 100%</w:t>
            </w:r>
          </w:p>
        </w:tc>
      </w:tr>
    </w:tbl>
    <w:p w14:paraId="7B668A67" w14:textId="77777777" w:rsidR="00E81250" w:rsidRPr="00A2415F" w:rsidRDefault="00E81250" w:rsidP="00A2415F">
      <w:pPr>
        <w:spacing w:before="0" w:after="0"/>
        <w:rPr>
          <w:rFonts w:cs="Arial"/>
        </w:rPr>
      </w:pPr>
    </w:p>
    <w:p w14:paraId="27D88722" w14:textId="77777777" w:rsidR="00E81250" w:rsidRPr="00A2415F" w:rsidRDefault="00E81250" w:rsidP="00A2415F">
      <w:pPr>
        <w:pStyle w:val="Heading2"/>
        <w:tabs>
          <w:tab w:val="left" w:pos="426"/>
        </w:tabs>
        <w:rPr>
          <w:rFonts w:cs="Arial"/>
          <w:szCs w:val="22"/>
        </w:rPr>
      </w:pPr>
      <w:bookmarkStart w:id="16" w:name="_Toc497647801"/>
      <w:bookmarkStart w:id="17" w:name="_Toc192857487"/>
      <w:r w:rsidRPr="00A2415F">
        <w:rPr>
          <w:rFonts w:cs="Arial"/>
          <w:szCs w:val="22"/>
        </w:rPr>
        <w:t>Olemasolevad teed ja juurdepääsud</w:t>
      </w:r>
      <w:bookmarkEnd w:id="16"/>
      <w:bookmarkEnd w:id="17"/>
    </w:p>
    <w:p w14:paraId="38C4E49D" w14:textId="0DC30797" w:rsidR="00673285" w:rsidRPr="00A2415F" w:rsidRDefault="00673285" w:rsidP="00A2415F">
      <w:pPr>
        <w:spacing w:before="0" w:after="0"/>
        <w:rPr>
          <w:rFonts w:cs="Arial"/>
        </w:rPr>
      </w:pPr>
      <w:r w:rsidRPr="00A2415F">
        <w:rPr>
          <w:rFonts w:cs="Arial"/>
        </w:rPr>
        <w:t xml:space="preserve">Juurdepääs planeeringualale on </w:t>
      </w:r>
      <w:r w:rsidR="00A76B6C">
        <w:rPr>
          <w:rFonts w:cs="Arial"/>
        </w:rPr>
        <w:t xml:space="preserve">Reti teelt läbi </w:t>
      </w:r>
      <w:r w:rsidR="0028105B">
        <w:rPr>
          <w:rFonts w:cs="Arial"/>
        </w:rPr>
        <w:t>Reti</w:t>
      </w:r>
      <w:r w:rsidR="008C13AB" w:rsidRPr="00A2415F">
        <w:rPr>
          <w:rFonts w:cs="Arial"/>
        </w:rPr>
        <w:t xml:space="preserve"> tee</w:t>
      </w:r>
      <w:r w:rsidR="0028105B">
        <w:rPr>
          <w:rFonts w:cs="Arial"/>
        </w:rPr>
        <w:t xml:space="preserve"> 4</w:t>
      </w:r>
      <w:r w:rsidR="00A76B6C">
        <w:rPr>
          <w:rFonts w:cs="Arial"/>
        </w:rPr>
        <w:t xml:space="preserve"> kinnistu. </w:t>
      </w:r>
      <w:r w:rsidR="00815ABF">
        <w:rPr>
          <w:rFonts w:cs="Arial"/>
        </w:rPr>
        <w:t xml:space="preserve">Reti tee on ühenduses kõrvalmaantee </w:t>
      </w:r>
      <w:r w:rsidR="00815ABF" w:rsidRPr="00815ABF">
        <w:rPr>
          <w:rFonts w:cs="Arial"/>
        </w:rPr>
        <w:t>11330</w:t>
      </w:r>
      <w:r w:rsidR="005752A7" w:rsidRPr="00A2415F">
        <w:rPr>
          <w:rFonts w:cs="Arial"/>
        </w:rPr>
        <w:t> </w:t>
      </w:r>
      <w:r w:rsidR="00815ABF" w:rsidRPr="00815ABF">
        <w:rPr>
          <w:rFonts w:cs="Arial"/>
        </w:rPr>
        <w:t>Järveküla-Jüri tee</w:t>
      </w:r>
      <w:r w:rsidR="00C17BCD" w:rsidRPr="00A2415F">
        <w:rPr>
          <w:rFonts w:cs="Arial"/>
        </w:rPr>
        <w:t>, mi</w:t>
      </w:r>
      <w:r w:rsidR="00AD49A5" w:rsidRPr="00A2415F">
        <w:rPr>
          <w:rFonts w:cs="Arial"/>
        </w:rPr>
        <w:t>llelt</w:t>
      </w:r>
      <w:r w:rsidR="00C17BCD" w:rsidRPr="00A2415F">
        <w:rPr>
          <w:rFonts w:cs="Arial"/>
        </w:rPr>
        <w:t xml:space="preserve"> on </w:t>
      </w:r>
      <w:r w:rsidR="00AD49A5" w:rsidRPr="00A2415F">
        <w:rPr>
          <w:rFonts w:cs="Arial"/>
        </w:rPr>
        <w:t xml:space="preserve">võimalik liikuda </w:t>
      </w:r>
      <w:r w:rsidR="00C17BCD" w:rsidRPr="00A2415F">
        <w:rPr>
          <w:rFonts w:cs="Arial"/>
        </w:rPr>
        <w:t>põhi</w:t>
      </w:r>
      <w:r w:rsidR="00375ABA" w:rsidRPr="00A2415F">
        <w:rPr>
          <w:rFonts w:cs="Arial"/>
        </w:rPr>
        <w:t>maantee</w:t>
      </w:r>
      <w:r w:rsidR="00AD49A5" w:rsidRPr="00A2415F">
        <w:rPr>
          <w:rFonts w:cs="Arial"/>
        </w:rPr>
        <w:t>dele</w:t>
      </w:r>
      <w:r w:rsidR="00375ABA" w:rsidRPr="00A2415F">
        <w:rPr>
          <w:rFonts w:cs="Arial"/>
        </w:rPr>
        <w:t xml:space="preserve"> </w:t>
      </w:r>
      <w:r w:rsidR="00025232" w:rsidRPr="00A2415F">
        <w:rPr>
          <w:rFonts w:cs="Arial"/>
          <w:shd w:val="clear" w:color="auto" w:fill="FFFFFF"/>
        </w:rPr>
        <w:t>2</w:t>
      </w:r>
      <w:r w:rsidR="002524C5" w:rsidRPr="00A2415F">
        <w:rPr>
          <w:rFonts w:cs="Arial"/>
        </w:rPr>
        <w:t> </w:t>
      </w:r>
      <w:r w:rsidR="00025232" w:rsidRPr="00A2415F">
        <w:rPr>
          <w:rFonts w:cs="Arial"/>
          <w:shd w:val="clear" w:color="auto" w:fill="FFFFFF"/>
        </w:rPr>
        <w:t>Tallinn-Tartu-Võru-Luhamaa</w:t>
      </w:r>
      <w:r w:rsidR="00815ABF">
        <w:rPr>
          <w:rFonts w:cs="Arial"/>
          <w:shd w:val="clear" w:color="auto" w:fill="FFFFFF"/>
        </w:rPr>
        <w:t xml:space="preserve"> tee</w:t>
      </w:r>
      <w:r w:rsidR="00375ABA" w:rsidRPr="00A2415F">
        <w:rPr>
          <w:rFonts w:cs="Arial"/>
        </w:rPr>
        <w:t>.</w:t>
      </w:r>
    </w:p>
    <w:p w14:paraId="74833CE3" w14:textId="77777777" w:rsidR="00E81250" w:rsidRPr="00A2415F" w:rsidRDefault="00E81250" w:rsidP="00A2415F">
      <w:pPr>
        <w:spacing w:before="0" w:after="0"/>
        <w:rPr>
          <w:rFonts w:cs="Arial"/>
        </w:rPr>
      </w:pPr>
    </w:p>
    <w:p w14:paraId="69C3D935" w14:textId="77777777" w:rsidR="00E81250" w:rsidRPr="00A2415F" w:rsidRDefault="00E81250" w:rsidP="00A2415F">
      <w:pPr>
        <w:pStyle w:val="Heading2"/>
        <w:tabs>
          <w:tab w:val="left" w:pos="426"/>
        </w:tabs>
        <w:rPr>
          <w:rFonts w:cs="Arial"/>
          <w:szCs w:val="22"/>
        </w:rPr>
      </w:pPr>
      <w:bookmarkStart w:id="18" w:name="_Toc497647802"/>
      <w:bookmarkStart w:id="19" w:name="_Toc192857488"/>
      <w:r w:rsidRPr="00A2415F">
        <w:rPr>
          <w:rFonts w:cs="Arial"/>
          <w:szCs w:val="22"/>
        </w:rPr>
        <w:t>Olemasolev tehnovarustus</w:t>
      </w:r>
      <w:bookmarkEnd w:id="18"/>
      <w:bookmarkEnd w:id="19"/>
    </w:p>
    <w:p w14:paraId="1970B321" w14:textId="246BD7DB" w:rsidR="00673285" w:rsidRPr="00A2415F" w:rsidRDefault="00731F39" w:rsidP="00A2415F">
      <w:pPr>
        <w:spacing w:before="0" w:after="0"/>
        <w:rPr>
          <w:rFonts w:cs="Arial"/>
        </w:rPr>
      </w:pPr>
      <w:r w:rsidRPr="00A2415F">
        <w:rPr>
          <w:rFonts w:cs="Arial"/>
        </w:rPr>
        <w:t>Planeeringuala</w:t>
      </w:r>
      <w:r w:rsidR="00091D30">
        <w:rPr>
          <w:rFonts w:cs="Arial"/>
        </w:rPr>
        <w:t xml:space="preserve"> kaguosa läbib madalpinge õhuliin.</w:t>
      </w:r>
    </w:p>
    <w:p w14:paraId="499014EB" w14:textId="7B41DD83" w:rsidR="00595E00" w:rsidRPr="00A2415F" w:rsidRDefault="006A7820" w:rsidP="00A2415F">
      <w:pPr>
        <w:spacing w:before="0" w:after="0"/>
        <w:rPr>
          <w:rFonts w:cs="Arial"/>
        </w:rPr>
      </w:pPr>
      <w:r>
        <w:rPr>
          <w:rFonts w:cs="Arial"/>
        </w:rPr>
        <w:t>Reti tee 4 kinnistul</w:t>
      </w:r>
      <w:r w:rsidR="00595E00" w:rsidRPr="00A2415F">
        <w:rPr>
          <w:rFonts w:cs="Arial"/>
        </w:rPr>
        <w:t xml:space="preserve"> asuvad järgmised tehnovõrgud:</w:t>
      </w:r>
    </w:p>
    <w:p w14:paraId="1BC10839" w14:textId="35419EFE" w:rsidR="00595E00" w:rsidRPr="00E51CDA" w:rsidRDefault="00A2415F" w:rsidP="00E51CDA">
      <w:pPr>
        <w:pStyle w:val="ListParagraph"/>
        <w:numPr>
          <w:ilvl w:val="0"/>
          <w:numId w:val="25"/>
        </w:numPr>
        <w:spacing w:before="0" w:after="0"/>
        <w:ind w:left="284" w:hanging="218"/>
        <w:rPr>
          <w:rFonts w:cs="Arial"/>
        </w:rPr>
      </w:pPr>
      <w:r w:rsidRPr="00E51CDA">
        <w:rPr>
          <w:rFonts w:cs="Arial"/>
        </w:rPr>
        <w:t>k</w:t>
      </w:r>
      <w:r w:rsidR="00BC2088" w:rsidRPr="00E51CDA">
        <w:rPr>
          <w:rFonts w:cs="Arial"/>
        </w:rPr>
        <w:t>eskpinge maakaabel;</w:t>
      </w:r>
    </w:p>
    <w:p w14:paraId="09ADED1C" w14:textId="2FA53824" w:rsidR="00BC2088" w:rsidRPr="00E51CDA" w:rsidRDefault="00A2415F" w:rsidP="00E51CDA">
      <w:pPr>
        <w:pStyle w:val="ListParagraph"/>
        <w:numPr>
          <w:ilvl w:val="0"/>
          <w:numId w:val="25"/>
        </w:numPr>
        <w:spacing w:before="0" w:after="0"/>
        <w:ind w:left="284" w:hanging="218"/>
        <w:rPr>
          <w:rFonts w:cs="Arial"/>
        </w:rPr>
      </w:pPr>
      <w:r w:rsidRPr="00E51CDA">
        <w:rPr>
          <w:rFonts w:cs="Arial"/>
        </w:rPr>
        <w:t>v</w:t>
      </w:r>
      <w:r w:rsidR="00BC2088" w:rsidRPr="00E51CDA">
        <w:rPr>
          <w:rFonts w:cs="Arial"/>
        </w:rPr>
        <w:t>eetorustik;</w:t>
      </w:r>
    </w:p>
    <w:p w14:paraId="5AE25F5D" w14:textId="119B6B30" w:rsidR="00F47605" w:rsidRPr="00E51CDA" w:rsidRDefault="00F47605" w:rsidP="00E51CDA">
      <w:pPr>
        <w:pStyle w:val="ListParagraph"/>
        <w:numPr>
          <w:ilvl w:val="0"/>
          <w:numId w:val="25"/>
        </w:numPr>
        <w:spacing w:before="0" w:after="0"/>
        <w:ind w:left="284" w:hanging="218"/>
        <w:rPr>
          <w:rFonts w:cs="Arial"/>
        </w:rPr>
      </w:pPr>
      <w:r w:rsidRPr="00E51CDA">
        <w:rPr>
          <w:rFonts w:cs="Arial"/>
        </w:rPr>
        <w:t>reovee kanalisatsioonitorustik;</w:t>
      </w:r>
    </w:p>
    <w:p w14:paraId="22E1FCA0" w14:textId="78B0E0D4" w:rsidR="00BC2088" w:rsidRPr="00E51CDA" w:rsidRDefault="00A2415F" w:rsidP="00E51CDA">
      <w:pPr>
        <w:pStyle w:val="ListParagraph"/>
        <w:numPr>
          <w:ilvl w:val="0"/>
          <w:numId w:val="25"/>
        </w:numPr>
        <w:spacing w:before="0" w:after="0"/>
        <w:ind w:left="284" w:hanging="218"/>
        <w:rPr>
          <w:rFonts w:cs="Arial"/>
        </w:rPr>
      </w:pPr>
      <w:r w:rsidRPr="00E51CDA">
        <w:rPr>
          <w:rFonts w:cs="Arial"/>
        </w:rPr>
        <w:t>g</w:t>
      </w:r>
      <w:r w:rsidR="00BC2088" w:rsidRPr="00E51CDA">
        <w:rPr>
          <w:rFonts w:cs="Arial"/>
        </w:rPr>
        <w:t>aasitorustik</w:t>
      </w:r>
      <w:r w:rsidR="000F4E08" w:rsidRPr="00E51CDA">
        <w:rPr>
          <w:rFonts w:cs="Arial"/>
        </w:rPr>
        <w:t>;</w:t>
      </w:r>
    </w:p>
    <w:p w14:paraId="145B8F2F" w14:textId="758A65B1" w:rsidR="000F4E08" w:rsidRPr="00E51CDA" w:rsidRDefault="000F4E08" w:rsidP="00E51CDA">
      <w:pPr>
        <w:pStyle w:val="ListParagraph"/>
        <w:numPr>
          <w:ilvl w:val="0"/>
          <w:numId w:val="25"/>
        </w:numPr>
        <w:spacing w:before="0" w:after="0"/>
        <w:ind w:left="284" w:hanging="218"/>
        <w:rPr>
          <w:rFonts w:cs="Arial"/>
        </w:rPr>
      </w:pPr>
      <w:r w:rsidRPr="00E51CDA">
        <w:rPr>
          <w:rFonts w:cs="Arial"/>
        </w:rPr>
        <w:t>sidekaabel.</w:t>
      </w:r>
    </w:p>
    <w:p w14:paraId="493907F2" w14:textId="77777777" w:rsidR="00E81250" w:rsidRPr="00A2415F" w:rsidRDefault="00E81250" w:rsidP="00A2415F">
      <w:pPr>
        <w:spacing w:before="0" w:after="0"/>
        <w:rPr>
          <w:rFonts w:cs="Arial"/>
        </w:rPr>
      </w:pPr>
    </w:p>
    <w:p w14:paraId="2BF2AF93" w14:textId="77777777" w:rsidR="00E81250" w:rsidRPr="00A2415F" w:rsidRDefault="00E81250" w:rsidP="00A2415F">
      <w:pPr>
        <w:pStyle w:val="Heading2"/>
        <w:tabs>
          <w:tab w:val="left" w:pos="426"/>
        </w:tabs>
        <w:rPr>
          <w:rFonts w:cs="Arial"/>
          <w:szCs w:val="22"/>
        </w:rPr>
      </w:pPr>
      <w:bookmarkStart w:id="20" w:name="_Toc497647803"/>
      <w:bookmarkStart w:id="21" w:name="_Toc192857489"/>
      <w:r w:rsidRPr="00A2415F">
        <w:rPr>
          <w:rFonts w:cs="Arial"/>
          <w:szCs w:val="22"/>
        </w:rPr>
        <w:t>Olemasolev haljastus ja keskkond</w:t>
      </w:r>
      <w:bookmarkEnd w:id="20"/>
      <w:bookmarkEnd w:id="21"/>
    </w:p>
    <w:p w14:paraId="18465A05" w14:textId="5A873470" w:rsidR="00E81250" w:rsidRPr="00A2415F" w:rsidRDefault="00EB100F" w:rsidP="00A2415F">
      <w:pPr>
        <w:spacing w:before="0" w:after="0"/>
        <w:rPr>
          <w:rFonts w:eastAsia="Arial" w:cs="Arial"/>
        </w:rPr>
      </w:pPr>
      <w:r w:rsidRPr="00A2415F">
        <w:rPr>
          <w:rFonts w:eastAsia="Arial" w:cs="Arial"/>
        </w:rPr>
        <w:t>Planeeritav ala on</w:t>
      </w:r>
      <w:r w:rsidR="00CB7564" w:rsidRPr="00A2415F">
        <w:rPr>
          <w:rFonts w:eastAsia="Arial" w:cs="Arial"/>
        </w:rPr>
        <w:t xml:space="preserve"> </w:t>
      </w:r>
      <w:r w:rsidR="002524C5">
        <w:rPr>
          <w:rFonts w:eastAsia="Arial" w:cs="Arial"/>
        </w:rPr>
        <w:t>Maa- ja Ruumiamet</w:t>
      </w:r>
      <w:r w:rsidR="00CB7564" w:rsidRPr="00A2415F">
        <w:rPr>
          <w:rFonts w:eastAsia="Arial" w:cs="Arial"/>
        </w:rPr>
        <w:t>i andmetel</w:t>
      </w:r>
      <w:r w:rsidR="00561D6F" w:rsidRPr="00A2415F">
        <w:rPr>
          <w:rFonts w:eastAsia="Arial" w:cs="Arial"/>
        </w:rPr>
        <w:t xml:space="preserve"> </w:t>
      </w:r>
      <w:r w:rsidR="007060E2">
        <w:rPr>
          <w:rFonts w:eastAsia="Arial" w:cs="Arial"/>
        </w:rPr>
        <w:t>80</w:t>
      </w:r>
      <w:r w:rsidR="00561D6F" w:rsidRPr="00A2415F">
        <w:rPr>
          <w:rFonts w:eastAsia="Arial" w:cs="Arial"/>
        </w:rPr>
        <w:t>%</w:t>
      </w:r>
      <w:r w:rsidR="00CB7564" w:rsidRPr="00A2415F">
        <w:rPr>
          <w:rFonts w:eastAsia="Arial" w:cs="Arial"/>
        </w:rPr>
        <w:t xml:space="preserve"> </w:t>
      </w:r>
      <w:r w:rsidR="007060E2">
        <w:rPr>
          <w:rFonts w:eastAsia="Arial" w:cs="Arial"/>
        </w:rPr>
        <w:t>haritav</w:t>
      </w:r>
      <w:r w:rsidR="00D05857" w:rsidRPr="00A2415F">
        <w:rPr>
          <w:rFonts w:eastAsia="Arial" w:cs="Arial"/>
        </w:rPr>
        <w:t xml:space="preserve"> maa</w:t>
      </w:r>
      <w:r w:rsidR="00092CA5">
        <w:rPr>
          <w:rFonts w:eastAsia="Arial" w:cs="Arial"/>
        </w:rPr>
        <w:t>, 9</w:t>
      </w:r>
      <w:r w:rsidR="00561D6F" w:rsidRPr="00A2415F">
        <w:rPr>
          <w:rFonts w:eastAsia="Arial" w:cs="Arial"/>
        </w:rPr>
        <w:t xml:space="preserve">% </w:t>
      </w:r>
      <w:r w:rsidR="00092CA5">
        <w:rPr>
          <w:rFonts w:eastAsia="Arial" w:cs="Arial"/>
        </w:rPr>
        <w:t xml:space="preserve">looduslik rohumaa ja 1% õuemaa. </w:t>
      </w:r>
      <w:bookmarkStart w:id="22" w:name="_Hlk513710985"/>
      <w:r w:rsidR="00AA4087">
        <w:rPr>
          <w:rFonts w:eastAsia="Arial" w:cs="Arial"/>
        </w:rPr>
        <w:t>Planeeringuala kaguosas, olemasoleva elamumaa piiri ääres, kasvab olemasolev kõrghaljastus.</w:t>
      </w:r>
      <w:bookmarkEnd w:id="22"/>
    </w:p>
    <w:p w14:paraId="5DF82D75" w14:textId="77777777" w:rsidR="00EB100F" w:rsidRPr="00A2415F" w:rsidRDefault="00EB100F" w:rsidP="00A2415F">
      <w:pPr>
        <w:spacing w:before="0" w:after="0"/>
        <w:rPr>
          <w:rFonts w:eastAsia="Arial" w:cs="Arial"/>
        </w:rPr>
      </w:pPr>
    </w:p>
    <w:p w14:paraId="14F4D1D3" w14:textId="77777777" w:rsidR="00E81250" w:rsidRPr="00A2415F" w:rsidRDefault="00E81250" w:rsidP="00A2415F">
      <w:pPr>
        <w:pStyle w:val="Heading2"/>
        <w:tabs>
          <w:tab w:val="left" w:pos="426"/>
        </w:tabs>
        <w:rPr>
          <w:rFonts w:cs="Arial"/>
          <w:szCs w:val="22"/>
        </w:rPr>
      </w:pPr>
      <w:bookmarkStart w:id="23" w:name="_Toc497647804"/>
      <w:bookmarkStart w:id="24" w:name="_Toc192857490"/>
      <w:r w:rsidRPr="00A2415F">
        <w:rPr>
          <w:rFonts w:cs="Arial"/>
          <w:szCs w:val="22"/>
        </w:rPr>
        <w:t>Kehtivad piirangud</w:t>
      </w:r>
      <w:bookmarkEnd w:id="23"/>
      <w:bookmarkEnd w:id="24"/>
    </w:p>
    <w:p w14:paraId="0F2249D9" w14:textId="716C1B8B" w:rsidR="00EB100F" w:rsidRPr="00A2415F" w:rsidRDefault="00EC7119" w:rsidP="00A2415F">
      <w:pPr>
        <w:spacing w:before="0" w:after="0"/>
        <w:rPr>
          <w:rFonts w:cs="Arial"/>
        </w:rPr>
      </w:pPr>
      <w:r>
        <w:rPr>
          <w:rFonts w:cs="Arial"/>
        </w:rPr>
        <w:t>Vana-</w:t>
      </w:r>
      <w:proofErr w:type="spellStart"/>
      <w:r>
        <w:rPr>
          <w:rFonts w:cs="Arial"/>
        </w:rPr>
        <w:t>Meeritsa</w:t>
      </w:r>
      <w:proofErr w:type="spellEnd"/>
      <w:r w:rsidR="00EB100F" w:rsidRPr="00A2415F">
        <w:rPr>
          <w:rFonts w:cs="Arial"/>
        </w:rPr>
        <w:t xml:space="preserve"> kinnistul asuvad järgmised piirangud:</w:t>
      </w:r>
    </w:p>
    <w:p w14:paraId="3177B42B" w14:textId="1BFE88D6" w:rsidR="00E81254" w:rsidRPr="00A2415F" w:rsidRDefault="00EA45CF" w:rsidP="00B80F35">
      <w:pPr>
        <w:pStyle w:val="ListParagraph"/>
        <w:numPr>
          <w:ilvl w:val="0"/>
          <w:numId w:val="3"/>
        </w:numPr>
        <w:spacing w:before="0" w:after="0"/>
        <w:ind w:left="284" w:hanging="218"/>
        <w:contextualSpacing w:val="0"/>
        <w:rPr>
          <w:rFonts w:cs="Arial"/>
        </w:rPr>
      </w:pPr>
      <w:r w:rsidRPr="00A2415F">
        <w:rPr>
          <w:rFonts w:cs="Arial"/>
        </w:rPr>
        <w:t xml:space="preserve">2 Tallinn-Tartu-Võru-Luhamaa tee </w:t>
      </w:r>
      <w:r w:rsidR="00E81254" w:rsidRPr="00A2415F">
        <w:rPr>
          <w:rFonts w:cs="Arial"/>
        </w:rPr>
        <w:t>kaitsevöönd 50 meetrit</w:t>
      </w:r>
      <w:r w:rsidR="00375ABA" w:rsidRPr="00A2415F">
        <w:rPr>
          <w:rFonts w:cs="Arial"/>
        </w:rPr>
        <w:t>;</w:t>
      </w:r>
    </w:p>
    <w:p w14:paraId="4EFE0C3D" w14:textId="60570CEA" w:rsidR="002B7624" w:rsidRDefault="009A1AC5" w:rsidP="00B80F35">
      <w:pPr>
        <w:pStyle w:val="ListParagraph"/>
        <w:numPr>
          <w:ilvl w:val="0"/>
          <w:numId w:val="3"/>
        </w:numPr>
        <w:spacing w:before="0" w:after="0"/>
        <w:ind w:left="284" w:hanging="218"/>
        <w:contextualSpacing w:val="0"/>
        <w:rPr>
          <w:rFonts w:cs="Arial"/>
        </w:rPr>
      </w:pPr>
      <w:r>
        <w:rPr>
          <w:rFonts w:cs="Arial"/>
        </w:rPr>
        <w:t>e</w:t>
      </w:r>
      <w:r w:rsidRPr="009A1AC5">
        <w:rPr>
          <w:rFonts w:cs="Arial"/>
        </w:rPr>
        <w:t xml:space="preserve">lektriõhuliin alla 1 </w:t>
      </w:r>
      <w:proofErr w:type="spellStart"/>
      <w:r w:rsidRPr="009A1AC5">
        <w:rPr>
          <w:rFonts w:cs="Arial"/>
        </w:rPr>
        <w:t>kV</w:t>
      </w:r>
      <w:proofErr w:type="spellEnd"/>
      <w:r w:rsidR="00EC7119">
        <w:rPr>
          <w:rFonts w:cs="Arial"/>
        </w:rPr>
        <w:t xml:space="preserve"> </w:t>
      </w:r>
      <w:r w:rsidR="006D7F51" w:rsidRPr="00A2415F">
        <w:rPr>
          <w:rFonts w:cs="Arial"/>
        </w:rPr>
        <w:t>kaitsevöönd</w:t>
      </w:r>
      <w:r w:rsidR="00506972" w:rsidRPr="00A2415F">
        <w:rPr>
          <w:rFonts w:cs="Arial"/>
        </w:rPr>
        <w:t>;</w:t>
      </w:r>
    </w:p>
    <w:p w14:paraId="03286D69" w14:textId="4532A2DF" w:rsidR="00C71455" w:rsidRPr="00B97B85" w:rsidRDefault="00605000" w:rsidP="00A2415F">
      <w:pPr>
        <w:pStyle w:val="ListParagraph"/>
        <w:numPr>
          <w:ilvl w:val="0"/>
          <w:numId w:val="3"/>
        </w:numPr>
        <w:spacing w:before="0" w:after="0"/>
        <w:ind w:left="284" w:hanging="218"/>
        <w:contextualSpacing w:val="0"/>
        <w:rPr>
          <w:rFonts w:cs="Arial"/>
        </w:rPr>
      </w:pPr>
      <w:r>
        <w:rPr>
          <w:rFonts w:cs="Arial"/>
        </w:rPr>
        <w:t>kultusekivi</w:t>
      </w:r>
      <w:r w:rsidR="00A97926">
        <w:rPr>
          <w:rFonts w:cs="Arial"/>
        </w:rPr>
        <w:t xml:space="preserve"> ja selle kaitsevöönd.</w:t>
      </w:r>
    </w:p>
    <w:p w14:paraId="40FA022D" w14:textId="77777777" w:rsidR="00C71455" w:rsidRDefault="00C71455" w:rsidP="00A2415F">
      <w:pPr>
        <w:spacing w:before="0" w:after="0"/>
        <w:rPr>
          <w:rFonts w:cs="Arial"/>
        </w:rPr>
      </w:pPr>
    </w:p>
    <w:p w14:paraId="427BC8B4" w14:textId="77777777" w:rsidR="002524C5" w:rsidRPr="00A2415F" w:rsidRDefault="002524C5" w:rsidP="00A2415F">
      <w:pPr>
        <w:spacing w:before="0" w:after="0"/>
        <w:rPr>
          <w:rFonts w:cs="Arial"/>
        </w:rPr>
      </w:pPr>
    </w:p>
    <w:p w14:paraId="5232588F" w14:textId="77777777" w:rsidR="00E81250" w:rsidRPr="00A2415F" w:rsidRDefault="00E81250" w:rsidP="00A2415F">
      <w:pPr>
        <w:pStyle w:val="Heading1"/>
      </w:pPr>
      <w:bookmarkStart w:id="25" w:name="_Toc497647805"/>
      <w:bookmarkStart w:id="26" w:name="_Toc192857491"/>
      <w:r w:rsidRPr="00A2415F">
        <w:t>P</w:t>
      </w:r>
      <w:bookmarkEnd w:id="25"/>
      <w:r w:rsidR="008E2468" w:rsidRPr="00A2415F">
        <w:t>LANEERINGU ETTEPANEK</w:t>
      </w:r>
      <w:bookmarkEnd w:id="26"/>
    </w:p>
    <w:p w14:paraId="5CD3999E" w14:textId="77777777" w:rsidR="004D78BD" w:rsidRPr="00A2415F" w:rsidRDefault="004D78BD" w:rsidP="00A2415F">
      <w:pPr>
        <w:widowControl w:val="0"/>
        <w:tabs>
          <w:tab w:val="left" w:pos="11583"/>
        </w:tabs>
        <w:suppressAutoHyphens/>
        <w:overflowPunct w:val="0"/>
        <w:autoSpaceDE w:val="0"/>
        <w:spacing w:before="0" w:after="0"/>
        <w:textAlignment w:val="baseline"/>
        <w:rPr>
          <w:rFonts w:eastAsia="Times New Roman" w:cs="Arial"/>
          <w:lang w:eastAsia="ar-SA"/>
        </w:rPr>
      </w:pPr>
    </w:p>
    <w:p w14:paraId="3CB927DA" w14:textId="127ADA3E" w:rsidR="00E81250" w:rsidRPr="00A2415F" w:rsidRDefault="00E81250" w:rsidP="00A2415F">
      <w:pPr>
        <w:pStyle w:val="Heading2"/>
        <w:tabs>
          <w:tab w:val="left" w:pos="426"/>
        </w:tabs>
        <w:rPr>
          <w:rFonts w:cs="Arial"/>
          <w:szCs w:val="22"/>
        </w:rPr>
      </w:pPr>
      <w:bookmarkStart w:id="27" w:name="_Toc497647806"/>
      <w:bookmarkStart w:id="28" w:name="_Toc192857492"/>
      <w:r w:rsidRPr="00A2415F">
        <w:rPr>
          <w:rFonts w:cs="Arial"/>
          <w:szCs w:val="22"/>
        </w:rPr>
        <w:t>Krundijaotus</w:t>
      </w:r>
      <w:bookmarkEnd w:id="27"/>
      <w:r w:rsidR="00BE6EB9" w:rsidRPr="00A2415F">
        <w:rPr>
          <w:rFonts w:cs="Arial"/>
          <w:szCs w:val="22"/>
        </w:rPr>
        <w:t xml:space="preserve"> ja </w:t>
      </w:r>
      <w:r w:rsidR="00494FFB" w:rsidRPr="00A2415F">
        <w:rPr>
          <w:rFonts w:cs="Arial"/>
          <w:szCs w:val="22"/>
        </w:rPr>
        <w:t>hoonestusala</w:t>
      </w:r>
      <w:bookmarkEnd w:id="28"/>
    </w:p>
    <w:p w14:paraId="68AE1371" w14:textId="738CCF65" w:rsidR="004B1D98" w:rsidRPr="00A2415F" w:rsidRDefault="00494FFB" w:rsidP="00A2415F">
      <w:pPr>
        <w:spacing w:before="0" w:after="0"/>
        <w:rPr>
          <w:rFonts w:cs="Arial"/>
        </w:rPr>
      </w:pPr>
      <w:r w:rsidRPr="00A2415F">
        <w:rPr>
          <w:rFonts w:cs="Arial"/>
        </w:rPr>
        <w:t>Käesoleva detailplaneeringuga soovitakse olemaso</w:t>
      </w:r>
      <w:r w:rsidR="007912B3" w:rsidRPr="00A2415F">
        <w:rPr>
          <w:rFonts w:cs="Arial"/>
        </w:rPr>
        <w:t>lev</w:t>
      </w:r>
      <w:r w:rsidRPr="00A2415F">
        <w:rPr>
          <w:rFonts w:cs="Arial"/>
        </w:rPr>
        <w:t xml:space="preserve"> </w:t>
      </w:r>
      <w:r w:rsidR="00B97B85">
        <w:rPr>
          <w:rFonts w:cs="Arial"/>
        </w:rPr>
        <w:t>elamumaa</w:t>
      </w:r>
      <w:r w:rsidRPr="00A2415F">
        <w:rPr>
          <w:rFonts w:cs="Arial"/>
        </w:rPr>
        <w:t xml:space="preserve"> sihtotstarbega </w:t>
      </w:r>
      <w:r w:rsidR="007912B3" w:rsidRPr="00A2415F">
        <w:rPr>
          <w:rFonts w:cs="Arial"/>
        </w:rPr>
        <w:t>krun</w:t>
      </w:r>
      <w:r w:rsidR="00406540" w:rsidRPr="00A2415F">
        <w:rPr>
          <w:rFonts w:cs="Arial"/>
        </w:rPr>
        <w:t>t jagada ärimaa ja transpordimaa</w:t>
      </w:r>
      <w:r w:rsidRPr="00A2415F">
        <w:rPr>
          <w:rFonts w:cs="Arial"/>
        </w:rPr>
        <w:t xml:space="preserve"> </w:t>
      </w:r>
      <w:r w:rsidR="00406540" w:rsidRPr="00A2415F">
        <w:rPr>
          <w:rFonts w:cs="Arial"/>
        </w:rPr>
        <w:t xml:space="preserve">kruntideks. </w:t>
      </w:r>
    </w:p>
    <w:p w14:paraId="3ED828D8" w14:textId="399E5D19" w:rsidR="002454ED" w:rsidRPr="00A2415F" w:rsidRDefault="00B97B85" w:rsidP="00A2415F">
      <w:pPr>
        <w:spacing w:before="0" w:after="0"/>
        <w:rPr>
          <w:rFonts w:cs="Arial"/>
        </w:rPr>
      </w:pPr>
      <w:r>
        <w:rPr>
          <w:rFonts w:cs="Arial"/>
        </w:rPr>
        <w:t>Planeeringulahenduses on arvestatud</w:t>
      </w:r>
      <w:r w:rsidR="004B1D98" w:rsidRPr="00A2415F">
        <w:rPr>
          <w:rFonts w:cs="Arial"/>
        </w:rPr>
        <w:t xml:space="preserve"> </w:t>
      </w:r>
      <w:proofErr w:type="spellStart"/>
      <w:r w:rsidR="004B1D98" w:rsidRPr="00A2415F">
        <w:rPr>
          <w:rFonts w:cs="Arial"/>
        </w:rPr>
        <w:t>Novarc</w:t>
      </w:r>
      <w:proofErr w:type="spellEnd"/>
      <w:r w:rsidR="004B1D98" w:rsidRPr="00A2415F">
        <w:rPr>
          <w:rFonts w:cs="Arial"/>
        </w:rPr>
        <w:t xml:space="preserve"> Grupp AS tööga „Riigitee 2</w:t>
      </w:r>
      <w:r w:rsidR="002524C5" w:rsidRPr="00A2415F">
        <w:rPr>
          <w:rFonts w:cs="Arial"/>
        </w:rPr>
        <w:t> </w:t>
      </w:r>
      <w:r w:rsidR="004B1D98" w:rsidRPr="00A2415F">
        <w:rPr>
          <w:rFonts w:cs="Arial"/>
        </w:rPr>
        <w:t>Tallinn-Tartu-Võru-Luhamaa km 6,8-20,0 lõigu eskiisprojekt</w:t>
      </w:r>
      <w:r w:rsidR="00A2415F">
        <w:rPr>
          <w:rFonts w:cs="Arial"/>
        </w:rPr>
        <w:t>”</w:t>
      </w:r>
      <w:r>
        <w:rPr>
          <w:rFonts w:cs="Arial"/>
        </w:rPr>
        <w:t xml:space="preserve">, kus </w:t>
      </w:r>
      <w:r w:rsidR="00E2792E">
        <w:rPr>
          <w:rFonts w:cs="Arial"/>
        </w:rPr>
        <w:t>Vana-</w:t>
      </w:r>
      <w:proofErr w:type="spellStart"/>
      <w:r w:rsidR="00E2792E">
        <w:rPr>
          <w:rFonts w:cs="Arial"/>
        </w:rPr>
        <w:t>Meeritsa</w:t>
      </w:r>
      <w:proofErr w:type="spellEnd"/>
      <w:r w:rsidR="00E2792E">
        <w:rPr>
          <w:rFonts w:cs="Arial"/>
        </w:rPr>
        <w:t xml:space="preserve"> kinnistu</w:t>
      </w:r>
      <w:r>
        <w:rPr>
          <w:rFonts w:cs="Arial"/>
        </w:rPr>
        <w:t xml:space="preserve"> </w:t>
      </w:r>
      <w:r w:rsidR="00B444A2">
        <w:rPr>
          <w:rFonts w:cs="Arial"/>
        </w:rPr>
        <w:t>loodeossa on projekteeritud jalgratta- ja jalgtee</w:t>
      </w:r>
      <w:r w:rsidR="00D56C7A" w:rsidRPr="00A2415F">
        <w:rPr>
          <w:rFonts w:cs="Arial"/>
        </w:rPr>
        <w:t>.</w:t>
      </w:r>
    </w:p>
    <w:p w14:paraId="136E56E3" w14:textId="10AF6F86" w:rsidR="00494FFB" w:rsidRPr="00A2415F" w:rsidRDefault="00494FFB" w:rsidP="008B44B3">
      <w:pPr>
        <w:pStyle w:val="Caption"/>
        <w:spacing w:before="60" w:after="0"/>
        <w:rPr>
          <w:rFonts w:cs="Arial"/>
          <w:szCs w:val="22"/>
        </w:rPr>
      </w:pPr>
      <w:r w:rsidRPr="00A2415F">
        <w:rPr>
          <w:rFonts w:cs="Arial"/>
          <w:szCs w:val="22"/>
        </w:rPr>
        <w:t xml:space="preserve">Tabel </w:t>
      </w:r>
      <w:r w:rsidRPr="00A2415F">
        <w:rPr>
          <w:rFonts w:cs="Arial"/>
          <w:szCs w:val="22"/>
        </w:rPr>
        <w:fldChar w:fldCharType="begin"/>
      </w:r>
      <w:r w:rsidRPr="00A2415F">
        <w:rPr>
          <w:rFonts w:cs="Arial"/>
          <w:szCs w:val="22"/>
        </w:rPr>
        <w:instrText xml:space="preserve"> SEQ Tabel \* ARABIC </w:instrText>
      </w:r>
      <w:r w:rsidRPr="00A2415F">
        <w:rPr>
          <w:rFonts w:cs="Arial"/>
          <w:szCs w:val="22"/>
        </w:rPr>
        <w:fldChar w:fldCharType="separate"/>
      </w:r>
      <w:r w:rsidR="00A2415F">
        <w:rPr>
          <w:rFonts w:cs="Arial"/>
          <w:noProof/>
          <w:szCs w:val="22"/>
        </w:rPr>
        <w:t>2</w:t>
      </w:r>
      <w:r w:rsidRPr="00A2415F">
        <w:rPr>
          <w:rFonts w:cs="Arial"/>
          <w:szCs w:val="22"/>
        </w:rPr>
        <w:fldChar w:fldCharType="end"/>
      </w:r>
      <w:r w:rsidR="00414365" w:rsidRPr="00A2415F">
        <w:rPr>
          <w:rFonts w:cs="Arial"/>
          <w:szCs w:val="22"/>
        </w:rPr>
        <w:t>.</w:t>
      </w:r>
      <w:r w:rsidRPr="00A2415F">
        <w:rPr>
          <w:rFonts w:cs="Arial"/>
          <w:szCs w:val="22"/>
        </w:rPr>
        <w:t xml:space="preserve"> Krundijaotus</w:t>
      </w:r>
      <w:r w:rsidR="00414365" w:rsidRPr="00A2415F">
        <w:rPr>
          <w:rFonts w:cs="Arial"/>
          <w:szCs w:val="22"/>
        </w:rPr>
        <w:t>.</w:t>
      </w:r>
    </w:p>
    <w:tbl>
      <w:tblPr>
        <w:tblStyle w:val="GridTable1Light"/>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866"/>
        <w:gridCol w:w="6379"/>
        <w:gridCol w:w="2126"/>
      </w:tblGrid>
      <w:tr w:rsidR="00494FFB" w:rsidRPr="00A2415F" w14:paraId="20640585" w14:textId="77777777" w:rsidTr="00252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 w:type="dxa"/>
            <w:shd w:val="clear" w:color="auto" w:fill="F2F2F2" w:themeFill="background1" w:themeFillShade="F2"/>
            <w:vAlign w:val="center"/>
          </w:tcPr>
          <w:p w14:paraId="4DA1C6CA" w14:textId="77777777" w:rsidR="00494FFB" w:rsidRPr="00A2415F" w:rsidRDefault="00494FFB" w:rsidP="00A2415F">
            <w:pPr>
              <w:autoSpaceDE w:val="0"/>
              <w:spacing w:before="0"/>
              <w:ind w:left="-108" w:right="-102"/>
              <w:jc w:val="center"/>
              <w:rPr>
                <w:rFonts w:cs="Arial"/>
              </w:rPr>
            </w:pPr>
            <w:r w:rsidRPr="00A2415F">
              <w:rPr>
                <w:rFonts w:cs="Arial"/>
              </w:rPr>
              <w:t>Pos nr</w:t>
            </w:r>
          </w:p>
        </w:tc>
        <w:tc>
          <w:tcPr>
            <w:tcW w:w="866" w:type="dxa"/>
            <w:shd w:val="clear" w:color="auto" w:fill="F2F2F2" w:themeFill="background1" w:themeFillShade="F2"/>
            <w:vAlign w:val="center"/>
          </w:tcPr>
          <w:p w14:paraId="52542114" w14:textId="77777777" w:rsidR="00494FFB" w:rsidRPr="00A2415F" w:rsidRDefault="00494FFB" w:rsidP="00A2415F">
            <w:pPr>
              <w:autoSpaceDE w:val="0"/>
              <w:spacing w:before="0"/>
              <w:ind w:left="-98" w:right="-106"/>
              <w:jc w:val="center"/>
              <w:cnfStyle w:val="100000000000" w:firstRow="1" w:lastRow="0" w:firstColumn="0" w:lastColumn="0" w:oddVBand="0" w:evenVBand="0" w:oddHBand="0" w:evenHBand="0" w:firstRowFirstColumn="0" w:firstRowLastColumn="0" w:lastRowFirstColumn="0" w:lastRowLastColumn="0"/>
              <w:rPr>
                <w:rFonts w:cs="Arial"/>
              </w:rPr>
            </w:pPr>
            <w:r w:rsidRPr="00A2415F">
              <w:rPr>
                <w:rFonts w:cs="Arial"/>
              </w:rPr>
              <w:t>Suurus</w:t>
            </w:r>
          </w:p>
          <w:p w14:paraId="0085D31D" w14:textId="77777777" w:rsidR="00494FFB" w:rsidRPr="00A2415F" w:rsidRDefault="00494FFB" w:rsidP="00A2415F">
            <w:pPr>
              <w:autoSpaceDE w:val="0"/>
              <w:spacing w:before="0"/>
              <w:ind w:left="-98" w:right="-113"/>
              <w:jc w:val="center"/>
              <w:cnfStyle w:val="100000000000" w:firstRow="1" w:lastRow="0" w:firstColumn="0" w:lastColumn="0" w:oddVBand="0" w:evenVBand="0" w:oddHBand="0" w:evenHBand="0" w:firstRowFirstColumn="0" w:firstRowLastColumn="0" w:lastRowFirstColumn="0" w:lastRowLastColumn="0"/>
              <w:rPr>
                <w:rFonts w:cs="Arial"/>
              </w:rPr>
            </w:pPr>
            <w:r w:rsidRPr="00A2415F">
              <w:rPr>
                <w:rFonts w:cs="Arial"/>
              </w:rPr>
              <w:t>(m²)</w:t>
            </w:r>
          </w:p>
        </w:tc>
        <w:tc>
          <w:tcPr>
            <w:tcW w:w="6379" w:type="dxa"/>
            <w:shd w:val="clear" w:color="auto" w:fill="F2F2F2" w:themeFill="background1" w:themeFillShade="F2"/>
            <w:vAlign w:val="center"/>
          </w:tcPr>
          <w:p w14:paraId="2900A0A8" w14:textId="77777777" w:rsidR="00494FFB" w:rsidRPr="00A2415F" w:rsidRDefault="00494FFB" w:rsidP="00A2415F">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2415F">
              <w:rPr>
                <w:rFonts w:cs="Arial"/>
              </w:rPr>
              <w:t>Sihtotstarve (detailplaneeringu liikide kaupa)</w:t>
            </w:r>
          </w:p>
        </w:tc>
        <w:tc>
          <w:tcPr>
            <w:tcW w:w="2126" w:type="dxa"/>
            <w:shd w:val="clear" w:color="auto" w:fill="F2F2F2" w:themeFill="background1" w:themeFillShade="F2"/>
            <w:vAlign w:val="center"/>
          </w:tcPr>
          <w:p w14:paraId="18200B73" w14:textId="77777777" w:rsidR="00494FFB" w:rsidRPr="00A2415F" w:rsidRDefault="00494FFB" w:rsidP="00A2415F">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2415F">
              <w:rPr>
                <w:rFonts w:cs="Arial"/>
              </w:rPr>
              <w:t>Sihtotstarve (katastriüksuse liikide kaupa)</w:t>
            </w:r>
          </w:p>
        </w:tc>
      </w:tr>
      <w:tr w:rsidR="00494FFB" w:rsidRPr="00A2415F" w14:paraId="46EA34AF" w14:textId="77777777" w:rsidTr="002524C5">
        <w:trPr>
          <w:trHeight w:val="113"/>
        </w:trPr>
        <w:tc>
          <w:tcPr>
            <w:cnfStyle w:val="001000000000" w:firstRow="0" w:lastRow="0" w:firstColumn="1" w:lastColumn="0" w:oddVBand="0" w:evenVBand="0" w:oddHBand="0" w:evenHBand="0" w:firstRowFirstColumn="0" w:firstRowLastColumn="0" w:lastRowFirstColumn="0" w:lastRowLastColumn="0"/>
            <w:tcW w:w="410" w:type="dxa"/>
            <w:vAlign w:val="center"/>
          </w:tcPr>
          <w:p w14:paraId="38348D21" w14:textId="77777777" w:rsidR="00494FFB" w:rsidRPr="00A2415F" w:rsidRDefault="00494FFB" w:rsidP="00A2415F">
            <w:pPr>
              <w:autoSpaceDE w:val="0"/>
              <w:spacing w:before="0"/>
              <w:jc w:val="center"/>
              <w:rPr>
                <w:rFonts w:cs="Arial"/>
                <w:b w:val="0"/>
                <w:bCs w:val="0"/>
              </w:rPr>
            </w:pPr>
            <w:r w:rsidRPr="00A2415F">
              <w:rPr>
                <w:rFonts w:cs="Arial"/>
                <w:b w:val="0"/>
                <w:bCs w:val="0"/>
              </w:rPr>
              <w:t>1</w:t>
            </w:r>
          </w:p>
        </w:tc>
        <w:tc>
          <w:tcPr>
            <w:tcW w:w="866" w:type="dxa"/>
            <w:vAlign w:val="center"/>
          </w:tcPr>
          <w:p w14:paraId="531709F6" w14:textId="096E4ADE" w:rsidR="00494FFB" w:rsidRPr="00A2415F" w:rsidRDefault="00273D2F" w:rsidP="00A2415F">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6700</w:t>
            </w:r>
          </w:p>
        </w:tc>
        <w:tc>
          <w:tcPr>
            <w:tcW w:w="6379" w:type="dxa"/>
            <w:vAlign w:val="center"/>
          </w:tcPr>
          <w:p w14:paraId="35E5F1CB" w14:textId="0C2B7424" w:rsidR="00494FFB" w:rsidRPr="00A2415F" w:rsidRDefault="00494FFB" w:rsidP="00A2415F">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kontori- ja büroohoone maa; väikeettevõtluse hoone ja -tootmise hoone maa; kaubandus-, toitlustus- ja teenindushoone maa</w:t>
            </w:r>
          </w:p>
        </w:tc>
        <w:tc>
          <w:tcPr>
            <w:tcW w:w="2126" w:type="dxa"/>
            <w:vAlign w:val="center"/>
          </w:tcPr>
          <w:p w14:paraId="5179C0E7" w14:textId="59A94035" w:rsidR="00494FFB" w:rsidRPr="00A2415F" w:rsidRDefault="00494FFB"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 xml:space="preserve">ärimaa </w:t>
            </w:r>
            <w:r w:rsidR="00BC3A1A" w:rsidRPr="00A2415F">
              <w:rPr>
                <w:rFonts w:cs="Arial"/>
              </w:rPr>
              <w:t>100%</w:t>
            </w:r>
          </w:p>
        </w:tc>
      </w:tr>
      <w:tr w:rsidR="00EE660C" w:rsidRPr="00A2415F" w14:paraId="3C512DD7" w14:textId="77777777" w:rsidTr="002524C5">
        <w:trPr>
          <w:trHeight w:val="113"/>
        </w:trPr>
        <w:tc>
          <w:tcPr>
            <w:cnfStyle w:val="001000000000" w:firstRow="0" w:lastRow="0" w:firstColumn="1" w:lastColumn="0" w:oddVBand="0" w:evenVBand="0" w:oddHBand="0" w:evenHBand="0" w:firstRowFirstColumn="0" w:firstRowLastColumn="0" w:lastRowFirstColumn="0" w:lastRowLastColumn="0"/>
            <w:tcW w:w="410" w:type="dxa"/>
            <w:vAlign w:val="center"/>
          </w:tcPr>
          <w:p w14:paraId="437E75E7" w14:textId="1A6AD902" w:rsidR="00EE660C" w:rsidRPr="00A2415F" w:rsidRDefault="00EE660C" w:rsidP="00EE660C">
            <w:pPr>
              <w:autoSpaceDE w:val="0"/>
              <w:spacing w:before="0"/>
              <w:jc w:val="center"/>
              <w:rPr>
                <w:rFonts w:cs="Arial"/>
                <w:b w:val="0"/>
                <w:bCs w:val="0"/>
              </w:rPr>
            </w:pPr>
            <w:r w:rsidRPr="00A2415F">
              <w:rPr>
                <w:rFonts w:cs="Arial"/>
                <w:b w:val="0"/>
                <w:bCs w:val="0"/>
              </w:rPr>
              <w:t>2</w:t>
            </w:r>
          </w:p>
        </w:tc>
        <w:tc>
          <w:tcPr>
            <w:tcW w:w="866" w:type="dxa"/>
            <w:vAlign w:val="center"/>
          </w:tcPr>
          <w:p w14:paraId="657DEF50" w14:textId="75719AA3" w:rsidR="00EE660C" w:rsidRPr="00A2415F" w:rsidRDefault="00EE660C" w:rsidP="00EE660C">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6707</w:t>
            </w:r>
          </w:p>
        </w:tc>
        <w:tc>
          <w:tcPr>
            <w:tcW w:w="6379" w:type="dxa"/>
            <w:vAlign w:val="center"/>
          </w:tcPr>
          <w:p w14:paraId="2B52CC72" w14:textId="3926BD4C" w:rsidR="00EE660C" w:rsidRPr="00A2415F" w:rsidRDefault="00EE660C" w:rsidP="00EE660C">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kontori- ja büroohoone maa; väikeettevõtluse hoone ja -tootmise hoone maa; kaubandus-, toitlustus- ja teenindushoone maa</w:t>
            </w:r>
          </w:p>
        </w:tc>
        <w:tc>
          <w:tcPr>
            <w:tcW w:w="2126" w:type="dxa"/>
            <w:vAlign w:val="center"/>
          </w:tcPr>
          <w:p w14:paraId="2279F8F9" w14:textId="06EAE718" w:rsidR="00EE660C" w:rsidRPr="00A2415F" w:rsidRDefault="00EE660C" w:rsidP="00EE660C">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ärimaa 100%</w:t>
            </w:r>
          </w:p>
        </w:tc>
      </w:tr>
      <w:tr w:rsidR="00EE660C" w:rsidRPr="00A2415F" w14:paraId="4A0CE023" w14:textId="77777777" w:rsidTr="002524C5">
        <w:trPr>
          <w:trHeight w:val="113"/>
        </w:trPr>
        <w:tc>
          <w:tcPr>
            <w:cnfStyle w:val="001000000000" w:firstRow="0" w:lastRow="0" w:firstColumn="1" w:lastColumn="0" w:oddVBand="0" w:evenVBand="0" w:oddHBand="0" w:evenHBand="0" w:firstRowFirstColumn="0" w:firstRowLastColumn="0" w:lastRowFirstColumn="0" w:lastRowLastColumn="0"/>
            <w:tcW w:w="410" w:type="dxa"/>
            <w:vAlign w:val="center"/>
          </w:tcPr>
          <w:p w14:paraId="04D6DF08" w14:textId="6AFF7195" w:rsidR="00EE660C" w:rsidRPr="00A614E0" w:rsidRDefault="00EE660C" w:rsidP="00EE660C">
            <w:pPr>
              <w:autoSpaceDE w:val="0"/>
              <w:spacing w:before="0"/>
              <w:jc w:val="center"/>
              <w:rPr>
                <w:rFonts w:cs="Arial"/>
                <w:b w:val="0"/>
                <w:bCs w:val="0"/>
              </w:rPr>
            </w:pPr>
            <w:r w:rsidRPr="00A614E0">
              <w:rPr>
                <w:rFonts w:cs="Arial"/>
                <w:b w:val="0"/>
                <w:bCs w:val="0"/>
              </w:rPr>
              <w:t>3</w:t>
            </w:r>
          </w:p>
        </w:tc>
        <w:tc>
          <w:tcPr>
            <w:tcW w:w="866" w:type="dxa"/>
            <w:vAlign w:val="center"/>
          </w:tcPr>
          <w:p w14:paraId="4236D9B9" w14:textId="712A6CFE" w:rsidR="00EE660C" w:rsidRDefault="00EE660C" w:rsidP="00EE660C">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556</w:t>
            </w:r>
          </w:p>
        </w:tc>
        <w:tc>
          <w:tcPr>
            <w:tcW w:w="6379" w:type="dxa"/>
            <w:vAlign w:val="center"/>
          </w:tcPr>
          <w:p w14:paraId="4D4B614D" w14:textId="622D2CD9" w:rsidR="00EE660C" w:rsidRPr="00A2415F" w:rsidRDefault="002524C5" w:rsidP="00EE660C">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t</w:t>
            </w:r>
            <w:r w:rsidR="00EE660C" w:rsidRPr="00A2415F">
              <w:rPr>
                <w:rFonts w:cs="Arial"/>
              </w:rPr>
              <w:t>ee ja tänava maa</w:t>
            </w:r>
          </w:p>
        </w:tc>
        <w:tc>
          <w:tcPr>
            <w:tcW w:w="2126" w:type="dxa"/>
            <w:vAlign w:val="center"/>
          </w:tcPr>
          <w:p w14:paraId="5FE0B1AB" w14:textId="3EEC7384" w:rsidR="00EE660C" w:rsidRPr="00A2415F" w:rsidRDefault="00EE660C" w:rsidP="002524C5">
            <w:pPr>
              <w:autoSpaceDE w:val="0"/>
              <w:spacing w:before="0"/>
              <w:ind w:left="-114" w:right="-105"/>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transpordimaa 100%</w:t>
            </w:r>
          </w:p>
        </w:tc>
      </w:tr>
    </w:tbl>
    <w:p w14:paraId="0FCA5819" w14:textId="2599661B" w:rsidR="00305EEA" w:rsidRDefault="00305EEA" w:rsidP="008B44B3">
      <w:pPr>
        <w:suppressAutoHyphens/>
        <w:spacing w:before="60" w:after="0"/>
        <w:rPr>
          <w:rFonts w:cs="Arial"/>
        </w:rPr>
      </w:pPr>
      <w:r w:rsidRPr="00A2415F">
        <w:rPr>
          <w:rFonts w:cs="Arial"/>
        </w:rPr>
        <w:t xml:space="preserve">Detailplaneeringuga määratakse moodustatud </w:t>
      </w:r>
      <w:r w:rsidR="0008137A" w:rsidRPr="00A2415F">
        <w:rPr>
          <w:rFonts w:cs="Arial"/>
        </w:rPr>
        <w:t xml:space="preserve">ärimaa </w:t>
      </w:r>
      <w:r w:rsidRPr="00A2415F">
        <w:rPr>
          <w:rFonts w:cs="Arial"/>
        </w:rPr>
        <w:t>krun</w:t>
      </w:r>
      <w:r w:rsidR="00EE660C">
        <w:rPr>
          <w:rFonts w:cs="Arial"/>
        </w:rPr>
        <w:t>tidele</w:t>
      </w:r>
      <w:r w:rsidRPr="00A2415F">
        <w:rPr>
          <w:rFonts w:cs="Arial"/>
        </w:rPr>
        <w:t xml:space="preserve"> hoonestusala</w:t>
      </w:r>
      <w:r w:rsidR="00EE660C">
        <w:rPr>
          <w:rFonts w:cs="Arial"/>
        </w:rPr>
        <w:t>d</w:t>
      </w:r>
      <w:r w:rsidRPr="00A2415F">
        <w:rPr>
          <w:rFonts w:cs="Arial"/>
        </w:rPr>
        <w:t xml:space="preserve">. </w:t>
      </w:r>
      <w:r w:rsidR="004D197B" w:rsidRPr="004D197B">
        <w:rPr>
          <w:rFonts w:cs="Arial"/>
        </w:rPr>
        <w:t>Hoonestusala on ala, kuhu on lubatud ehitusloakohustuslikke kui ka ehitusloakohustuseta (ehitusteatisekohustuslike ja alla 20</w:t>
      </w:r>
      <w:r w:rsidR="002524C5" w:rsidRPr="00A2415F">
        <w:rPr>
          <w:rFonts w:cs="Arial"/>
        </w:rPr>
        <w:t> </w:t>
      </w:r>
      <w:r w:rsidR="004D197B" w:rsidRPr="004D197B">
        <w:rPr>
          <w:rFonts w:cs="Arial"/>
        </w:rPr>
        <w:t>m</w:t>
      </w:r>
      <w:r w:rsidR="004D197B" w:rsidRPr="004D197B">
        <w:rPr>
          <w:rFonts w:cs="Arial"/>
          <w:vertAlign w:val="superscript"/>
        </w:rPr>
        <w:t>2</w:t>
      </w:r>
      <w:r w:rsidR="004D197B" w:rsidRPr="004D197B">
        <w:rPr>
          <w:rFonts w:cs="Arial"/>
        </w:rPr>
        <w:t xml:space="preserve"> ehitiste) ehitiste püstitamine / rajamine</w:t>
      </w:r>
      <w:r w:rsidRPr="00A2415F">
        <w:rPr>
          <w:rFonts w:cs="Arial"/>
        </w:rPr>
        <w:t xml:space="preserve">. </w:t>
      </w:r>
      <w:r w:rsidRPr="00A2415F">
        <w:rPr>
          <w:rFonts w:eastAsia="Times New Roman" w:cs="Arial"/>
          <w:lang w:eastAsia="ar-SA"/>
        </w:rPr>
        <w:t>Hoonestusala on planeeritud vastavaid kitsendusi ja tee kaitsevöön</w:t>
      </w:r>
      <w:r w:rsidR="007C7508">
        <w:rPr>
          <w:rFonts w:eastAsia="Times New Roman" w:cs="Arial"/>
          <w:lang w:eastAsia="ar-SA"/>
        </w:rPr>
        <w:t>dit</w:t>
      </w:r>
      <w:r w:rsidRPr="00A2415F">
        <w:rPr>
          <w:rFonts w:eastAsia="Times New Roman" w:cs="Arial"/>
          <w:lang w:eastAsia="ar-SA"/>
        </w:rPr>
        <w:t xml:space="preserve"> arvesse võttes. </w:t>
      </w:r>
      <w:r w:rsidRPr="00A2415F">
        <w:rPr>
          <w:rFonts w:cs="Arial"/>
        </w:rPr>
        <w:t>Hoonestusalast välja on lubatud rajada hoonete sihtotstarbeliseks kasutamiseks vajalikke tehnovõrke, parkimisala, piirdeaedu, juurdepääsuteed ja haljastust.</w:t>
      </w:r>
    </w:p>
    <w:p w14:paraId="4068D3CA" w14:textId="47B90409" w:rsidR="00ED7FFC" w:rsidRPr="00ED7FFC" w:rsidRDefault="00ED7FFC" w:rsidP="00ED7FFC">
      <w:pPr>
        <w:suppressAutoHyphens/>
        <w:spacing w:before="0" w:after="0"/>
        <w:rPr>
          <w:rFonts w:cs="Arial"/>
        </w:rPr>
      </w:pPr>
      <w:r>
        <w:rPr>
          <w:rFonts w:cs="Arial"/>
        </w:rPr>
        <w:lastRenderedPageBreak/>
        <w:t>K</w:t>
      </w:r>
      <w:r w:rsidRPr="00ED7FFC">
        <w:rPr>
          <w:rFonts w:cs="Arial"/>
        </w:rPr>
        <w:t>runte</w:t>
      </w:r>
      <w:r>
        <w:rPr>
          <w:rFonts w:cs="Arial"/>
        </w:rPr>
        <w:t xml:space="preserve"> pos nr 1 ja 2</w:t>
      </w:r>
      <w:r w:rsidRPr="00ED7FFC">
        <w:rPr>
          <w:rFonts w:cs="Arial"/>
        </w:rPr>
        <w:t xml:space="preserve"> on võimalik liita, kuni üldplaneeringus lubatud maksimaalse krundi suuruseni (max 1,5</w:t>
      </w:r>
      <w:r w:rsidR="008B44B3" w:rsidRPr="00A2415F">
        <w:rPr>
          <w:rFonts w:cs="Arial"/>
        </w:rPr>
        <w:t> </w:t>
      </w:r>
      <w:r w:rsidRPr="00ED7FFC">
        <w:rPr>
          <w:rFonts w:cs="Arial"/>
        </w:rPr>
        <w:t>ha), juhul kui detailplaneeringu elluviimisel on elamualade kontaktvööndi tingimus ära langenud, s</w:t>
      </w:r>
      <w:r w:rsidR="008B44B3">
        <w:rPr>
          <w:rFonts w:cs="Arial"/>
        </w:rPr>
        <w:t>.</w:t>
      </w:r>
      <w:r w:rsidRPr="00ED7FFC">
        <w:rPr>
          <w:rFonts w:cs="Arial"/>
        </w:rPr>
        <w:t>o elamumaade maakasutust on muudetud (Reti põik 5 ja Krati tee 8) või kavatsetakse seda muuta elamumaal kehtiva detailplaneeringu alusel (s</w:t>
      </w:r>
      <w:r w:rsidR="00591BE1">
        <w:rPr>
          <w:rFonts w:cs="Arial"/>
        </w:rPr>
        <w:t>.</w:t>
      </w:r>
      <w:r w:rsidRPr="00ED7FFC">
        <w:rPr>
          <w:rFonts w:cs="Arial"/>
        </w:rPr>
        <w:t>o 0,7</w:t>
      </w:r>
      <w:r w:rsidR="00591BE1">
        <w:rPr>
          <w:rFonts w:cs="Arial"/>
        </w:rPr>
        <w:t xml:space="preserve"> →</w:t>
      </w:r>
      <w:r w:rsidRPr="00ED7FFC">
        <w:rPr>
          <w:rFonts w:cs="Arial"/>
        </w:rPr>
        <w:t xml:space="preserve"> 1,5 ha).</w:t>
      </w:r>
    </w:p>
    <w:p w14:paraId="52014012" w14:textId="632B99A2" w:rsidR="00305EEA" w:rsidRPr="00A2415F" w:rsidRDefault="00305EEA" w:rsidP="00A2415F">
      <w:pPr>
        <w:suppressAutoHyphens/>
        <w:spacing w:before="0" w:after="0"/>
        <w:rPr>
          <w:rFonts w:cs="Arial"/>
        </w:rPr>
      </w:pPr>
      <w:r w:rsidRPr="00A2415F">
        <w:rPr>
          <w:rFonts w:cs="Arial"/>
        </w:rPr>
        <w:t>Transpordimaa krun</w:t>
      </w:r>
      <w:r w:rsidR="00573C34">
        <w:rPr>
          <w:rFonts w:cs="Arial"/>
        </w:rPr>
        <w:t>dile</w:t>
      </w:r>
      <w:r w:rsidRPr="00A2415F">
        <w:rPr>
          <w:rFonts w:cs="Arial"/>
        </w:rPr>
        <w:t xml:space="preserve"> hoonestusala ei määrata.</w:t>
      </w:r>
    </w:p>
    <w:p w14:paraId="263AADCA" w14:textId="549D644C" w:rsidR="00562805" w:rsidRDefault="00305EEA" w:rsidP="00A2415F">
      <w:pPr>
        <w:suppressAutoHyphens/>
        <w:spacing w:before="0" w:after="0"/>
        <w:rPr>
          <w:rFonts w:cs="Arial"/>
        </w:rPr>
      </w:pPr>
      <w:r w:rsidRPr="00A2415F">
        <w:rPr>
          <w:rFonts w:cs="Arial"/>
        </w:rPr>
        <w:t>Hoonestusala sidumine kinnistupiiridega on näidatud joonisel AS-04 Põhijoonis.</w:t>
      </w:r>
    </w:p>
    <w:p w14:paraId="435D9613" w14:textId="77777777" w:rsidR="00A44A99" w:rsidRPr="00A2415F" w:rsidRDefault="00A44A99" w:rsidP="00A2415F">
      <w:pPr>
        <w:suppressAutoHyphens/>
        <w:spacing w:before="0" w:after="0"/>
        <w:rPr>
          <w:rFonts w:cs="Arial"/>
        </w:rPr>
      </w:pPr>
    </w:p>
    <w:p w14:paraId="1C219B59" w14:textId="5C128B3A" w:rsidR="00E455BF" w:rsidRPr="00A2415F" w:rsidRDefault="00305EEA" w:rsidP="00A2415F">
      <w:pPr>
        <w:pStyle w:val="Heading2"/>
        <w:rPr>
          <w:rFonts w:cs="Arial"/>
          <w:szCs w:val="22"/>
          <w:lang w:eastAsia="ar-SA"/>
        </w:rPr>
      </w:pPr>
      <w:bookmarkStart w:id="29" w:name="_Toc192857493"/>
      <w:r w:rsidRPr="00A2415F">
        <w:rPr>
          <w:rFonts w:cs="Arial"/>
          <w:szCs w:val="22"/>
          <w:lang w:eastAsia="ar-SA"/>
        </w:rPr>
        <w:t>Krundi ehitusõigus</w:t>
      </w:r>
      <w:bookmarkEnd w:id="29"/>
    </w:p>
    <w:p w14:paraId="2436EA7F" w14:textId="77777777" w:rsidR="00305EEA" w:rsidRPr="00A2415F" w:rsidRDefault="00305EEA" w:rsidP="00A2415F">
      <w:pPr>
        <w:spacing w:before="0" w:after="0"/>
        <w:rPr>
          <w:rFonts w:cs="Arial"/>
        </w:rPr>
      </w:pPr>
      <w:r w:rsidRPr="00A2415F">
        <w:rPr>
          <w:rFonts w:cs="Arial"/>
        </w:rPr>
        <w:t xml:space="preserve">Krundi ehitusõigusega määratakse </w:t>
      </w:r>
      <w:proofErr w:type="spellStart"/>
      <w:r w:rsidRPr="00A2415F">
        <w:rPr>
          <w:rFonts w:cs="Arial"/>
        </w:rPr>
        <w:t>PlanS</w:t>
      </w:r>
      <w:proofErr w:type="spellEnd"/>
      <w:r w:rsidRPr="00A2415F">
        <w:rPr>
          <w:rFonts w:cs="Arial"/>
        </w:rPr>
        <w:t xml:space="preserve"> § 126 lg 4 kohaselt:</w:t>
      </w:r>
    </w:p>
    <w:p w14:paraId="69CED656" w14:textId="77777777" w:rsidR="00305EEA" w:rsidRPr="00A2415F" w:rsidRDefault="00305EEA" w:rsidP="00B80F35">
      <w:pPr>
        <w:numPr>
          <w:ilvl w:val="0"/>
          <w:numId w:val="14"/>
        </w:numPr>
        <w:spacing w:before="0" w:after="0"/>
        <w:ind w:left="284" w:hanging="218"/>
        <w:contextualSpacing/>
        <w:rPr>
          <w:rFonts w:cs="Arial"/>
        </w:rPr>
      </w:pPr>
      <w:r w:rsidRPr="00A2415F">
        <w:rPr>
          <w:rFonts w:cs="Arial"/>
        </w:rPr>
        <w:t>krundi kasutamise sihtotstarve või sihtotstarbed;</w:t>
      </w:r>
    </w:p>
    <w:p w14:paraId="3F019708" w14:textId="77777777" w:rsidR="00305EEA" w:rsidRPr="00A2415F" w:rsidRDefault="00305EEA" w:rsidP="00B80F35">
      <w:pPr>
        <w:numPr>
          <w:ilvl w:val="0"/>
          <w:numId w:val="14"/>
        </w:numPr>
        <w:spacing w:before="0" w:after="0"/>
        <w:ind w:left="284" w:hanging="218"/>
        <w:contextualSpacing/>
        <w:rPr>
          <w:rFonts w:cs="Arial"/>
        </w:rPr>
      </w:pPr>
      <w:r w:rsidRPr="00A2415F">
        <w:rPr>
          <w:rFonts w:cs="Arial"/>
        </w:rPr>
        <w:t>hoonete või olulise avaliku huviga rajatiste suurim lubatud arv või nende puudumine maa-alal;</w:t>
      </w:r>
    </w:p>
    <w:p w14:paraId="3B0BD610" w14:textId="77777777" w:rsidR="00305EEA" w:rsidRPr="00A2415F" w:rsidRDefault="00305EEA" w:rsidP="00B80F35">
      <w:pPr>
        <w:numPr>
          <w:ilvl w:val="0"/>
          <w:numId w:val="14"/>
        </w:numPr>
        <w:spacing w:before="0" w:after="0"/>
        <w:ind w:left="284" w:hanging="218"/>
        <w:contextualSpacing/>
        <w:rPr>
          <w:rFonts w:cs="Arial"/>
        </w:rPr>
      </w:pPr>
      <w:r w:rsidRPr="00A2415F">
        <w:rPr>
          <w:rFonts w:cs="Arial"/>
        </w:rPr>
        <w:t>hoonete või olulise avaliku huviga rajatiste suurim lubatud ehitisealune pind;</w:t>
      </w:r>
    </w:p>
    <w:p w14:paraId="501FFA94" w14:textId="77777777" w:rsidR="00305EEA" w:rsidRPr="00A2415F" w:rsidRDefault="00305EEA" w:rsidP="00B80F35">
      <w:pPr>
        <w:numPr>
          <w:ilvl w:val="0"/>
          <w:numId w:val="14"/>
        </w:numPr>
        <w:spacing w:before="0" w:after="0"/>
        <w:ind w:left="284" w:hanging="218"/>
        <w:contextualSpacing/>
        <w:rPr>
          <w:rFonts w:cs="Arial"/>
        </w:rPr>
      </w:pPr>
      <w:r w:rsidRPr="00A2415F">
        <w:rPr>
          <w:rFonts w:cs="Arial"/>
        </w:rPr>
        <w:t>hoonete või olulise avaliku huviga rajatiste lubatud maksimaalne kõrgus;</w:t>
      </w:r>
    </w:p>
    <w:p w14:paraId="75DCE6A4" w14:textId="77777777" w:rsidR="00305EEA" w:rsidRPr="00A2415F" w:rsidRDefault="00305EEA" w:rsidP="00B80F35">
      <w:pPr>
        <w:numPr>
          <w:ilvl w:val="0"/>
          <w:numId w:val="14"/>
        </w:numPr>
        <w:spacing w:before="0" w:after="0"/>
        <w:ind w:left="284" w:hanging="218"/>
        <w:contextualSpacing/>
        <w:rPr>
          <w:rFonts w:cs="Arial"/>
        </w:rPr>
      </w:pPr>
      <w:r w:rsidRPr="00A2415F">
        <w:rPr>
          <w:rFonts w:cs="Arial"/>
        </w:rPr>
        <w:t>asjakohasel juhul hoonete või olulise avaliku huviga rajatiste suurim lubatud sügavus.</w:t>
      </w:r>
    </w:p>
    <w:p w14:paraId="36890A7B" w14:textId="77777777" w:rsidR="00305EEA" w:rsidRPr="00A2415F" w:rsidRDefault="00305EEA" w:rsidP="00A2415F">
      <w:pPr>
        <w:spacing w:before="0" w:after="0"/>
        <w:rPr>
          <w:rFonts w:cs="Arial"/>
        </w:rPr>
      </w:pPr>
      <w:r w:rsidRPr="00A2415F">
        <w:rPr>
          <w:rFonts w:cs="Arial"/>
        </w:rPr>
        <w:t>Hoonete või olulise avaliku huviga rajatiste suurimat lubatud sügavust detailplaneeringuga ei määrata.</w:t>
      </w:r>
    </w:p>
    <w:p w14:paraId="090AD46A" w14:textId="605621AC" w:rsidR="00305EEA" w:rsidRPr="00A2415F" w:rsidRDefault="00305EEA" w:rsidP="00A2415F">
      <w:pPr>
        <w:spacing w:before="0" w:after="0"/>
        <w:rPr>
          <w:rFonts w:cs="Arial"/>
        </w:rPr>
      </w:pPr>
      <w:r w:rsidRPr="00A2415F">
        <w:rPr>
          <w:rFonts w:cs="Arial"/>
        </w:rPr>
        <w:t>Planeeringuga määratud krundi ehitusõigused on toodud joonisel AS-04</w:t>
      </w:r>
      <w:r w:rsidR="00E51CDA" w:rsidRPr="00A2415F">
        <w:rPr>
          <w:rFonts w:cs="Arial"/>
        </w:rPr>
        <w:t> </w:t>
      </w:r>
      <w:r w:rsidRPr="00A2415F">
        <w:rPr>
          <w:rFonts w:cs="Arial"/>
        </w:rPr>
        <w:t>Põhijoonis kruntide ehitusõiguse ja kruntide ehitusõiguse akendes.</w:t>
      </w:r>
    </w:p>
    <w:p w14:paraId="0B5951BB" w14:textId="77777777" w:rsidR="00414365" w:rsidRPr="00A2415F" w:rsidRDefault="00414365" w:rsidP="00A2415F">
      <w:pPr>
        <w:spacing w:before="0" w:after="0"/>
        <w:rPr>
          <w:rFonts w:cs="Arial"/>
        </w:rPr>
      </w:pPr>
    </w:p>
    <w:p w14:paraId="755E39BC" w14:textId="02424C58" w:rsidR="00305EEA" w:rsidRPr="00A2415F" w:rsidRDefault="00305EEA" w:rsidP="00A2415F">
      <w:pPr>
        <w:pStyle w:val="Caption"/>
        <w:spacing w:after="0"/>
        <w:rPr>
          <w:rFonts w:cs="Arial"/>
          <w:szCs w:val="22"/>
          <w:lang w:eastAsia="ar-SA"/>
        </w:rPr>
      </w:pPr>
      <w:r w:rsidRPr="00A2415F">
        <w:rPr>
          <w:rFonts w:cs="Arial"/>
          <w:szCs w:val="22"/>
        </w:rPr>
        <w:t xml:space="preserve">Tabel </w:t>
      </w:r>
      <w:r w:rsidRPr="00A2415F">
        <w:rPr>
          <w:rFonts w:cs="Arial"/>
          <w:szCs w:val="22"/>
        </w:rPr>
        <w:fldChar w:fldCharType="begin"/>
      </w:r>
      <w:r w:rsidRPr="00A2415F">
        <w:rPr>
          <w:rFonts w:cs="Arial"/>
          <w:szCs w:val="22"/>
        </w:rPr>
        <w:instrText xml:space="preserve"> SEQ Tabel \* ARABIC </w:instrText>
      </w:r>
      <w:r w:rsidRPr="00A2415F">
        <w:rPr>
          <w:rFonts w:cs="Arial"/>
          <w:szCs w:val="22"/>
        </w:rPr>
        <w:fldChar w:fldCharType="separate"/>
      </w:r>
      <w:r w:rsidR="00A2415F">
        <w:rPr>
          <w:rFonts w:cs="Arial"/>
          <w:noProof/>
          <w:szCs w:val="22"/>
        </w:rPr>
        <w:t>3</w:t>
      </w:r>
      <w:r w:rsidRPr="00A2415F">
        <w:rPr>
          <w:rFonts w:cs="Arial"/>
          <w:szCs w:val="22"/>
        </w:rPr>
        <w:fldChar w:fldCharType="end"/>
      </w:r>
      <w:r w:rsidR="00414365" w:rsidRPr="00A2415F">
        <w:rPr>
          <w:rFonts w:cs="Arial"/>
          <w:szCs w:val="22"/>
        </w:rPr>
        <w:t>.</w:t>
      </w:r>
      <w:r w:rsidRPr="00A2415F">
        <w:rPr>
          <w:rFonts w:cs="Arial"/>
          <w:szCs w:val="22"/>
        </w:rPr>
        <w:t xml:space="preserve"> Krundi määratud ehitusõigus</w:t>
      </w:r>
      <w:r w:rsidR="00414365" w:rsidRPr="00A2415F">
        <w:rPr>
          <w:rFonts w:cs="Arial"/>
          <w:szCs w:val="22"/>
        </w:rPr>
        <w:t>.</w:t>
      </w:r>
    </w:p>
    <w:tbl>
      <w:tblPr>
        <w:tblStyle w:val="GridTable1Light"/>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236"/>
        <w:gridCol w:w="1559"/>
        <w:gridCol w:w="992"/>
        <w:gridCol w:w="1395"/>
        <w:gridCol w:w="1582"/>
        <w:gridCol w:w="1409"/>
      </w:tblGrid>
      <w:tr w:rsidR="00963EFC" w:rsidRPr="00A2415F" w14:paraId="143EDAFD" w14:textId="616AC79C" w:rsidTr="00A241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vAlign w:val="center"/>
          </w:tcPr>
          <w:p w14:paraId="7C051DA8" w14:textId="77777777" w:rsidR="00D020EC" w:rsidRPr="00A2415F" w:rsidRDefault="00D020EC" w:rsidP="00A2415F">
            <w:pPr>
              <w:autoSpaceDE w:val="0"/>
              <w:spacing w:before="0"/>
              <w:ind w:left="-105" w:right="-57"/>
              <w:jc w:val="center"/>
              <w:rPr>
                <w:rFonts w:cs="Arial"/>
              </w:rPr>
            </w:pPr>
            <w:r w:rsidRPr="00A2415F">
              <w:rPr>
                <w:rFonts w:cs="Arial"/>
              </w:rPr>
              <w:t>Pos nr</w:t>
            </w:r>
          </w:p>
        </w:tc>
        <w:tc>
          <w:tcPr>
            <w:tcW w:w="2236" w:type="dxa"/>
            <w:shd w:val="clear" w:color="auto" w:fill="F2F2F2" w:themeFill="background1" w:themeFillShade="F2"/>
            <w:vAlign w:val="center"/>
          </w:tcPr>
          <w:p w14:paraId="6701E784" w14:textId="6B1833F4" w:rsidR="00D020EC" w:rsidRPr="00A2415F" w:rsidRDefault="00D020EC" w:rsidP="00A2415F">
            <w:pPr>
              <w:autoSpaceDE w:val="0"/>
              <w:spacing w:before="0"/>
              <w:ind w:left="-62" w:right="-115"/>
              <w:jc w:val="center"/>
              <w:cnfStyle w:val="100000000000" w:firstRow="1" w:lastRow="0" w:firstColumn="0" w:lastColumn="0" w:oddVBand="0" w:evenVBand="0" w:oddHBand="0" w:evenHBand="0" w:firstRowFirstColumn="0" w:firstRowLastColumn="0" w:lastRowFirstColumn="0" w:lastRowLastColumn="0"/>
              <w:rPr>
                <w:rFonts w:cs="Arial"/>
              </w:rPr>
            </w:pPr>
            <w:r w:rsidRPr="00A2415F">
              <w:rPr>
                <w:rFonts w:cs="Arial"/>
              </w:rPr>
              <w:t>Krundi kasutamise sihtotstarve või sihtotstarbed // katastriüksuse sihtotstarve</w:t>
            </w:r>
          </w:p>
        </w:tc>
        <w:tc>
          <w:tcPr>
            <w:tcW w:w="1559" w:type="dxa"/>
            <w:shd w:val="clear" w:color="auto" w:fill="F2F2F2" w:themeFill="background1" w:themeFillShade="F2"/>
            <w:vAlign w:val="center"/>
          </w:tcPr>
          <w:p w14:paraId="4F1BB182" w14:textId="437B4E25" w:rsidR="00D020EC" w:rsidRPr="00A2415F" w:rsidRDefault="00D020EC" w:rsidP="00A2415F">
            <w:pPr>
              <w:autoSpaceDE w:val="0"/>
              <w:spacing w:before="0"/>
              <w:ind w:left="-113" w:right="-115"/>
              <w:jc w:val="center"/>
              <w:cnfStyle w:val="100000000000" w:firstRow="1" w:lastRow="0" w:firstColumn="0" w:lastColumn="0" w:oddVBand="0" w:evenVBand="0" w:oddHBand="0" w:evenHBand="0" w:firstRowFirstColumn="0" w:firstRowLastColumn="0" w:lastRowFirstColumn="0" w:lastRowLastColumn="0"/>
              <w:rPr>
                <w:rFonts w:cs="Arial"/>
              </w:rPr>
            </w:pPr>
            <w:r w:rsidRPr="00A2415F">
              <w:rPr>
                <w:rFonts w:cs="Arial"/>
              </w:rPr>
              <w:t xml:space="preserve">Ehitiste suurim lubatud arv põhihoone / abihoone </w:t>
            </w:r>
          </w:p>
        </w:tc>
        <w:tc>
          <w:tcPr>
            <w:tcW w:w="992" w:type="dxa"/>
            <w:shd w:val="clear" w:color="auto" w:fill="F2F2F2" w:themeFill="background1" w:themeFillShade="F2"/>
            <w:vAlign w:val="center"/>
          </w:tcPr>
          <w:p w14:paraId="74759A0C" w14:textId="223749DF" w:rsidR="00D020EC" w:rsidRPr="00A2415F" w:rsidRDefault="00A2415F" w:rsidP="00A2415F">
            <w:pPr>
              <w:autoSpaceDE w:val="0"/>
              <w:spacing w:before="0"/>
              <w:ind w:left="-104" w:right="-111"/>
              <w:jc w:val="center"/>
              <w:cnfStyle w:val="100000000000" w:firstRow="1" w:lastRow="0" w:firstColumn="0" w:lastColumn="0" w:oddVBand="0" w:evenVBand="0" w:oddHBand="0" w:evenHBand="0" w:firstRowFirstColumn="0" w:firstRowLastColumn="0" w:lastRowFirstColumn="0" w:lastRowLastColumn="0"/>
              <w:rPr>
                <w:rFonts w:cs="Arial"/>
                <w:u w:val="single"/>
              </w:rPr>
            </w:pPr>
            <w:r>
              <w:rPr>
                <w:rFonts w:cs="Arial"/>
              </w:rPr>
              <w:t>E</w:t>
            </w:r>
            <w:r w:rsidR="00D020EC" w:rsidRPr="00A2415F">
              <w:rPr>
                <w:rFonts w:cs="Arial"/>
              </w:rPr>
              <w:t>hitise</w:t>
            </w:r>
            <w:r>
              <w:rPr>
                <w:rFonts w:cs="Arial"/>
              </w:rPr>
              <w:t xml:space="preserve">- </w:t>
            </w:r>
            <w:r w:rsidR="00D020EC" w:rsidRPr="00A2415F">
              <w:rPr>
                <w:rFonts w:cs="Arial"/>
              </w:rPr>
              <w:t>alune pind</w:t>
            </w:r>
          </w:p>
        </w:tc>
        <w:tc>
          <w:tcPr>
            <w:tcW w:w="1395" w:type="dxa"/>
            <w:shd w:val="clear" w:color="auto" w:fill="F2F2F2" w:themeFill="background1" w:themeFillShade="F2"/>
            <w:vAlign w:val="center"/>
          </w:tcPr>
          <w:p w14:paraId="5EA3A5AF" w14:textId="4991BEC4" w:rsidR="00D020EC" w:rsidRPr="00A2415F" w:rsidRDefault="00963EFC" w:rsidP="00A2415F">
            <w:pPr>
              <w:autoSpaceDE w:val="0"/>
              <w:spacing w:before="0"/>
              <w:ind w:left="-113" w:right="-107"/>
              <w:jc w:val="center"/>
              <w:cnfStyle w:val="100000000000" w:firstRow="1" w:lastRow="0" w:firstColumn="0" w:lastColumn="0" w:oddVBand="0" w:evenVBand="0" w:oddHBand="0" w:evenHBand="0" w:firstRowFirstColumn="0" w:firstRowLastColumn="0" w:lastRowFirstColumn="0" w:lastRowLastColumn="0"/>
              <w:rPr>
                <w:rFonts w:cs="Arial"/>
              </w:rPr>
            </w:pPr>
            <w:r w:rsidRPr="00A2415F">
              <w:rPr>
                <w:rFonts w:cs="Arial"/>
              </w:rPr>
              <w:t>Põhihoone / abihoone</w:t>
            </w:r>
            <w:r w:rsidR="00D020EC" w:rsidRPr="00A2415F">
              <w:rPr>
                <w:rFonts w:cs="Arial"/>
              </w:rPr>
              <w:t xml:space="preserve"> lubatud max kõrgus</w:t>
            </w:r>
          </w:p>
        </w:tc>
        <w:tc>
          <w:tcPr>
            <w:tcW w:w="1582" w:type="dxa"/>
            <w:shd w:val="clear" w:color="auto" w:fill="F2F2F2" w:themeFill="background1" w:themeFillShade="F2"/>
            <w:vAlign w:val="center"/>
          </w:tcPr>
          <w:p w14:paraId="0237081C" w14:textId="072E0D47" w:rsidR="00D020EC" w:rsidRPr="00A2415F" w:rsidRDefault="00D020EC" w:rsidP="00A2415F">
            <w:pPr>
              <w:autoSpaceDE w:val="0"/>
              <w:spacing w:before="0"/>
              <w:ind w:left="-102" w:right="-75"/>
              <w:jc w:val="center"/>
              <w:cnfStyle w:val="100000000000" w:firstRow="1" w:lastRow="0" w:firstColumn="0" w:lastColumn="0" w:oddVBand="0" w:evenVBand="0" w:oddHBand="0" w:evenHBand="0" w:firstRowFirstColumn="0" w:firstRowLastColumn="0" w:lastRowFirstColumn="0" w:lastRowLastColumn="0"/>
              <w:rPr>
                <w:rFonts w:cs="Arial"/>
              </w:rPr>
            </w:pPr>
            <w:r w:rsidRPr="00A2415F">
              <w:rPr>
                <w:rFonts w:cs="Arial"/>
              </w:rPr>
              <w:t>Põhihoone suurim korruselisus, maapealne / maa-alune</w:t>
            </w:r>
          </w:p>
        </w:tc>
        <w:tc>
          <w:tcPr>
            <w:tcW w:w="1409" w:type="dxa"/>
            <w:shd w:val="clear" w:color="auto" w:fill="F2F2F2" w:themeFill="background1" w:themeFillShade="F2"/>
            <w:vAlign w:val="center"/>
          </w:tcPr>
          <w:p w14:paraId="5878A342" w14:textId="48158F6F" w:rsidR="00D020EC" w:rsidRPr="00A2415F" w:rsidRDefault="00963EFC" w:rsidP="00A2415F">
            <w:pPr>
              <w:autoSpaceDE w:val="0"/>
              <w:spacing w:before="0"/>
              <w:ind w:left="-102" w:right="-75"/>
              <w:jc w:val="center"/>
              <w:cnfStyle w:val="100000000000" w:firstRow="1" w:lastRow="0" w:firstColumn="0" w:lastColumn="0" w:oddVBand="0" w:evenVBand="0" w:oddHBand="0" w:evenHBand="0" w:firstRowFirstColumn="0" w:firstRowLastColumn="0" w:lastRowFirstColumn="0" w:lastRowLastColumn="0"/>
              <w:rPr>
                <w:rFonts w:cs="Arial"/>
              </w:rPr>
            </w:pPr>
            <w:r w:rsidRPr="00A2415F">
              <w:rPr>
                <w:rFonts w:cs="Arial"/>
              </w:rPr>
              <w:t>Abihoone suurim korruselisus, maapealne / maa-alune</w:t>
            </w:r>
          </w:p>
        </w:tc>
      </w:tr>
      <w:tr w:rsidR="00963EFC" w:rsidRPr="00A2415F" w14:paraId="54620EE4" w14:textId="05278FA9" w:rsidTr="00A2415F">
        <w:tc>
          <w:tcPr>
            <w:cnfStyle w:val="001000000000" w:firstRow="0" w:lastRow="0" w:firstColumn="1" w:lastColumn="0" w:oddVBand="0" w:evenVBand="0" w:oddHBand="0" w:evenHBand="0" w:firstRowFirstColumn="0" w:firstRowLastColumn="0" w:lastRowFirstColumn="0" w:lastRowLastColumn="0"/>
            <w:tcW w:w="458" w:type="dxa"/>
            <w:vAlign w:val="center"/>
          </w:tcPr>
          <w:p w14:paraId="4A63D3F5" w14:textId="77777777" w:rsidR="00D020EC" w:rsidRPr="00A2415F" w:rsidRDefault="00D020EC" w:rsidP="00A2415F">
            <w:pPr>
              <w:autoSpaceDE w:val="0"/>
              <w:spacing w:before="0"/>
              <w:ind w:left="-105" w:right="-57"/>
              <w:jc w:val="center"/>
              <w:rPr>
                <w:rFonts w:cs="Arial"/>
                <w:b w:val="0"/>
                <w:bCs w:val="0"/>
              </w:rPr>
            </w:pPr>
            <w:r w:rsidRPr="00A2415F">
              <w:rPr>
                <w:rFonts w:cs="Arial"/>
                <w:b w:val="0"/>
                <w:bCs w:val="0"/>
              </w:rPr>
              <w:t>1</w:t>
            </w:r>
          </w:p>
        </w:tc>
        <w:tc>
          <w:tcPr>
            <w:tcW w:w="2236" w:type="dxa"/>
            <w:vAlign w:val="center"/>
          </w:tcPr>
          <w:p w14:paraId="72C749BF" w14:textId="62875C18" w:rsidR="00D020EC" w:rsidRPr="00A2415F" w:rsidRDefault="00D020EC" w:rsidP="00A2415F">
            <w:pPr>
              <w:autoSpaceDE w:val="0"/>
              <w:spacing w:before="0"/>
              <w:ind w:left="-143" w:right="-108"/>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ÄK/ÄB/ÄV 100%</w:t>
            </w:r>
          </w:p>
        </w:tc>
        <w:tc>
          <w:tcPr>
            <w:tcW w:w="1559" w:type="dxa"/>
            <w:vAlign w:val="center"/>
          </w:tcPr>
          <w:p w14:paraId="62652C3B" w14:textId="469CC010" w:rsidR="00D020EC" w:rsidRPr="00A2415F" w:rsidRDefault="00D020EC"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3 / 1</w:t>
            </w:r>
          </w:p>
        </w:tc>
        <w:tc>
          <w:tcPr>
            <w:tcW w:w="992" w:type="dxa"/>
            <w:vAlign w:val="center"/>
          </w:tcPr>
          <w:p w14:paraId="5E5EB969" w14:textId="1428426A" w:rsidR="00D020EC" w:rsidRPr="00A2415F" w:rsidRDefault="004219D2" w:rsidP="00A2415F">
            <w:pPr>
              <w:autoSpaceDE w:val="0"/>
              <w:spacing w:before="0"/>
              <w:ind w:left="-110" w:right="-11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210</w:t>
            </w:r>
            <w:r w:rsidR="00A709E1">
              <w:rPr>
                <w:rFonts w:cs="Arial"/>
              </w:rPr>
              <w:t>0</w:t>
            </w:r>
            <w:r w:rsidR="00D020EC" w:rsidRPr="00A2415F">
              <w:rPr>
                <w:rFonts w:cs="Arial"/>
              </w:rPr>
              <w:t xml:space="preserve"> m²</w:t>
            </w:r>
          </w:p>
        </w:tc>
        <w:tc>
          <w:tcPr>
            <w:tcW w:w="1395" w:type="dxa"/>
            <w:vAlign w:val="center"/>
          </w:tcPr>
          <w:p w14:paraId="72FBD326" w14:textId="1E583A95" w:rsidR="00D020EC" w:rsidRPr="00A2415F" w:rsidRDefault="00D020EC" w:rsidP="00E51CDA">
            <w:pPr>
              <w:autoSpaceDE w:val="0"/>
              <w:spacing w:before="0"/>
              <w:ind w:left="-109" w:right="-138"/>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1</w:t>
            </w:r>
            <w:r w:rsidR="00A709E1">
              <w:rPr>
                <w:rFonts w:cs="Arial"/>
              </w:rPr>
              <w:t>6</w:t>
            </w:r>
            <w:r w:rsidRPr="00A2415F">
              <w:rPr>
                <w:rFonts w:cs="Arial"/>
              </w:rPr>
              <w:t xml:space="preserve"> m *</w:t>
            </w:r>
            <w:r w:rsidR="002D0BFC" w:rsidRPr="00A2415F">
              <w:rPr>
                <w:rFonts w:cs="Arial"/>
              </w:rPr>
              <w:t xml:space="preserve"> / 5</w:t>
            </w:r>
            <w:r w:rsidR="00E51CDA">
              <w:rPr>
                <w:rFonts w:cs="Arial"/>
              </w:rPr>
              <w:t xml:space="preserve"> </w:t>
            </w:r>
            <w:r w:rsidR="002D0BFC" w:rsidRPr="00A2415F">
              <w:rPr>
                <w:rFonts w:cs="Arial"/>
              </w:rPr>
              <w:t>m</w:t>
            </w:r>
          </w:p>
        </w:tc>
        <w:tc>
          <w:tcPr>
            <w:tcW w:w="1582" w:type="dxa"/>
            <w:vAlign w:val="center"/>
          </w:tcPr>
          <w:p w14:paraId="41E0491F" w14:textId="6E960AE3" w:rsidR="00D020EC" w:rsidRPr="00A2415F" w:rsidRDefault="00A709E1"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w:t>
            </w:r>
            <w:r w:rsidR="00D020EC" w:rsidRPr="00A2415F">
              <w:rPr>
                <w:rFonts w:cs="Arial"/>
              </w:rPr>
              <w:t>k / -1k</w:t>
            </w:r>
          </w:p>
        </w:tc>
        <w:tc>
          <w:tcPr>
            <w:tcW w:w="1409" w:type="dxa"/>
          </w:tcPr>
          <w:p w14:paraId="59BF0136" w14:textId="38CF8FFC" w:rsidR="00D020EC" w:rsidRPr="00A2415F" w:rsidRDefault="00963EFC"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1k / -</w:t>
            </w:r>
          </w:p>
        </w:tc>
      </w:tr>
      <w:tr w:rsidR="00A614E0" w:rsidRPr="00A2415F" w14:paraId="7B4DD261" w14:textId="77777777" w:rsidTr="00A2415F">
        <w:tc>
          <w:tcPr>
            <w:cnfStyle w:val="001000000000" w:firstRow="0" w:lastRow="0" w:firstColumn="1" w:lastColumn="0" w:oddVBand="0" w:evenVBand="0" w:oddHBand="0" w:evenHBand="0" w:firstRowFirstColumn="0" w:firstRowLastColumn="0" w:lastRowFirstColumn="0" w:lastRowLastColumn="0"/>
            <w:tcW w:w="458" w:type="dxa"/>
            <w:vAlign w:val="center"/>
          </w:tcPr>
          <w:p w14:paraId="558505A5" w14:textId="7C4ABD1B" w:rsidR="00A614E0" w:rsidRPr="00A614E0" w:rsidRDefault="00A614E0" w:rsidP="00A614E0">
            <w:pPr>
              <w:autoSpaceDE w:val="0"/>
              <w:spacing w:before="0"/>
              <w:ind w:left="-105" w:right="-57"/>
              <w:jc w:val="center"/>
              <w:rPr>
                <w:rFonts w:cs="Arial"/>
                <w:b w:val="0"/>
                <w:bCs w:val="0"/>
              </w:rPr>
            </w:pPr>
            <w:r w:rsidRPr="00A614E0">
              <w:rPr>
                <w:rFonts w:cs="Arial"/>
                <w:b w:val="0"/>
                <w:bCs w:val="0"/>
              </w:rPr>
              <w:t>2</w:t>
            </w:r>
          </w:p>
        </w:tc>
        <w:tc>
          <w:tcPr>
            <w:tcW w:w="2236" w:type="dxa"/>
            <w:vAlign w:val="center"/>
          </w:tcPr>
          <w:p w14:paraId="6B365CFC" w14:textId="2AD8E86A" w:rsidR="00A614E0" w:rsidRPr="00A2415F" w:rsidRDefault="00A614E0" w:rsidP="00A614E0">
            <w:pPr>
              <w:autoSpaceDE w:val="0"/>
              <w:spacing w:before="0"/>
              <w:ind w:left="-143" w:right="-108"/>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ÄK/ÄB/ÄV 100%</w:t>
            </w:r>
          </w:p>
        </w:tc>
        <w:tc>
          <w:tcPr>
            <w:tcW w:w="1559" w:type="dxa"/>
            <w:vAlign w:val="center"/>
          </w:tcPr>
          <w:p w14:paraId="1F9A2BC8" w14:textId="5E58FD27" w:rsidR="00A614E0" w:rsidRPr="00A2415F" w:rsidRDefault="00A614E0" w:rsidP="00A614E0">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3 / 1</w:t>
            </w:r>
          </w:p>
        </w:tc>
        <w:tc>
          <w:tcPr>
            <w:tcW w:w="992" w:type="dxa"/>
            <w:vAlign w:val="center"/>
          </w:tcPr>
          <w:p w14:paraId="788E516C" w14:textId="71B6186E" w:rsidR="00A614E0" w:rsidRPr="00A2415F" w:rsidRDefault="004219D2" w:rsidP="00A614E0">
            <w:pPr>
              <w:autoSpaceDE w:val="0"/>
              <w:spacing w:before="0"/>
              <w:ind w:left="-110" w:right="-11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225</w:t>
            </w:r>
            <w:r w:rsidR="00ED7FFC">
              <w:rPr>
                <w:rFonts w:cs="Arial"/>
              </w:rPr>
              <w:t>0</w:t>
            </w:r>
            <w:r w:rsidR="00A614E0" w:rsidRPr="00A2415F">
              <w:rPr>
                <w:rFonts w:cs="Arial"/>
              </w:rPr>
              <w:t xml:space="preserve"> m²</w:t>
            </w:r>
          </w:p>
        </w:tc>
        <w:tc>
          <w:tcPr>
            <w:tcW w:w="1395" w:type="dxa"/>
            <w:vAlign w:val="center"/>
          </w:tcPr>
          <w:p w14:paraId="06D69E2A" w14:textId="39CC16C2" w:rsidR="00A614E0" w:rsidRPr="00A2415F" w:rsidRDefault="00A614E0" w:rsidP="00E51CDA">
            <w:pPr>
              <w:autoSpaceDE w:val="0"/>
              <w:spacing w:before="0"/>
              <w:ind w:left="-109" w:right="-138"/>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1</w:t>
            </w:r>
            <w:r w:rsidR="00A709E1">
              <w:rPr>
                <w:rFonts w:cs="Arial"/>
              </w:rPr>
              <w:t>6</w:t>
            </w:r>
            <w:r w:rsidRPr="00A2415F">
              <w:rPr>
                <w:rFonts w:cs="Arial"/>
              </w:rPr>
              <w:t xml:space="preserve"> m * / 5</w:t>
            </w:r>
            <w:r w:rsidR="00E51CDA">
              <w:rPr>
                <w:rFonts w:cs="Arial"/>
              </w:rPr>
              <w:t xml:space="preserve"> </w:t>
            </w:r>
            <w:r w:rsidRPr="00A2415F">
              <w:rPr>
                <w:rFonts w:cs="Arial"/>
              </w:rPr>
              <w:t>m</w:t>
            </w:r>
          </w:p>
        </w:tc>
        <w:tc>
          <w:tcPr>
            <w:tcW w:w="1582" w:type="dxa"/>
            <w:vAlign w:val="center"/>
          </w:tcPr>
          <w:p w14:paraId="727E6388" w14:textId="012E8C0C" w:rsidR="00A614E0" w:rsidRPr="00A2415F" w:rsidRDefault="00A709E1" w:rsidP="00A614E0">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w:t>
            </w:r>
            <w:r w:rsidR="00A614E0" w:rsidRPr="00A2415F">
              <w:rPr>
                <w:rFonts w:cs="Arial"/>
              </w:rPr>
              <w:t>k / -1k</w:t>
            </w:r>
          </w:p>
        </w:tc>
        <w:tc>
          <w:tcPr>
            <w:tcW w:w="1409" w:type="dxa"/>
          </w:tcPr>
          <w:p w14:paraId="75BD5409" w14:textId="0B0FE6F0" w:rsidR="00A614E0" w:rsidRPr="00A2415F" w:rsidRDefault="00A614E0" w:rsidP="00A614E0">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1k / -</w:t>
            </w:r>
          </w:p>
        </w:tc>
      </w:tr>
      <w:tr w:rsidR="00963EFC" w:rsidRPr="00A2415F" w14:paraId="7FCFEF9D" w14:textId="742208D3" w:rsidTr="00A2415F">
        <w:tc>
          <w:tcPr>
            <w:cnfStyle w:val="001000000000" w:firstRow="0" w:lastRow="0" w:firstColumn="1" w:lastColumn="0" w:oddVBand="0" w:evenVBand="0" w:oddHBand="0" w:evenHBand="0" w:firstRowFirstColumn="0" w:firstRowLastColumn="0" w:lastRowFirstColumn="0" w:lastRowLastColumn="0"/>
            <w:tcW w:w="458" w:type="dxa"/>
            <w:vAlign w:val="center"/>
          </w:tcPr>
          <w:p w14:paraId="55666A67" w14:textId="3D77DA45" w:rsidR="00D020EC" w:rsidRPr="00A2415F" w:rsidRDefault="00A614E0" w:rsidP="00A2415F">
            <w:pPr>
              <w:autoSpaceDE w:val="0"/>
              <w:spacing w:before="0"/>
              <w:ind w:left="-105" w:right="-57"/>
              <w:jc w:val="center"/>
              <w:rPr>
                <w:rFonts w:cs="Arial"/>
                <w:b w:val="0"/>
                <w:bCs w:val="0"/>
              </w:rPr>
            </w:pPr>
            <w:r>
              <w:rPr>
                <w:rFonts w:cs="Arial"/>
                <w:b w:val="0"/>
                <w:bCs w:val="0"/>
              </w:rPr>
              <w:t>3</w:t>
            </w:r>
          </w:p>
        </w:tc>
        <w:tc>
          <w:tcPr>
            <w:tcW w:w="2236" w:type="dxa"/>
            <w:vAlign w:val="center"/>
          </w:tcPr>
          <w:p w14:paraId="550CDD2A" w14:textId="50A49B5F" w:rsidR="00D020EC" w:rsidRPr="00A2415F" w:rsidRDefault="00D020EC" w:rsidP="00A2415F">
            <w:pPr>
              <w:autoSpaceDE w:val="0"/>
              <w:spacing w:before="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LT 100% // L 100%</w:t>
            </w:r>
          </w:p>
        </w:tc>
        <w:tc>
          <w:tcPr>
            <w:tcW w:w="1559" w:type="dxa"/>
            <w:vAlign w:val="center"/>
          </w:tcPr>
          <w:p w14:paraId="698D75BD" w14:textId="1B69D789" w:rsidR="00D020EC" w:rsidRPr="00A2415F" w:rsidRDefault="00D020EC"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w:t>
            </w:r>
          </w:p>
        </w:tc>
        <w:tc>
          <w:tcPr>
            <w:tcW w:w="992" w:type="dxa"/>
            <w:vAlign w:val="center"/>
          </w:tcPr>
          <w:p w14:paraId="72EAB98F" w14:textId="7A04F852" w:rsidR="00D020EC" w:rsidRPr="00A2415F" w:rsidRDefault="00D020EC"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2415F">
              <w:rPr>
                <w:rFonts w:cs="Arial"/>
              </w:rPr>
              <w:t>-</w:t>
            </w:r>
          </w:p>
        </w:tc>
        <w:tc>
          <w:tcPr>
            <w:tcW w:w="1395" w:type="dxa"/>
            <w:vAlign w:val="center"/>
          </w:tcPr>
          <w:p w14:paraId="31DDA45A" w14:textId="449DF37A" w:rsidR="00D020EC" w:rsidRPr="00A2415F" w:rsidRDefault="00F81932"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c>
          <w:tcPr>
            <w:tcW w:w="1582" w:type="dxa"/>
            <w:vAlign w:val="center"/>
          </w:tcPr>
          <w:p w14:paraId="1EF6DED9" w14:textId="10DD4EA1" w:rsidR="00D020EC" w:rsidRPr="00A2415F" w:rsidRDefault="00F81932"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c>
          <w:tcPr>
            <w:tcW w:w="1409" w:type="dxa"/>
          </w:tcPr>
          <w:p w14:paraId="58B978EB" w14:textId="7A925BE5" w:rsidR="00D020EC" w:rsidRPr="00A2415F" w:rsidRDefault="00F81932"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r>
    </w:tbl>
    <w:p w14:paraId="2BC1777A" w14:textId="6E06B5D3" w:rsidR="00305EEA" w:rsidRPr="00A2415F" w:rsidRDefault="0021031B" w:rsidP="00A2415F">
      <w:pPr>
        <w:suppressAutoHyphens/>
        <w:autoSpaceDE w:val="0"/>
        <w:spacing w:before="0" w:after="0"/>
        <w:rPr>
          <w:rFonts w:cs="Arial"/>
        </w:rPr>
      </w:pPr>
      <w:r w:rsidRPr="00A2415F">
        <w:rPr>
          <w:rFonts w:cs="Arial"/>
        </w:rPr>
        <w:t>*</w:t>
      </w:r>
      <w:r w:rsidR="008B44B3">
        <w:rPr>
          <w:rFonts w:cs="Arial"/>
        </w:rPr>
        <w:t xml:space="preserve"> </w:t>
      </w:r>
      <w:r w:rsidR="00065D47">
        <w:rPr>
          <w:rFonts w:cs="Arial"/>
        </w:rPr>
        <w:t>langeb proportsionaalselt väikeelamutega piirneval alal kuni 9 meetrini.</w:t>
      </w:r>
    </w:p>
    <w:p w14:paraId="7DB124DA" w14:textId="77777777" w:rsidR="0021031B" w:rsidRPr="00A2415F" w:rsidRDefault="0021031B" w:rsidP="00A2415F">
      <w:pPr>
        <w:suppressAutoHyphens/>
        <w:autoSpaceDE w:val="0"/>
        <w:spacing w:before="0" w:after="0"/>
        <w:rPr>
          <w:rFonts w:cs="Arial"/>
        </w:rPr>
      </w:pPr>
    </w:p>
    <w:p w14:paraId="50515822" w14:textId="220A166E" w:rsidR="005748A5" w:rsidRPr="00A2415F" w:rsidRDefault="00E81250" w:rsidP="00A2415F">
      <w:pPr>
        <w:pStyle w:val="Heading2"/>
        <w:tabs>
          <w:tab w:val="left" w:pos="426"/>
        </w:tabs>
        <w:rPr>
          <w:rFonts w:cs="Arial"/>
          <w:szCs w:val="22"/>
        </w:rPr>
      </w:pPr>
      <w:bookmarkStart w:id="30" w:name="_Toc497647808"/>
      <w:bookmarkStart w:id="31" w:name="_Toc192857494"/>
      <w:r w:rsidRPr="00A2415F">
        <w:rPr>
          <w:rFonts w:cs="Arial"/>
          <w:szCs w:val="22"/>
        </w:rPr>
        <w:t>Ehitiste arhitektuurinõuded</w:t>
      </w:r>
      <w:bookmarkEnd w:id="30"/>
      <w:bookmarkEnd w:id="31"/>
    </w:p>
    <w:p w14:paraId="5D35ACFA" w14:textId="77777777" w:rsidR="001B4ACA" w:rsidRPr="001E018F" w:rsidRDefault="001B4ACA" w:rsidP="002524C5">
      <w:pPr>
        <w:tabs>
          <w:tab w:val="left" w:pos="3544"/>
        </w:tabs>
        <w:autoSpaceDE w:val="0"/>
        <w:autoSpaceDN w:val="0"/>
        <w:adjustRightInd w:val="0"/>
        <w:spacing w:before="0" w:after="0"/>
        <w:rPr>
          <w:rFonts w:cs="Arial"/>
        </w:rPr>
      </w:pPr>
      <w:r w:rsidRPr="001E018F">
        <w:rPr>
          <w:rFonts w:cs="Arial"/>
        </w:rPr>
        <w:t>Katusekalle:</w:t>
      </w:r>
      <w:r w:rsidRPr="001E018F">
        <w:rPr>
          <w:rFonts w:cs="Arial"/>
        </w:rPr>
        <w:tab/>
        <w:t>0 – 15°.</w:t>
      </w:r>
    </w:p>
    <w:p w14:paraId="6F39C863" w14:textId="373EC626" w:rsidR="001B4ACA" w:rsidRPr="001E018F" w:rsidRDefault="001B4ACA" w:rsidP="002524C5">
      <w:pPr>
        <w:tabs>
          <w:tab w:val="left" w:pos="3544"/>
        </w:tabs>
        <w:autoSpaceDE w:val="0"/>
        <w:autoSpaceDN w:val="0"/>
        <w:adjustRightInd w:val="0"/>
        <w:spacing w:before="0" w:after="0"/>
        <w:ind w:left="3540" w:hanging="3540"/>
        <w:rPr>
          <w:rFonts w:cs="Arial"/>
        </w:rPr>
      </w:pPr>
      <w:r w:rsidRPr="001E018F">
        <w:rPr>
          <w:rFonts w:cs="Arial"/>
        </w:rPr>
        <w:t>Välisviimistlus:</w:t>
      </w:r>
      <w:r w:rsidRPr="001E018F">
        <w:rPr>
          <w:rFonts w:cs="Arial"/>
        </w:rPr>
        <w:tab/>
        <w:t xml:space="preserve">puit, vineer, betoon, krohv, kivi, klaas. </w:t>
      </w:r>
      <w:r w:rsidRPr="001E018F">
        <w:rPr>
          <w:rFonts w:cs="Arial"/>
          <w:color w:val="000000"/>
        </w:rPr>
        <w:t xml:space="preserve">Ärihoonetel tohib plekki kasutada vaid aktsendi andmiseks. </w:t>
      </w:r>
      <w:r w:rsidR="00420CAF" w:rsidRPr="00420CAF">
        <w:rPr>
          <w:rFonts w:cs="Arial"/>
          <w:color w:val="000000"/>
        </w:rPr>
        <w:t>2</w:t>
      </w:r>
      <w:r w:rsidR="00E51CDA" w:rsidRPr="00A2415F">
        <w:rPr>
          <w:rFonts w:cs="Arial"/>
        </w:rPr>
        <w:t> </w:t>
      </w:r>
      <w:r w:rsidR="00420CAF" w:rsidRPr="00420CAF">
        <w:rPr>
          <w:rFonts w:cs="Arial"/>
          <w:color w:val="000000"/>
        </w:rPr>
        <w:t xml:space="preserve">Tallinn-Tartu-Võru-Luhamaa tee </w:t>
      </w:r>
      <w:r w:rsidRPr="001E018F">
        <w:rPr>
          <w:rFonts w:cs="Arial"/>
          <w:color w:val="000000"/>
        </w:rPr>
        <w:t>äärde kavandada esinduslikum fassaad.</w:t>
      </w:r>
    </w:p>
    <w:p w14:paraId="16C96871" w14:textId="166431ED" w:rsidR="001B4ACA" w:rsidRPr="001E018F" w:rsidRDefault="001B4ACA" w:rsidP="002524C5">
      <w:pPr>
        <w:tabs>
          <w:tab w:val="left" w:pos="3544"/>
        </w:tabs>
        <w:autoSpaceDE w:val="0"/>
        <w:autoSpaceDN w:val="0"/>
        <w:adjustRightInd w:val="0"/>
        <w:spacing w:before="0" w:after="0"/>
        <w:rPr>
          <w:rFonts w:cs="Arial"/>
        </w:rPr>
      </w:pPr>
      <w:r w:rsidRPr="001E018F">
        <w:rPr>
          <w:rFonts w:cs="Arial"/>
        </w:rPr>
        <w:t>Katusematerjal:</w:t>
      </w:r>
      <w:r w:rsidRPr="001E018F">
        <w:rPr>
          <w:rFonts w:cs="Arial"/>
        </w:rPr>
        <w:tab/>
        <w:t>rullmaterjal, plekk, kivi</w:t>
      </w:r>
      <w:r>
        <w:rPr>
          <w:rFonts w:cs="Arial"/>
        </w:rPr>
        <w:t>, päikesepaneel.</w:t>
      </w:r>
    </w:p>
    <w:p w14:paraId="47B86EDF" w14:textId="77777777" w:rsidR="001B4ACA" w:rsidRPr="001E018F" w:rsidRDefault="001B4ACA" w:rsidP="002524C5">
      <w:pPr>
        <w:autoSpaceDE w:val="0"/>
        <w:autoSpaceDN w:val="0"/>
        <w:adjustRightInd w:val="0"/>
        <w:spacing w:before="0" w:after="0"/>
        <w:rPr>
          <w:rFonts w:cs="Arial"/>
        </w:rPr>
      </w:pPr>
      <w:r w:rsidRPr="001E018F">
        <w:rPr>
          <w:rFonts w:cs="Arial"/>
        </w:rPr>
        <w:t>Keelatud on imiteerivate materjalide kasutamine. Hoone fassaadide värvitoonid valida heledad, naturaalsed toonid.</w:t>
      </w:r>
    </w:p>
    <w:p w14:paraId="09824738" w14:textId="77777777" w:rsidR="001B4ACA" w:rsidRPr="001E018F" w:rsidRDefault="001B4ACA" w:rsidP="002524C5">
      <w:pPr>
        <w:autoSpaceDE w:val="0"/>
        <w:autoSpaceDN w:val="0"/>
        <w:adjustRightInd w:val="0"/>
        <w:spacing w:before="0" w:after="0"/>
        <w:rPr>
          <w:rFonts w:cs="Arial"/>
          <w:color w:val="000000"/>
        </w:rPr>
      </w:pPr>
      <w:r w:rsidRPr="001E018F">
        <w:rPr>
          <w:rFonts w:cs="Arial"/>
          <w:color w:val="000000"/>
        </w:rPr>
        <w:t>Arhitektuur peab olema planeeritavasse avalikku ruumi sobiv, piirkonnale eripäraseid arhitektuurseid lahendusi tagav, kaasaegne, kõrgetasemeline ja ümbritsevat elukeskkonda väärtustav.</w:t>
      </w:r>
    </w:p>
    <w:p w14:paraId="65F2D987" w14:textId="77777777" w:rsidR="001B4ACA" w:rsidRPr="001E018F" w:rsidRDefault="001B4ACA" w:rsidP="002524C5">
      <w:pPr>
        <w:autoSpaceDE w:val="0"/>
        <w:autoSpaceDN w:val="0"/>
        <w:adjustRightInd w:val="0"/>
        <w:spacing w:before="0" w:after="0"/>
        <w:rPr>
          <w:rFonts w:cs="Arial"/>
        </w:rPr>
      </w:pPr>
      <w:r w:rsidRPr="001E018F">
        <w:rPr>
          <w:rFonts w:cs="Arial"/>
        </w:rPr>
        <w:t>Ehitusprojekt tuleb kooskõlastada Rae valla arhitektiga eskiisi staadiumis.</w:t>
      </w:r>
    </w:p>
    <w:p w14:paraId="046EE78E" w14:textId="77777777" w:rsidR="0021031B" w:rsidRPr="00A2415F" w:rsidRDefault="0021031B" w:rsidP="002524C5">
      <w:pPr>
        <w:autoSpaceDE w:val="0"/>
        <w:autoSpaceDN w:val="0"/>
        <w:adjustRightInd w:val="0"/>
        <w:spacing w:before="0" w:after="0"/>
        <w:rPr>
          <w:rFonts w:cs="Arial"/>
        </w:rPr>
      </w:pPr>
    </w:p>
    <w:p w14:paraId="37AC3573" w14:textId="0CFE0E49" w:rsidR="0021031B" w:rsidRPr="00A2415F" w:rsidRDefault="0021031B" w:rsidP="00A2415F">
      <w:pPr>
        <w:pStyle w:val="Heading2"/>
        <w:rPr>
          <w:rFonts w:cs="Arial"/>
          <w:szCs w:val="22"/>
        </w:rPr>
      </w:pPr>
      <w:bookmarkStart w:id="32" w:name="_Toc192857495"/>
      <w:r w:rsidRPr="00A2415F">
        <w:rPr>
          <w:rFonts w:cs="Arial"/>
          <w:szCs w:val="22"/>
        </w:rPr>
        <w:t>Ehitusprojekti koostamiseks ja ehitamiseks esitatud nõuded</w:t>
      </w:r>
      <w:bookmarkEnd w:id="32"/>
    </w:p>
    <w:p w14:paraId="172A4D57" w14:textId="77777777" w:rsidR="0021031B" w:rsidRPr="00A2415F" w:rsidRDefault="0021031B" w:rsidP="00A2415F">
      <w:pPr>
        <w:autoSpaceDE w:val="0"/>
        <w:autoSpaceDN w:val="0"/>
        <w:adjustRightInd w:val="0"/>
        <w:spacing w:before="0" w:after="0"/>
        <w:rPr>
          <w:rFonts w:cs="Arial"/>
        </w:rPr>
      </w:pPr>
      <w:r w:rsidRPr="00A2415F">
        <w:rPr>
          <w:rFonts w:cs="Arial"/>
        </w:rPr>
        <w:t>Hoonete projekteerimisel järgida ettevõtlus- ja infotehnoloogiaministri 11.12.2018 määruses nr 63 „Hoone energiatõhususe miinimumnõuded” toodud nõudeid.</w:t>
      </w:r>
    </w:p>
    <w:p w14:paraId="4CE5B3E8" w14:textId="77777777" w:rsidR="0021031B" w:rsidRPr="00A2415F" w:rsidRDefault="0021031B" w:rsidP="00A2415F">
      <w:pPr>
        <w:autoSpaceDE w:val="0"/>
        <w:autoSpaceDN w:val="0"/>
        <w:adjustRightInd w:val="0"/>
        <w:spacing w:before="0" w:after="0"/>
        <w:rPr>
          <w:rFonts w:cs="Arial"/>
        </w:rPr>
      </w:pPr>
      <w:r w:rsidRPr="00A2415F">
        <w:rPr>
          <w:rFonts w:cs="Arial"/>
        </w:rPr>
        <w:t>Tagada piisav insolatsioon vastavalt kehtivale standardile EVS-EN 17037:2019+A1:2021 „Päevavalgus hoonetes”.</w:t>
      </w:r>
    </w:p>
    <w:p w14:paraId="2333B90E" w14:textId="77777777" w:rsidR="0021031B" w:rsidRPr="00A2415F" w:rsidRDefault="0021031B" w:rsidP="00A2415F">
      <w:pPr>
        <w:autoSpaceDE w:val="0"/>
        <w:autoSpaceDN w:val="0"/>
        <w:adjustRightInd w:val="0"/>
        <w:spacing w:before="0" w:after="0"/>
        <w:rPr>
          <w:rFonts w:cs="Arial"/>
        </w:rPr>
      </w:pPr>
      <w:r w:rsidRPr="00A2415F">
        <w:rPr>
          <w:rFonts w:cs="Arial"/>
        </w:rPr>
        <w:t>Hoonete planeerimisel lähtuda sotsiaalministri 17.05.2002 määrus nr 78 „Vibratsiooni piirväärtused elamutes ja ühiskasutusega hoonetes ning vibratsiooni mõõtmise meetodid”.</w:t>
      </w:r>
    </w:p>
    <w:p w14:paraId="650CA907" w14:textId="77777777" w:rsidR="0021031B" w:rsidRPr="00A2415F" w:rsidRDefault="0021031B" w:rsidP="00A2415F">
      <w:pPr>
        <w:tabs>
          <w:tab w:val="left" w:pos="284"/>
        </w:tabs>
        <w:suppressAutoHyphens/>
        <w:autoSpaceDE w:val="0"/>
        <w:spacing w:before="0" w:after="0"/>
        <w:rPr>
          <w:rFonts w:eastAsia="Times New Roman" w:cs="Arial"/>
          <w:lang w:eastAsia="ar-SA"/>
        </w:rPr>
      </w:pPr>
    </w:p>
    <w:p w14:paraId="0D197428" w14:textId="77777777" w:rsidR="00487EBD" w:rsidRPr="00A2415F" w:rsidRDefault="00487EBD" w:rsidP="00A2415F">
      <w:pPr>
        <w:pStyle w:val="Heading2"/>
        <w:tabs>
          <w:tab w:val="left" w:pos="426"/>
        </w:tabs>
        <w:rPr>
          <w:rFonts w:cs="Arial"/>
          <w:szCs w:val="22"/>
        </w:rPr>
      </w:pPr>
      <w:bookmarkStart w:id="33" w:name="_Toc192857496"/>
      <w:r w:rsidRPr="00A2415F">
        <w:rPr>
          <w:rFonts w:cs="Arial"/>
          <w:szCs w:val="22"/>
        </w:rPr>
        <w:t>Piirded ja nähtavuskolmnurgad</w:t>
      </w:r>
      <w:bookmarkEnd w:id="33"/>
    </w:p>
    <w:p w14:paraId="09F54464" w14:textId="77777777" w:rsidR="0021031B" w:rsidRDefault="0021031B" w:rsidP="00A2415F">
      <w:pPr>
        <w:autoSpaceDE w:val="0"/>
        <w:autoSpaceDN w:val="0"/>
        <w:adjustRightInd w:val="0"/>
        <w:spacing w:before="0" w:after="0"/>
        <w:rPr>
          <w:rFonts w:cs="Arial"/>
        </w:rPr>
      </w:pPr>
      <w:r w:rsidRPr="00A2415F">
        <w:rPr>
          <w:rFonts w:cs="Arial"/>
        </w:rPr>
        <w:t>Lubatud on rajada võrkaed kõrgusega 2,0 m, mille rajamiseks kasutada metallpostidel võrkpiirdeid. Vajadusel võib piirded ette näha mitte kruntide piiridele, vaid ümbritseda kuritegevuse ennetamiseks ladustamise platsid või näidiste alad.</w:t>
      </w:r>
    </w:p>
    <w:p w14:paraId="1B7239A9" w14:textId="5B09612E" w:rsidR="003C5D9D" w:rsidRDefault="003C5D9D" w:rsidP="00A2415F">
      <w:pPr>
        <w:autoSpaceDE w:val="0"/>
        <w:autoSpaceDN w:val="0"/>
        <w:adjustRightInd w:val="0"/>
        <w:spacing w:before="0" w:after="0"/>
        <w:rPr>
          <w:rFonts w:cs="Arial"/>
        </w:rPr>
      </w:pPr>
      <w:r w:rsidRPr="003C5D9D">
        <w:rPr>
          <w:rFonts w:cs="Arial"/>
        </w:rPr>
        <w:t>Krundi positsioon nr 2 kaguosas, kohustusliku puhverala äärde, on ette nähtud müratõkkeseina rajamine, et takistada müra levikut planeeringualalt Reti põik 5</w:t>
      </w:r>
      <w:r w:rsidR="008F2D97">
        <w:rPr>
          <w:rFonts w:cs="Arial"/>
        </w:rPr>
        <w:t xml:space="preserve"> (elamumaa)</w:t>
      </w:r>
      <w:r w:rsidRPr="003C5D9D">
        <w:rPr>
          <w:rFonts w:cs="Arial"/>
        </w:rPr>
        <w:t xml:space="preserve"> kinnistule.</w:t>
      </w:r>
    </w:p>
    <w:p w14:paraId="214D62C2" w14:textId="3F0E1CC3" w:rsidR="0021031B" w:rsidRPr="00A2415F" w:rsidRDefault="0021031B" w:rsidP="00A2415F">
      <w:pPr>
        <w:autoSpaceDE w:val="0"/>
        <w:autoSpaceDN w:val="0"/>
        <w:adjustRightInd w:val="0"/>
        <w:spacing w:before="0" w:after="0"/>
        <w:rPr>
          <w:rFonts w:cs="Arial"/>
        </w:rPr>
      </w:pPr>
      <w:r w:rsidRPr="00A2415F">
        <w:rPr>
          <w:rFonts w:cs="Arial"/>
        </w:rPr>
        <w:t>Väravad ei tohi avaneda tänava poole ning torustike kaitsevööndisse piirdeaedade rajamine on keelatud.</w:t>
      </w:r>
    </w:p>
    <w:p w14:paraId="5E053CAB" w14:textId="4D8DBD98" w:rsidR="0021031B" w:rsidRPr="00A2415F" w:rsidRDefault="0021031B" w:rsidP="00A2415F">
      <w:pPr>
        <w:autoSpaceDE w:val="0"/>
        <w:autoSpaceDN w:val="0"/>
        <w:adjustRightInd w:val="0"/>
        <w:spacing w:before="0" w:after="0"/>
        <w:rPr>
          <w:rFonts w:cs="Arial"/>
        </w:rPr>
      </w:pPr>
      <w:r w:rsidRPr="00A2415F">
        <w:rPr>
          <w:rFonts w:cs="Arial"/>
        </w:rPr>
        <w:t>Piirete vajadus selgub ehitusprojekti koostamise staadiumis.</w:t>
      </w:r>
    </w:p>
    <w:p w14:paraId="62753844" w14:textId="77777777" w:rsidR="00487EBD" w:rsidRPr="00A2415F" w:rsidRDefault="00487EBD" w:rsidP="00A2415F">
      <w:pPr>
        <w:tabs>
          <w:tab w:val="left" w:pos="284"/>
        </w:tabs>
        <w:suppressAutoHyphens/>
        <w:autoSpaceDE w:val="0"/>
        <w:spacing w:before="0" w:after="0"/>
        <w:rPr>
          <w:rFonts w:eastAsia="Times New Roman" w:cs="Arial"/>
          <w:lang w:eastAsia="ar-SA"/>
        </w:rPr>
      </w:pPr>
    </w:p>
    <w:p w14:paraId="45FC719A" w14:textId="77777777" w:rsidR="00E81250" w:rsidRPr="00A2415F" w:rsidRDefault="00E81250" w:rsidP="00A2415F">
      <w:pPr>
        <w:pStyle w:val="Heading2"/>
        <w:tabs>
          <w:tab w:val="left" w:pos="426"/>
        </w:tabs>
        <w:rPr>
          <w:rFonts w:cs="Arial"/>
          <w:szCs w:val="22"/>
        </w:rPr>
      </w:pPr>
      <w:bookmarkStart w:id="34" w:name="_Toc497647810"/>
      <w:bookmarkStart w:id="35" w:name="_Toc192857497"/>
      <w:r w:rsidRPr="00A2415F">
        <w:rPr>
          <w:rFonts w:cs="Arial"/>
          <w:szCs w:val="22"/>
        </w:rPr>
        <w:lastRenderedPageBreak/>
        <w:t>Tänavate maa-alad, liiklus- ja parkimiskorraldus</w:t>
      </w:r>
      <w:bookmarkEnd w:id="34"/>
      <w:bookmarkEnd w:id="35"/>
    </w:p>
    <w:p w14:paraId="6FBCAF08" w14:textId="78FED948" w:rsidR="005E4C2B" w:rsidRPr="00A2415F" w:rsidRDefault="00A008B7" w:rsidP="00A2415F">
      <w:pPr>
        <w:spacing w:before="0" w:after="0"/>
        <w:rPr>
          <w:rFonts w:cs="Arial"/>
        </w:rPr>
      </w:pPr>
      <w:r w:rsidRPr="00A2415F">
        <w:rPr>
          <w:rFonts w:cs="Arial"/>
        </w:rPr>
        <w:t>Planeeritava</w:t>
      </w:r>
      <w:r w:rsidR="00A44F2F">
        <w:rPr>
          <w:rFonts w:cs="Arial"/>
        </w:rPr>
        <w:t xml:space="preserve">tele kruntidele on juurdepääs </w:t>
      </w:r>
      <w:r w:rsidR="00780333">
        <w:rPr>
          <w:rFonts w:cs="Arial"/>
        </w:rPr>
        <w:t xml:space="preserve">läbi Reti tee 4 kinnistu Reti teelt. </w:t>
      </w:r>
      <w:r w:rsidR="001460C6">
        <w:rPr>
          <w:rFonts w:cs="Arial"/>
        </w:rPr>
        <w:t xml:space="preserve">Krundile pos nr </w:t>
      </w:r>
      <w:r w:rsidR="003860D8">
        <w:rPr>
          <w:rFonts w:cs="Arial"/>
        </w:rPr>
        <w:t>1 pääseb läbi krundi pos nr 2.</w:t>
      </w:r>
    </w:p>
    <w:p w14:paraId="48552B9C" w14:textId="1BF718FB" w:rsidR="001C3345" w:rsidRPr="00A2415F" w:rsidRDefault="00A73AB0" w:rsidP="00A2415F">
      <w:pPr>
        <w:spacing w:before="0" w:after="0"/>
        <w:rPr>
          <w:rFonts w:cs="Arial"/>
        </w:rPr>
      </w:pPr>
      <w:proofErr w:type="spellStart"/>
      <w:r w:rsidRPr="00A2415F">
        <w:rPr>
          <w:rFonts w:cs="Arial"/>
        </w:rPr>
        <w:t>Novarc</w:t>
      </w:r>
      <w:proofErr w:type="spellEnd"/>
      <w:r w:rsidRPr="00A2415F">
        <w:rPr>
          <w:rFonts w:cs="Arial"/>
        </w:rPr>
        <w:t xml:space="preserve"> Grupp </w:t>
      </w:r>
      <w:r w:rsidR="00274F04" w:rsidRPr="00A2415F">
        <w:rPr>
          <w:rFonts w:cs="Arial"/>
        </w:rPr>
        <w:t>AS</w:t>
      </w:r>
      <w:r w:rsidRPr="00A2415F">
        <w:rPr>
          <w:rFonts w:cs="Arial"/>
        </w:rPr>
        <w:t xml:space="preserve"> tööga </w:t>
      </w:r>
      <w:r w:rsidR="00274F04" w:rsidRPr="00A2415F">
        <w:rPr>
          <w:rFonts w:cs="Arial"/>
        </w:rPr>
        <w:t>„Riigitee 2 Tallinn-Tartu-Võru-Luhamaa km 6,8-20,0 lõigu eskiisprojekt</w:t>
      </w:r>
      <w:r w:rsidR="00A2415F">
        <w:rPr>
          <w:rFonts w:cs="Arial"/>
        </w:rPr>
        <w:t>”</w:t>
      </w:r>
      <w:r w:rsidR="003860D8">
        <w:rPr>
          <w:rFonts w:cs="Arial"/>
        </w:rPr>
        <w:t xml:space="preserve"> on planeeringuala </w:t>
      </w:r>
      <w:r w:rsidR="00A24FC6">
        <w:rPr>
          <w:rFonts w:cs="Arial"/>
        </w:rPr>
        <w:t xml:space="preserve">loodeossa projekteeritud </w:t>
      </w:r>
      <w:r w:rsidR="0051687C" w:rsidRPr="00A2415F">
        <w:rPr>
          <w:rFonts w:cs="Arial"/>
        </w:rPr>
        <w:t>jalgratta- ja jalgtee.</w:t>
      </w:r>
    </w:p>
    <w:p w14:paraId="222FD3F6" w14:textId="3FEE93C6" w:rsidR="00813728" w:rsidRPr="00A2415F" w:rsidRDefault="00605B1C" w:rsidP="00A2415F">
      <w:pPr>
        <w:spacing w:before="0" w:after="0"/>
        <w:rPr>
          <w:rFonts w:cs="Arial"/>
        </w:rPr>
      </w:pPr>
      <w:r w:rsidRPr="00A2415F">
        <w:rPr>
          <w:rFonts w:cs="Arial"/>
        </w:rPr>
        <w:t xml:space="preserve">Planeeringualasse jääb </w:t>
      </w:r>
      <w:r w:rsidR="006C5046" w:rsidRPr="00A2415F">
        <w:rPr>
          <w:rFonts w:cs="Arial"/>
        </w:rPr>
        <w:t>2</w:t>
      </w:r>
      <w:r w:rsidR="00E51CDA" w:rsidRPr="00A2415F">
        <w:rPr>
          <w:rFonts w:cs="Arial"/>
        </w:rPr>
        <w:t> </w:t>
      </w:r>
      <w:r w:rsidR="006C5046" w:rsidRPr="00A2415F">
        <w:rPr>
          <w:rFonts w:cs="Arial"/>
        </w:rPr>
        <w:t xml:space="preserve">Tallinn-Tartu-Võru-Luhamaa tee </w:t>
      </w:r>
      <w:r w:rsidRPr="00A2415F">
        <w:rPr>
          <w:rFonts w:cs="Arial"/>
        </w:rPr>
        <w:t>kaitsevöönd</w:t>
      </w:r>
      <w:r w:rsidR="00A24FC6">
        <w:rPr>
          <w:rFonts w:cs="Arial"/>
        </w:rPr>
        <w:t xml:space="preserve">. </w:t>
      </w:r>
      <w:r w:rsidRPr="00A2415F">
        <w:rPr>
          <w:rFonts w:cs="Arial"/>
        </w:rPr>
        <w:t>Vastavalt Ehitusseadustik §-le</w:t>
      </w:r>
      <w:r w:rsidR="00E51CDA" w:rsidRPr="00A2415F">
        <w:rPr>
          <w:rFonts w:cs="Arial"/>
        </w:rPr>
        <w:t> </w:t>
      </w:r>
      <w:r w:rsidRPr="00A2415F">
        <w:rPr>
          <w:rFonts w:cs="Arial"/>
        </w:rPr>
        <w:t>71, lg</w:t>
      </w:r>
      <w:r w:rsidR="00E51CDA" w:rsidRPr="00A2415F">
        <w:rPr>
          <w:rFonts w:cs="Arial"/>
        </w:rPr>
        <w:t> </w:t>
      </w:r>
      <w:r w:rsidRPr="00A2415F">
        <w:rPr>
          <w:rFonts w:cs="Arial"/>
        </w:rPr>
        <w:t xml:space="preserve">2 on avalikult kasutataval teel </w:t>
      </w:r>
      <w:r w:rsidR="00182B64" w:rsidRPr="00A2415F">
        <w:rPr>
          <w:rFonts w:cs="Arial"/>
        </w:rPr>
        <w:t xml:space="preserve">põhimaanteel </w:t>
      </w:r>
      <w:r w:rsidR="00DB4913" w:rsidRPr="00A2415F">
        <w:rPr>
          <w:rFonts w:cs="Arial"/>
        </w:rPr>
        <w:t>2</w:t>
      </w:r>
      <w:r w:rsidR="00E51CDA" w:rsidRPr="00A2415F">
        <w:rPr>
          <w:rFonts w:cs="Arial"/>
        </w:rPr>
        <w:t> </w:t>
      </w:r>
      <w:r w:rsidR="00DB4913" w:rsidRPr="00A2415F">
        <w:rPr>
          <w:rFonts w:cs="Arial"/>
        </w:rPr>
        <w:t xml:space="preserve">Tallinn-Tartu-Võru-Luhamaa tee </w:t>
      </w:r>
      <w:r w:rsidRPr="00A2415F">
        <w:rPr>
          <w:rFonts w:cs="Arial"/>
        </w:rPr>
        <w:t>kaitse</w:t>
      </w:r>
      <w:r w:rsidR="00E51CDA">
        <w:rPr>
          <w:rFonts w:cs="Arial"/>
        </w:rPr>
        <w:t>-</w:t>
      </w:r>
      <w:r w:rsidRPr="00A2415F">
        <w:rPr>
          <w:rFonts w:cs="Arial"/>
        </w:rPr>
        <w:t xml:space="preserve">vööndi laius äärmise sõiduraja välimisest servast </w:t>
      </w:r>
      <w:r w:rsidR="00182B64" w:rsidRPr="00A2415F">
        <w:rPr>
          <w:rFonts w:cs="Arial"/>
        </w:rPr>
        <w:t>5</w:t>
      </w:r>
      <w:r w:rsidR="0003128B" w:rsidRPr="00A2415F">
        <w:rPr>
          <w:rFonts w:cs="Arial"/>
        </w:rPr>
        <w:t>0</w:t>
      </w:r>
      <w:r w:rsidR="00E51CDA" w:rsidRPr="00A2415F">
        <w:rPr>
          <w:rFonts w:cs="Arial"/>
        </w:rPr>
        <w:t> </w:t>
      </w:r>
      <w:r w:rsidR="0003128B" w:rsidRPr="00A2415F">
        <w:rPr>
          <w:rFonts w:cs="Arial"/>
        </w:rPr>
        <w:t>m</w:t>
      </w:r>
      <w:r w:rsidRPr="00A2415F">
        <w:rPr>
          <w:rFonts w:cs="Arial"/>
        </w:rPr>
        <w:t>.</w:t>
      </w:r>
      <w:r w:rsidR="00182B64" w:rsidRPr="00A2415F">
        <w:rPr>
          <w:rFonts w:cs="Arial"/>
        </w:rPr>
        <w:t xml:space="preserve"> </w:t>
      </w:r>
      <w:r w:rsidRPr="00A2415F">
        <w:rPr>
          <w:rFonts w:cs="Arial"/>
        </w:rPr>
        <w:t>Tee kaitsevöönd on teed ümbritsev maa-ala, mis tagab tee kaitse, teehoiu korraldamise, liiklusohutuse ning teelt lähtuvate keskkonnakahjulike ja inimesele ohtlike mõjude vähendamiseks. Tee kaitsevööndi laius sõltub piirkonna ise</w:t>
      </w:r>
      <w:r w:rsidR="00517C84" w:rsidRPr="00A2415F">
        <w:rPr>
          <w:rFonts w:cs="Arial"/>
        </w:rPr>
        <w:t>loomust ning liiklustihedusest.</w:t>
      </w:r>
    </w:p>
    <w:p w14:paraId="6FAD93EA" w14:textId="09FF3AEA" w:rsidR="00813728" w:rsidRPr="00A2415F" w:rsidRDefault="003E55A6" w:rsidP="00A2415F">
      <w:pPr>
        <w:spacing w:before="0" w:after="0"/>
        <w:rPr>
          <w:rFonts w:cs="Arial"/>
        </w:rPr>
      </w:pPr>
      <w:r w:rsidRPr="00A2415F">
        <w:rPr>
          <w:rFonts w:cs="Arial"/>
        </w:rPr>
        <w:t>Detailplaneeringus on maanteeliiklusest põhjustatud võimalike liiklusmürast põhjustatud häiringute vältimiseks arvestada sotsiaalministri määruses nr 42 „Müra normtasemed elu- ja puhkealal, elamutes ning ühiskasutusega hoonetes ja mürataseme mõõtmise meetodid</w:t>
      </w:r>
      <w:r w:rsidR="007D5C5C" w:rsidRPr="00A2415F">
        <w:rPr>
          <w:rFonts w:eastAsia="Times New Roman" w:cs="Arial"/>
          <w:lang w:eastAsia="ar-SA"/>
        </w:rPr>
        <w:t>”</w:t>
      </w:r>
      <w:r w:rsidRPr="00A2415F">
        <w:rPr>
          <w:rFonts w:cs="Arial"/>
        </w:rPr>
        <w:t xml:space="preserve"> kirjeldatud nõuetega ning rakendada EVS 842:2003 „Ehitiste heliisolatsiooninõuded. Kaitse müra eest</w:t>
      </w:r>
      <w:r w:rsidR="007D5C5C" w:rsidRPr="00A2415F">
        <w:rPr>
          <w:rFonts w:eastAsia="Times New Roman" w:cs="Arial"/>
          <w:lang w:eastAsia="ar-SA"/>
        </w:rPr>
        <w:t>”</w:t>
      </w:r>
      <w:r w:rsidRPr="00A2415F">
        <w:rPr>
          <w:rFonts w:cs="Arial"/>
        </w:rPr>
        <w:t xml:space="preserve"> meetmeid.</w:t>
      </w:r>
    </w:p>
    <w:p w14:paraId="481D1CCA" w14:textId="27D6B895" w:rsidR="00D80D63" w:rsidRPr="00A2415F" w:rsidRDefault="00A008B7" w:rsidP="00A2415F">
      <w:pPr>
        <w:spacing w:before="0" w:after="0"/>
        <w:rPr>
          <w:rFonts w:eastAsia="Arial" w:cs="Arial"/>
        </w:rPr>
      </w:pPr>
      <w:r w:rsidRPr="00A2415F">
        <w:rPr>
          <w:rFonts w:eastAsia="Arial" w:cs="Arial"/>
        </w:rPr>
        <w:t>Parkimine toimub krundi siseselt.</w:t>
      </w:r>
      <w:r w:rsidRPr="00A2415F">
        <w:rPr>
          <w:rFonts w:cs="Arial"/>
          <w:iCs/>
        </w:rPr>
        <w:t xml:space="preserve"> </w:t>
      </w:r>
      <w:r w:rsidRPr="00A2415F">
        <w:rPr>
          <w:rFonts w:eastAsia="Arial" w:cs="Arial"/>
        </w:rPr>
        <w:t xml:space="preserve">Parkimine on lahendatakse hoone ehitusprojekti staadiumis vastavalt EVS 843:2016 </w:t>
      </w:r>
      <w:r w:rsidR="00233017" w:rsidRPr="00A2415F">
        <w:rPr>
          <w:rFonts w:eastAsia="Arial" w:cs="Arial"/>
        </w:rPr>
        <w:t>„</w:t>
      </w:r>
      <w:r w:rsidRPr="00A2415F">
        <w:rPr>
          <w:rFonts w:eastAsia="Arial" w:cs="Arial"/>
        </w:rPr>
        <w:t>Linnatänavad</w:t>
      </w:r>
      <w:r w:rsidR="00233017" w:rsidRPr="00A2415F">
        <w:rPr>
          <w:rFonts w:eastAsia="Arial" w:cs="Arial"/>
        </w:rPr>
        <w:t>”</w:t>
      </w:r>
      <w:r w:rsidRPr="00A2415F">
        <w:rPr>
          <w:rFonts w:eastAsia="Arial" w:cs="Arial"/>
        </w:rPr>
        <w:t xml:space="preserve"> normidele, hoone kontseptsioonile ning reaalsele vajadusele. </w:t>
      </w:r>
      <w:r w:rsidR="00F449D3" w:rsidRPr="00A2415F">
        <w:rPr>
          <w:rFonts w:cs="Arial"/>
        </w:rPr>
        <w:t xml:space="preserve">Suured avaparklad tuleb liigendada väiksemateks, kuni 30-kohalisteks üksusteks, kasutades haljasribasid, põõsasrinnet ning kõrghaljastust meeldiva miljöö ja varju andva keskkonna loomiseks. </w:t>
      </w:r>
      <w:r w:rsidR="00F449D3" w:rsidRPr="00A2415F">
        <w:rPr>
          <w:rFonts w:eastAsia="Arial" w:cs="Arial"/>
        </w:rPr>
        <w:t>Parkimiskohtade täpne asukoht lahendatakse planeeritavate hoonete ehitusprojekti käigus.</w:t>
      </w:r>
    </w:p>
    <w:p w14:paraId="614536DA" w14:textId="77777777" w:rsidR="00D80D63" w:rsidRPr="00A2415F" w:rsidRDefault="00D80D63" w:rsidP="00A2415F">
      <w:pPr>
        <w:spacing w:before="0" w:after="0"/>
        <w:rPr>
          <w:rFonts w:cs="Arial"/>
        </w:rPr>
      </w:pPr>
    </w:p>
    <w:p w14:paraId="499408AD" w14:textId="0632AA74" w:rsidR="00E81250" w:rsidRPr="00A2415F" w:rsidRDefault="00D80D63" w:rsidP="00A2415F">
      <w:pPr>
        <w:pStyle w:val="Caption"/>
        <w:spacing w:after="0"/>
        <w:rPr>
          <w:rFonts w:cs="Arial"/>
          <w:b/>
          <w:szCs w:val="22"/>
        </w:rPr>
      </w:pPr>
      <w:r w:rsidRPr="00A2415F">
        <w:rPr>
          <w:rFonts w:cs="Arial"/>
          <w:szCs w:val="22"/>
        </w:rPr>
        <w:t xml:space="preserve">Tabel </w:t>
      </w:r>
      <w:r w:rsidRPr="00A2415F">
        <w:rPr>
          <w:rFonts w:cs="Arial"/>
          <w:szCs w:val="22"/>
        </w:rPr>
        <w:fldChar w:fldCharType="begin"/>
      </w:r>
      <w:r w:rsidRPr="00A2415F">
        <w:rPr>
          <w:rFonts w:cs="Arial"/>
          <w:szCs w:val="22"/>
        </w:rPr>
        <w:instrText xml:space="preserve"> SEQ Tabel \* ARABIC </w:instrText>
      </w:r>
      <w:r w:rsidRPr="00A2415F">
        <w:rPr>
          <w:rFonts w:cs="Arial"/>
          <w:szCs w:val="22"/>
        </w:rPr>
        <w:fldChar w:fldCharType="separate"/>
      </w:r>
      <w:r w:rsidR="00A2415F">
        <w:rPr>
          <w:rFonts w:cs="Arial"/>
          <w:noProof/>
          <w:szCs w:val="22"/>
        </w:rPr>
        <w:t>4</w:t>
      </w:r>
      <w:r w:rsidRPr="00A2415F">
        <w:rPr>
          <w:rFonts w:cs="Arial"/>
          <w:szCs w:val="22"/>
        </w:rPr>
        <w:fldChar w:fldCharType="end"/>
      </w:r>
      <w:r w:rsidR="00414365" w:rsidRPr="00A2415F">
        <w:rPr>
          <w:rFonts w:cs="Arial"/>
          <w:szCs w:val="22"/>
        </w:rPr>
        <w:t>.</w:t>
      </w:r>
      <w:r w:rsidRPr="00A2415F">
        <w:rPr>
          <w:rFonts w:cs="Arial"/>
          <w:szCs w:val="22"/>
        </w:rPr>
        <w:t xml:space="preserve"> Parkimiskohtade kontrollarvutus</w:t>
      </w:r>
      <w:r w:rsidR="00414365" w:rsidRPr="00A2415F">
        <w:rPr>
          <w:rFonts w:cs="Arial"/>
          <w:szCs w:val="22"/>
        </w:rPr>
        <w:t>.</w:t>
      </w:r>
    </w:p>
    <w:tbl>
      <w:tblPr>
        <w:tblStyle w:val="GridTable1Light"/>
        <w:tblW w:w="9713" w:type="dxa"/>
        <w:tblInd w:w="108" w:type="dxa"/>
        <w:tblLook w:val="00A0" w:firstRow="1" w:lastRow="0" w:firstColumn="1" w:lastColumn="0" w:noHBand="0" w:noVBand="0"/>
      </w:tblPr>
      <w:tblGrid>
        <w:gridCol w:w="1877"/>
        <w:gridCol w:w="3368"/>
        <w:gridCol w:w="2234"/>
        <w:gridCol w:w="2234"/>
      </w:tblGrid>
      <w:tr w:rsidR="005F278D" w:rsidRPr="00A2415F" w14:paraId="21852B0E" w14:textId="77777777" w:rsidTr="00673393">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77" w:type="dxa"/>
            <w:vMerge w:val="restart"/>
            <w:shd w:val="clear" w:color="auto" w:fill="F2F2F2" w:themeFill="background1" w:themeFillShade="F2"/>
          </w:tcPr>
          <w:p w14:paraId="4F1DC0E5" w14:textId="77777777" w:rsidR="005F278D" w:rsidRPr="00A2415F" w:rsidRDefault="005F278D" w:rsidP="00A2415F">
            <w:pPr>
              <w:suppressAutoHyphens/>
              <w:autoSpaceDE w:val="0"/>
              <w:autoSpaceDN w:val="0"/>
              <w:adjustRightInd w:val="0"/>
              <w:spacing w:before="0"/>
              <w:ind w:left="34"/>
              <w:rPr>
                <w:rFonts w:eastAsia="Times New Roman" w:cs="Arial"/>
                <w:lang w:eastAsia="et-EE"/>
              </w:rPr>
            </w:pPr>
            <w:r w:rsidRPr="00A2415F">
              <w:rPr>
                <w:rFonts w:eastAsia="Times New Roman" w:cs="Arial"/>
                <w:lang w:eastAsia="et-EE"/>
              </w:rPr>
              <w:t>Ehitise otstarve</w:t>
            </w:r>
          </w:p>
        </w:tc>
        <w:tc>
          <w:tcPr>
            <w:tcW w:w="3368" w:type="dxa"/>
            <w:shd w:val="clear" w:color="auto" w:fill="F2F2F2" w:themeFill="background1" w:themeFillShade="F2"/>
          </w:tcPr>
          <w:p w14:paraId="437DE82F" w14:textId="77777777" w:rsidR="005F278D" w:rsidRPr="00A2415F" w:rsidRDefault="00605B1C" w:rsidP="00A2415F">
            <w:pPr>
              <w:suppressAutoHyphens/>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eastAsia="Times New Roman" w:cs="Arial"/>
                <w:lang w:eastAsia="et-EE"/>
              </w:rPr>
            </w:pPr>
            <w:r w:rsidRPr="00A2415F">
              <w:rPr>
                <w:rFonts w:eastAsia="Times New Roman" w:cs="Arial"/>
                <w:lang w:eastAsia="et-EE"/>
              </w:rPr>
              <w:t xml:space="preserve">Asutuse </w:t>
            </w:r>
            <w:r w:rsidR="005F278D" w:rsidRPr="00A2415F">
              <w:rPr>
                <w:rFonts w:eastAsia="Times New Roman" w:cs="Arial"/>
                <w:lang w:eastAsia="et-EE"/>
              </w:rPr>
              <w:t>asukoht</w:t>
            </w:r>
          </w:p>
        </w:tc>
        <w:tc>
          <w:tcPr>
            <w:tcW w:w="2234" w:type="dxa"/>
            <w:vMerge w:val="restart"/>
            <w:shd w:val="clear" w:color="auto" w:fill="F2F2F2" w:themeFill="background1" w:themeFillShade="F2"/>
          </w:tcPr>
          <w:p w14:paraId="5041287E" w14:textId="0FACAB42" w:rsidR="005F278D" w:rsidRPr="00A2415F" w:rsidRDefault="005F278D" w:rsidP="00A2415F">
            <w:pPr>
              <w:suppressAutoHyphens/>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eastAsia="Times New Roman" w:cs="Arial"/>
                <w:lang w:eastAsia="et-EE"/>
              </w:rPr>
            </w:pPr>
            <w:r w:rsidRPr="00A2415F">
              <w:rPr>
                <w:rFonts w:eastAsia="Times New Roman" w:cs="Arial"/>
                <w:lang w:eastAsia="et-EE"/>
              </w:rPr>
              <w:t>Normatiivne</w:t>
            </w:r>
            <w:r w:rsidR="00B14959" w:rsidRPr="00A2415F">
              <w:rPr>
                <w:rFonts w:eastAsia="Times New Roman" w:cs="Arial"/>
                <w:lang w:eastAsia="et-EE"/>
              </w:rPr>
              <w:t xml:space="preserve"> p</w:t>
            </w:r>
            <w:r w:rsidRPr="00A2415F">
              <w:rPr>
                <w:rFonts w:eastAsia="Times New Roman" w:cs="Arial"/>
                <w:lang w:eastAsia="et-EE"/>
              </w:rPr>
              <w:t>arkimiskohtade arv krundil</w:t>
            </w:r>
          </w:p>
        </w:tc>
        <w:tc>
          <w:tcPr>
            <w:tcW w:w="2234" w:type="dxa"/>
            <w:vMerge w:val="restart"/>
            <w:shd w:val="clear" w:color="auto" w:fill="F2F2F2" w:themeFill="background1" w:themeFillShade="F2"/>
          </w:tcPr>
          <w:p w14:paraId="6EBB464F" w14:textId="6E32C6EF" w:rsidR="005F278D" w:rsidRPr="00A2415F" w:rsidRDefault="005F278D" w:rsidP="00A2415F">
            <w:pPr>
              <w:suppressAutoHyphens/>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eastAsia="Times New Roman" w:cs="Arial"/>
                <w:lang w:eastAsia="et-EE"/>
              </w:rPr>
            </w:pPr>
            <w:r w:rsidRPr="00A2415F">
              <w:rPr>
                <w:rFonts w:eastAsia="Times New Roman" w:cs="Arial"/>
                <w:lang w:eastAsia="et-EE"/>
              </w:rPr>
              <w:t>Planeeritud</w:t>
            </w:r>
            <w:r w:rsidR="00B14959" w:rsidRPr="00A2415F">
              <w:rPr>
                <w:rFonts w:eastAsia="Times New Roman" w:cs="Arial"/>
                <w:lang w:eastAsia="et-EE"/>
              </w:rPr>
              <w:t xml:space="preserve"> </w:t>
            </w:r>
            <w:r w:rsidRPr="00A2415F">
              <w:rPr>
                <w:rFonts w:eastAsia="Times New Roman" w:cs="Arial"/>
                <w:lang w:eastAsia="et-EE"/>
              </w:rPr>
              <w:t>parkimiskohtade arv krundil</w:t>
            </w:r>
          </w:p>
        </w:tc>
      </w:tr>
      <w:tr w:rsidR="005F278D" w:rsidRPr="00A2415F" w14:paraId="3BC9E6E0" w14:textId="77777777" w:rsidTr="00673393">
        <w:trPr>
          <w:trHeight w:val="188"/>
        </w:trPr>
        <w:tc>
          <w:tcPr>
            <w:cnfStyle w:val="001000000000" w:firstRow="0" w:lastRow="0" w:firstColumn="1" w:lastColumn="0" w:oddVBand="0" w:evenVBand="0" w:oddHBand="0" w:evenHBand="0" w:firstRowFirstColumn="0" w:firstRowLastColumn="0" w:lastRowFirstColumn="0" w:lastRowLastColumn="0"/>
            <w:tcW w:w="1877" w:type="dxa"/>
            <w:vMerge/>
          </w:tcPr>
          <w:p w14:paraId="0CD1705C" w14:textId="77777777" w:rsidR="005F278D" w:rsidRPr="00A2415F" w:rsidRDefault="005F278D" w:rsidP="00A2415F">
            <w:pPr>
              <w:suppressAutoHyphens/>
              <w:autoSpaceDE w:val="0"/>
              <w:autoSpaceDN w:val="0"/>
              <w:adjustRightInd w:val="0"/>
              <w:spacing w:before="0"/>
              <w:rPr>
                <w:rFonts w:eastAsia="Times New Roman" w:cs="Arial"/>
                <w:lang w:eastAsia="et-EE"/>
              </w:rPr>
            </w:pPr>
          </w:p>
        </w:tc>
        <w:tc>
          <w:tcPr>
            <w:tcW w:w="3368" w:type="dxa"/>
            <w:shd w:val="clear" w:color="auto" w:fill="F2F2F2" w:themeFill="background1" w:themeFillShade="F2"/>
          </w:tcPr>
          <w:p w14:paraId="59D03CB5" w14:textId="77777777" w:rsidR="005F278D" w:rsidRPr="00A2415F" w:rsidRDefault="00EB1C1F"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b/>
                <w:bCs/>
                <w:lang w:eastAsia="et-EE"/>
              </w:rPr>
            </w:pPr>
            <w:r w:rsidRPr="00A2415F">
              <w:rPr>
                <w:rFonts w:eastAsia="Times New Roman" w:cs="Arial"/>
                <w:b/>
                <w:bCs/>
                <w:lang w:eastAsia="et-EE"/>
              </w:rPr>
              <w:t>Korrus</w:t>
            </w:r>
            <w:r w:rsidR="005F278D" w:rsidRPr="00A2415F">
              <w:rPr>
                <w:rFonts w:eastAsia="Times New Roman" w:cs="Arial"/>
                <w:b/>
                <w:bCs/>
                <w:lang w:eastAsia="et-EE"/>
              </w:rPr>
              <w:t>elamute ala</w:t>
            </w:r>
          </w:p>
        </w:tc>
        <w:tc>
          <w:tcPr>
            <w:tcW w:w="2234" w:type="dxa"/>
            <w:vMerge/>
          </w:tcPr>
          <w:p w14:paraId="24B5C9F1" w14:textId="77777777" w:rsidR="005F278D" w:rsidRPr="00A2415F" w:rsidRDefault="005F278D"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p>
        </w:tc>
        <w:tc>
          <w:tcPr>
            <w:tcW w:w="2234" w:type="dxa"/>
            <w:vMerge/>
          </w:tcPr>
          <w:p w14:paraId="6D10E263" w14:textId="77777777" w:rsidR="005F278D" w:rsidRPr="00A2415F" w:rsidRDefault="005F278D"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p>
        </w:tc>
      </w:tr>
      <w:tr w:rsidR="002634CB" w:rsidRPr="00A2415F" w14:paraId="2DE773D4" w14:textId="77777777" w:rsidTr="00673393">
        <w:trPr>
          <w:trHeight w:val="287"/>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BAB0367" w14:textId="02813D35" w:rsidR="002634CB" w:rsidRPr="00A2415F" w:rsidRDefault="002F3115" w:rsidP="00A040BE">
            <w:pPr>
              <w:suppressAutoHyphens/>
              <w:autoSpaceDE w:val="0"/>
              <w:autoSpaceDN w:val="0"/>
              <w:adjustRightInd w:val="0"/>
              <w:spacing w:before="0"/>
              <w:ind w:left="34"/>
              <w:jc w:val="center"/>
              <w:rPr>
                <w:rFonts w:eastAsia="Times New Roman" w:cs="Arial"/>
                <w:lang w:eastAsia="et-EE"/>
              </w:rPr>
            </w:pPr>
            <w:r w:rsidRPr="00A2415F">
              <w:rPr>
                <w:rFonts w:eastAsia="Times New Roman" w:cs="Arial"/>
                <w:lang w:eastAsia="et-EE"/>
              </w:rPr>
              <w:t>P</w:t>
            </w:r>
            <w:r w:rsidR="00562E60" w:rsidRPr="00A2415F">
              <w:rPr>
                <w:rFonts w:eastAsia="Times New Roman" w:cs="Arial"/>
                <w:lang w:eastAsia="et-EE"/>
              </w:rPr>
              <w:t xml:space="preserve">os </w:t>
            </w:r>
            <w:r w:rsidRPr="00A2415F">
              <w:rPr>
                <w:rFonts w:eastAsia="Times New Roman" w:cs="Arial"/>
                <w:lang w:eastAsia="et-EE"/>
              </w:rPr>
              <w:t>1 Ä</w:t>
            </w:r>
            <w:r w:rsidR="002634CB" w:rsidRPr="00A2415F">
              <w:rPr>
                <w:rFonts w:eastAsia="Times New Roman" w:cs="Arial"/>
                <w:lang w:eastAsia="et-EE"/>
              </w:rPr>
              <w:t>rihoone</w:t>
            </w:r>
          </w:p>
        </w:tc>
        <w:tc>
          <w:tcPr>
            <w:tcW w:w="3368" w:type="dxa"/>
          </w:tcPr>
          <w:p w14:paraId="7AAE7310" w14:textId="77777777" w:rsidR="00EB1C1F" w:rsidRPr="00673393" w:rsidRDefault="00EB1C1F"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673393">
              <w:rPr>
                <w:rFonts w:eastAsia="Times New Roman" w:cs="Arial"/>
                <w:lang w:eastAsia="et-EE"/>
              </w:rPr>
              <w:t>Asutused 1 / 60</w:t>
            </w:r>
          </w:p>
          <w:p w14:paraId="11811531" w14:textId="77777777" w:rsidR="002634CB" w:rsidRPr="00673393" w:rsidRDefault="00EB1C1F"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673393">
              <w:rPr>
                <w:rFonts w:eastAsia="Times New Roman" w:cs="Arial"/>
                <w:lang w:eastAsia="et-EE"/>
              </w:rPr>
              <w:t>Tööstusettevõte ja ladu 1 / 150</w:t>
            </w:r>
          </w:p>
        </w:tc>
        <w:tc>
          <w:tcPr>
            <w:tcW w:w="2234" w:type="dxa"/>
          </w:tcPr>
          <w:p w14:paraId="2016AD54" w14:textId="74E5900F" w:rsidR="002F3115" w:rsidRPr="00A2415F" w:rsidRDefault="004219D2" w:rsidP="00A241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211</w:t>
            </w:r>
            <w:r w:rsidR="00A24FC6">
              <w:rPr>
                <w:rFonts w:eastAsia="Times New Roman" w:cs="Arial"/>
                <w:lang w:eastAsia="et-EE"/>
              </w:rPr>
              <w:t>0</w:t>
            </w:r>
            <w:r w:rsidR="002634CB" w:rsidRPr="00A2415F">
              <w:rPr>
                <w:rFonts w:eastAsia="Times New Roman" w:cs="Arial"/>
                <w:lang w:eastAsia="et-EE"/>
              </w:rPr>
              <w:t xml:space="preserve"> / </w:t>
            </w:r>
            <w:r w:rsidR="00813728" w:rsidRPr="00A2415F">
              <w:rPr>
                <w:rFonts w:eastAsia="Times New Roman" w:cs="Arial"/>
                <w:lang w:eastAsia="et-EE"/>
              </w:rPr>
              <w:t> </w:t>
            </w:r>
            <w:r w:rsidR="00EB1C1F" w:rsidRPr="00A2415F">
              <w:rPr>
                <w:rFonts w:eastAsia="Times New Roman" w:cs="Arial"/>
                <w:lang w:eastAsia="et-EE"/>
              </w:rPr>
              <w:t>6</w:t>
            </w:r>
            <w:r w:rsidR="002634CB" w:rsidRPr="00A2415F">
              <w:rPr>
                <w:rFonts w:eastAsia="Times New Roman" w:cs="Arial"/>
                <w:lang w:eastAsia="et-EE"/>
              </w:rPr>
              <w:t xml:space="preserve">0 = </w:t>
            </w:r>
            <w:r>
              <w:rPr>
                <w:rFonts w:eastAsia="Times New Roman" w:cs="Arial"/>
                <w:lang w:eastAsia="et-EE"/>
              </w:rPr>
              <w:t>35</w:t>
            </w:r>
          </w:p>
          <w:p w14:paraId="21042FA8" w14:textId="008C3537" w:rsidR="00EB1C1F" w:rsidRPr="00A2415F" w:rsidRDefault="004219D2" w:rsidP="00A241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211</w:t>
            </w:r>
            <w:r w:rsidR="00A24FC6">
              <w:rPr>
                <w:rFonts w:eastAsia="Times New Roman" w:cs="Arial"/>
                <w:lang w:eastAsia="et-EE"/>
              </w:rPr>
              <w:t>0</w:t>
            </w:r>
            <w:r w:rsidR="00EB1C1F" w:rsidRPr="00A2415F">
              <w:rPr>
                <w:rFonts w:eastAsia="Times New Roman" w:cs="Arial"/>
                <w:lang w:eastAsia="et-EE"/>
              </w:rPr>
              <w:t xml:space="preserve"> / 150 = </w:t>
            </w:r>
            <w:r>
              <w:rPr>
                <w:rFonts w:eastAsia="Times New Roman" w:cs="Arial"/>
                <w:lang w:eastAsia="et-EE"/>
              </w:rPr>
              <w:t>14</w:t>
            </w:r>
          </w:p>
        </w:tc>
        <w:tc>
          <w:tcPr>
            <w:tcW w:w="2234" w:type="dxa"/>
            <w:vAlign w:val="center"/>
          </w:tcPr>
          <w:p w14:paraId="38A50617" w14:textId="72079B42" w:rsidR="002634CB" w:rsidRPr="00A2415F" w:rsidRDefault="00ED7FFC" w:rsidP="00A040BE">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4</w:t>
            </w:r>
            <w:r w:rsidR="004219D2">
              <w:rPr>
                <w:rFonts w:eastAsia="Times New Roman" w:cs="Arial"/>
                <w:lang w:eastAsia="et-EE"/>
              </w:rPr>
              <w:t>9</w:t>
            </w:r>
          </w:p>
        </w:tc>
      </w:tr>
      <w:tr w:rsidR="00A040BE" w:rsidRPr="00A2415F" w14:paraId="4A498BA7" w14:textId="77777777" w:rsidTr="00673393">
        <w:trPr>
          <w:trHeight w:val="287"/>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15E649B" w14:textId="406C33A2" w:rsidR="00A040BE" w:rsidRPr="00A2415F" w:rsidRDefault="00A040BE" w:rsidP="00A040BE">
            <w:pPr>
              <w:suppressAutoHyphens/>
              <w:autoSpaceDE w:val="0"/>
              <w:autoSpaceDN w:val="0"/>
              <w:adjustRightInd w:val="0"/>
              <w:spacing w:before="0"/>
              <w:ind w:left="34"/>
              <w:jc w:val="left"/>
              <w:rPr>
                <w:rFonts w:eastAsia="Times New Roman" w:cs="Arial"/>
                <w:lang w:eastAsia="et-EE"/>
              </w:rPr>
            </w:pPr>
            <w:r w:rsidRPr="00A2415F">
              <w:rPr>
                <w:rFonts w:eastAsia="Times New Roman" w:cs="Arial"/>
                <w:lang w:eastAsia="et-EE"/>
              </w:rPr>
              <w:t xml:space="preserve">Pos </w:t>
            </w:r>
            <w:r>
              <w:rPr>
                <w:rFonts w:eastAsia="Times New Roman" w:cs="Arial"/>
                <w:lang w:eastAsia="et-EE"/>
              </w:rPr>
              <w:t>2</w:t>
            </w:r>
            <w:r w:rsidRPr="00A2415F">
              <w:rPr>
                <w:rFonts w:eastAsia="Times New Roman" w:cs="Arial"/>
                <w:lang w:eastAsia="et-EE"/>
              </w:rPr>
              <w:t xml:space="preserve"> Ärihoone</w:t>
            </w:r>
          </w:p>
        </w:tc>
        <w:tc>
          <w:tcPr>
            <w:tcW w:w="3368" w:type="dxa"/>
          </w:tcPr>
          <w:p w14:paraId="6DA52AE4" w14:textId="77777777" w:rsidR="00A040BE" w:rsidRPr="00A2415F" w:rsidRDefault="00A040BE" w:rsidP="00A040BE">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A2415F">
              <w:rPr>
                <w:rFonts w:eastAsia="Times New Roman" w:cs="Arial"/>
                <w:lang w:eastAsia="et-EE"/>
              </w:rPr>
              <w:t>Asutused 1 / 60</w:t>
            </w:r>
          </w:p>
          <w:p w14:paraId="4D4678EE" w14:textId="746B6636" w:rsidR="00A040BE" w:rsidRPr="00A2415F" w:rsidRDefault="00A040BE" w:rsidP="00A040BE">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A2415F">
              <w:rPr>
                <w:rFonts w:eastAsia="Times New Roman" w:cs="Arial"/>
                <w:lang w:eastAsia="et-EE"/>
              </w:rPr>
              <w:t>Tööstusettevõte ja ladu 1 / 150</w:t>
            </w:r>
          </w:p>
        </w:tc>
        <w:tc>
          <w:tcPr>
            <w:tcW w:w="2234" w:type="dxa"/>
          </w:tcPr>
          <w:p w14:paraId="573D0958" w14:textId="46ABB66F" w:rsidR="00A040BE" w:rsidRPr="00A2415F" w:rsidRDefault="004219D2" w:rsidP="00A040BE">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2250</w:t>
            </w:r>
            <w:r w:rsidR="004F04EB">
              <w:rPr>
                <w:rFonts w:eastAsia="Times New Roman" w:cs="Arial"/>
                <w:lang w:eastAsia="et-EE"/>
              </w:rPr>
              <w:t xml:space="preserve"> </w:t>
            </w:r>
            <w:r w:rsidR="00A040BE" w:rsidRPr="00A2415F">
              <w:rPr>
                <w:rFonts w:eastAsia="Times New Roman" w:cs="Arial"/>
                <w:lang w:eastAsia="et-EE"/>
              </w:rPr>
              <w:t xml:space="preserve">/ </w:t>
            </w:r>
            <w:r w:rsidR="00A040BE" w:rsidRPr="00A2415F">
              <w:rPr>
                <w:rFonts w:eastAsia="Times New Roman" w:cs="Arial"/>
                <w:lang w:eastAsia="et-EE"/>
              </w:rPr>
              <w:t> </w:t>
            </w:r>
            <w:r w:rsidR="00A040BE" w:rsidRPr="00A2415F">
              <w:rPr>
                <w:rFonts w:eastAsia="Times New Roman" w:cs="Arial"/>
                <w:lang w:eastAsia="et-EE"/>
              </w:rPr>
              <w:t xml:space="preserve">60 = </w:t>
            </w:r>
            <w:r w:rsidR="00ED7FFC">
              <w:rPr>
                <w:rFonts w:eastAsia="Times New Roman" w:cs="Arial"/>
                <w:lang w:eastAsia="et-EE"/>
              </w:rPr>
              <w:t>3</w:t>
            </w:r>
            <w:r>
              <w:rPr>
                <w:rFonts w:eastAsia="Times New Roman" w:cs="Arial"/>
                <w:lang w:eastAsia="et-EE"/>
              </w:rPr>
              <w:t>8</w:t>
            </w:r>
          </w:p>
          <w:p w14:paraId="239A2E96" w14:textId="1564222E" w:rsidR="00A040BE" w:rsidRPr="00A2415F" w:rsidRDefault="004219D2" w:rsidP="00A040BE">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2250</w:t>
            </w:r>
            <w:r w:rsidR="00A040BE" w:rsidRPr="00A2415F">
              <w:rPr>
                <w:rFonts w:eastAsia="Times New Roman" w:cs="Arial"/>
                <w:lang w:eastAsia="et-EE"/>
              </w:rPr>
              <w:t xml:space="preserve"> / 150 = </w:t>
            </w:r>
            <w:r>
              <w:rPr>
                <w:rFonts w:eastAsia="Times New Roman" w:cs="Arial"/>
                <w:lang w:eastAsia="et-EE"/>
              </w:rPr>
              <w:t>15</w:t>
            </w:r>
          </w:p>
        </w:tc>
        <w:tc>
          <w:tcPr>
            <w:tcW w:w="2234" w:type="dxa"/>
            <w:vAlign w:val="center"/>
          </w:tcPr>
          <w:p w14:paraId="6CF9E816" w14:textId="04B0E66D" w:rsidR="00A040BE" w:rsidRPr="00A2415F" w:rsidRDefault="004219D2" w:rsidP="00A040BE">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53</w:t>
            </w:r>
          </w:p>
        </w:tc>
      </w:tr>
      <w:tr w:rsidR="000E0D1C" w:rsidRPr="00A2415F" w14:paraId="1851AD28" w14:textId="77777777" w:rsidTr="004219D2">
        <w:trPr>
          <w:trHeight w:val="287"/>
        </w:trPr>
        <w:tc>
          <w:tcPr>
            <w:cnfStyle w:val="001000000000" w:firstRow="0" w:lastRow="0" w:firstColumn="1" w:lastColumn="0" w:oddVBand="0" w:evenVBand="0" w:oddHBand="0" w:evenHBand="0" w:firstRowFirstColumn="0" w:firstRowLastColumn="0" w:lastRowFirstColumn="0" w:lastRowLastColumn="0"/>
            <w:tcW w:w="5245" w:type="dxa"/>
            <w:gridSpan w:val="2"/>
            <w:vAlign w:val="center"/>
          </w:tcPr>
          <w:p w14:paraId="23534CD5" w14:textId="77777777" w:rsidR="000E0D1C" w:rsidRPr="00A2415F" w:rsidRDefault="000E0D1C" w:rsidP="004219D2">
            <w:pPr>
              <w:suppressAutoHyphens/>
              <w:autoSpaceDE w:val="0"/>
              <w:autoSpaceDN w:val="0"/>
              <w:adjustRightInd w:val="0"/>
              <w:spacing w:before="0"/>
              <w:ind w:left="34"/>
              <w:jc w:val="left"/>
              <w:rPr>
                <w:rFonts w:eastAsia="Times New Roman" w:cs="Arial"/>
                <w:lang w:eastAsia="et-EE"/>
              </w:rPr>
            </w:pPr>
            <w:r w:rsidRPr="00A2415F">
              <w:rPr>
                <w:rFonts w:eastAsia="Times New Roman" w:cs="Arial"/>
                <w:lang w:eastAsia="et-EE"/>
              </w:rPr>
              <w:t>Planeeritaval maa-alal kokku</w:t>
            </w:r>
          </w:p>
        </w:tc>
        <w:tc>
          <w:tcPr>
            <w:tcW w:w="2234" w:type="dxa"/>
            <w:vAlign w:val="center"/>
          </w:tcPr>
          <w:p w14:paraId="4DB73F6D" w14:textId="123ED85F" w:rsidR="000E0D1C" w:rsidRPr="00E51CDA" w:rsidRDefault="004219D2" w:rsidP="004219D2">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b/>
                <w:bCs/>
                <w:lang w:eastAsia="et-EE"/>
              </w:rPr>
            </w:pPr>
            <w:r>
              <w:rPr>
                <w:rFonts w:eastAsia="Times New Roman" w:cs="Arial"/>
                <w:b/>
                <w:bCs/>
                <w:lang w:eastAsia="et-EE"/>
              </w:rPr>
              <w:t>102</w:t>
            </w:r>
          </w:p>
        </w:tc>
        <w:tc>
          <w:tcPr>
            <w:tcW w:w="2234" w:type="dxa"/>
            <w:vAlign w:val="center"/>
          </w:tcPr>
          <w:p w14:paraId="0A090D58" w14:textId="4EC3DF92" w:rsidR="000E0D1C" w:rsidRPr="00E51CDA" w:rsidRDefault="004219D2" w:rsidP="004219D2">
            <w:pPr>
              <w:tabs>
                <w:tab w:val="center" w:pos="916"/>
                <w:tab w:val="right" w:pos="2194"/>
              </w:tabs>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b/>
                <w:bCs/>
                <w:lang w:eastAsia="et-EE"/>
              </w:rPr>
            </w:pPr>
            <w:r>
              <w:rPr>
                <w:rFonts w:eastAsia="Times New Roman" w:cs="Arial"/>
                <w:b/>
                <w:bCs/>
                <w:lang w:eastAsia="et-EE"/>
              </w:rPr>
              <w:t>120</w:t>
            </w:r>
          </w:p>
        </w:tc>
      </w:tr>
    </w:tbl>
    <w:p w14:paraId="7ABBBC00" w14:textId="2D035DFD" w:rsidR="00D80D63" w:rsidRPr="00A2415F" w:rsidRDefault="00D80D63" w:rsidP="00673393">
      <w:pPr>
        <w:spacing w:before="20" w:after="0"/>
        <w:rPr>
          <w:rFonts w:cs="Arial"/>
        </w:rPr>
      </w:pPr>
      <w:r w:rsidRPr="00A2415F">
        <w:rPr>
          <w:rFonts w:cs="Arial"/>
        </w:rPr>
        <w:t>Ehitusprojekti koostamisel tuleb lahendada jalgrataste parkimine. Jalgrataste parkla kavandamisel tuleb lähtuda Eesti standard EVS 843:2016 normatiividest. Rattaparklad peavad olema rattakasutaja loomuliku liikumistee lähedal, nähtavad, hea juurdepääsuga ning nende kaugus lõppsihtkohast peab olema vastavuses parkimise eesmärgi ja kestusega. Jalgratta parkimiskohtade arv ja asukoht lahendatakse hoone ehitusprojektis.</w:t>
      </w:r>
    </w:p>
    <w:p w14:paraId="0701FCE1" w14:textId="7E5B66AD" w:rsidR="00FA4389" w:rsidRPr="00A2415F" w:rsidRDefault="00D80D63" w:rsidP="00A2415F">
      <w:pPr>
        <w:suppressAutoHyphens/>
        <w:spacing w:before="0" w:after="0"/>
        <w:rPr>
          <w:rFonts w:cs="Arial"/>
        </w:rPr>
      </w:pPr>
      <w:r w:rsidRPr="00A2415F">
        <w:rPr>
          <w:rFonts w:cs="Arial"/>
        </w:rPr>
        <w:t>Liikluskorralduse ja parkimise põhimõtteline lahendus on toodud joonisel AS-04 Põhijoonis.</w:t>
      </w:r>
    </w:p>
    <w:p w14:paraId="3113C4A5" w14:textId="77777777" w:rsidR="002454ED" w:rsidRPr="00A2415F" w:rsidRDefault="002454ED" w:rsidP="00A2415F">
      <w:pPr>
        <w:spacing w:before="0" w:after="0"/>
        <w:rPr>
          <w:rFonts w:cs="Arial"/>
        </w:rPr>
      </w:pPr>
    </w:p>
    <w:p w14:paraId="36011CF7" w14:textId="77777777" w:rsidR="00600306" w:rsidRPr="00A2415F" w:rsidRDefault="00600306" w:rsidP="00A2415F">
      <w:pPr>
        <w:autoSpaceDE w:val="0"/>
        <w:autoSpaceDN w:val="0"/>
        <w:adjustRightInd w:val="0"/>
        <w:spacing w:before="0" w:after="0"/>
        <w:rPr>
          <w:rFonts w:cs="Arial"/>
          <w:b/>
          <w:u w:val="single"/>
        </w:rPr>
      </w:pPr>
      <w:r w:rsidRPr="00A2415F">
        <w:rPr>
          <w:rFonts w:cs="Arial"/>
          <w:b/>
          <w:u w:val="single"/>
        </w:rPr>
        <w:t>Täiendavad nõuded ehitusprojekti koostamiseks:</w:t>
      </w:r>
    </w:p>
    <w:p w14:paraId="63C10DB0" w14:textId="77777777" w:rsidR="00600306" w:rsidRPr="00A2415F" w:rsidRDefault="00600306" w:rsidP="00B80F35">
      <w:pPr>
        <w:numPr>
          <w:ilvl w:val="0"/>
          <w:numId w:val="6"/>
        </w:numPr>
        <w:autoSpaceDE w:val="0"/>
        <w:autoSpaceDN w:val="0"/>
        <w:adjustRightInd w:val="0"/>
        <w:spacing w:before="0" w:after="0"/>
        <w:ind w:left="284" w:hanging="218"/>
        <w:rPr>
          <w:rFonts w:cs="Arial"/>
        </w:rPr>
      </w:pPr>
      <w:r w:rsidRPr="00A2415F">
        <w:rPr>
          <w:rFonts w:cs="Arial"/>
        </w:rPr>
        <w:t xml:space="preserve">Transpordiamet ei võta </w:t>
      </w:r>
      <w:proofErr w:type="spellStart"/>
      <w:r w:rsidRPr="00A2415F">
        <w:rPr>
          <w:rFonts w:cs="Arial"/>
        </w:rPr>
        <w:t>PlanS</w:t>
      </w:r>
      <w:proofErr w:type="spellEnd"/>
      <w:r w:rsidRPr="00A2415F">
        <w:rPr>
          <w:rFonts w:cs="Arial"/>
        </w:rPr>
        <w:t xml:space="preserve"> § 131 lg 1 kohaselt endale kohustusi planeeringuga seotud rajatiste väljaehitamiseks;</w:t>
      </w:r>
    </w:p>
    <w:p w14:paraId="0037109A" w14:textId="77777777" w:rsidR="00600306" w:rsidRPr="00A2415F" w:rsidRDefault="00600306" w:rsidP="00B80F35">
      <w:pPr>
        <w:numPr>
          <w:ilvl w:val="0"/>
          <w:numId w:val="6"/>
        </w:numPr>
        <w:autoSpaceDE w:val="0"/>
        <w:autoSpaceDN w:val="0"/>
        <w:adjustRightInd w:val="0"/>
        <w:spacing w:before="0" w:after="0"/>
        <w:ind w:left="284" w:hanging="218"/>
        <w:rPr>
          <w:rFonts w:cs="Arial"/>
        </w:rPr>
      </w:pPr>
      <w:r w:rsidRPr="00A2415F">
        <w:rPr>
          <w:rFonts w:cs="Arial"/>
        </w:rPr>
        <w:t>riigitee aluse maa piires annab tee ehitusloa välja Transpordiamet;</w:t>
      </w:r>
    </w:p>
    <w:p w14:paraId="5B849A7E" w14:textId="77777777" w:rsidR="00600306" w:rsidRPr="00A2415F" w:rsidRDefault="00600306" w:rsidP="00B80F35">
      <w:pPr>
        <w:numPr>
          <w:ilvl w:val="0"/>
          <w:numId w:val="6"/>
        </w:numPr>
        <w:spacing w:before="0" w:after="0"/>
        <w:ind w:left="284" w:hanging="218"/>
        <w:rPr>
          <w:rFonts w:cs="Arial"/>
        </w:rPr>
      </w:pPr>
      <w:r w:rsidRPr="00A2415F">
        <w:rPr>
          <w:rFonts w:cs="Arial"/>
        </w:rPr>
        <w:t>Transpordiamet on planeeringu koostajat teavitanud riigitee liiklusest põhjustatud häiringutest ning tee omanik ei võta endale kohustusi planeeringuga kavandatud leevendusmeetmete rakendamiseks;</w:t>
      </w:r>
    </w:p>
    <w:p w14:paraId="3CAE6C30" w14:textId="3B41DBA4" w:rsidR="00600306" w:rsidRDefault="00600306" w:rsidP="00A2415F">
      <w:pPr>
        <w:numPr>
          <w:ilvl w:val="0"/>
          <w:numId w:val="6"/>
        </w:numPr>
        <w:spacing w:before="0" w:after="0"/>
        <w:ind w:left="284" w:hanging="218"/>
        <w:rPr>
          <w:rFonts w:cs="Arial"/>
        </w:rPr>
      </w:pPr>
      <w:r w:rsidRPr="00A2415F">
        <w:rPr>
          <w:rFonts w:cs="Arial"/>
        </w:rPr>
        <w:t xml:space="preserve">arendusega seotud teed tuleb rajada ning nähtavust piiravad takistused (istandik, puu, põõsas või liiklusele ohtlik rajatis) kõrvaldada (alus </w:t>
      </w:r>
      <w:proofErr w:type="spellStart"/>
      <w:r w:rsidRPr="00A2415F">
        <w:rPr>
          <w:rFonts w:cs="Arial"/>
        </w:rPr>
        <w:t>EhS</w:t>
      </w:r>
      <w:proofErr w:type="spellEnd"/>
      <w:r w:rsidRPr="00A2415F">
        <w:rPr>
          <w:rFonts w:cs="Arial"/>
        </w:rPr>
        <w:t xml:space="preserve"> § 72 lg 2) enne planeeringualale mistahes hoone ehitusloa väljastamist</w:t>
      </w:r>
      <w:r w:rsidR="00D16F6A" w:rsidRPr="00A2415F">
        <w:rPr>
          <w:rFonts w:cs="Arial"/>
        </w:rPr>
        <w:t>.</w:t>
      </w:r>
    </w:p>
    <w:p w14:paraId="113BBB8E" w14:textId="77777777" w:rsidR="000049DD" w:rsidRPr="000049DD" w:rsidRDefault="000049DD" w:rsidP="002524C5">
      <w:pPr>
        <w:spacing w:before="0" w:after="0"/>
        <w:rPr>
          <w:rFonts w:cs="Arial"/>
        </w:rPr>
      </w:pPr>
    </w:p>
    <w:p w14:paraId="3B6E370B" w14:textId="77777777" w:rsidR="00E81250" w:rsidRPr="00A2415F" w:rsidRDefault="00E81250" w:rsidP="00A2415F">
      <w:pPr>
        <w:pStyle w:val="Heading2"/>
        <w:tabs>
          <w:tab w:val="left" w:pos="426"/>
        </w:tabs>
        <w:rPr>
          <w:rFonts w:cs="Arial"/>
          <w:szCs w:val="22"/>
        </w:rPr>
      </w:pPr>
      <w:bookmarkStart w:id="36" w:name="_Toc497647811"/>
      <w:bookmarkStart w:id="37" w:name="_Toc192857498"/>
      <w:r w:rsidRPr="00A2415F">
        <w:rPr>
          <w:rFonts w:cs="Arial"/>
          <w:szCs w:val="22"/>
        </w:rPr>
        <w:t>Haljastuse ja heakorra põhimõtted</w:t>
      </w:r>
      <w:bookmarkEnd w:id="36"/>
      <w:bookmarkEnd w:id="37"/>
    </w:p>
    <w:p w14:paraId="285DCAAF" w14:textId="090C315A" w:rsidR="00813728" w:rsidRPr="00A2415F" w:rsidRDefault="005B18C7" w:rsidP="00A2415F">
      <w:pPr>
        <w:spacing w:before="0" w:after="0"/>
        <w:rPr>
          <w:rFonts w:cs="Arial"/>
        </w:rPr>
      </w:pPr>
      <w:r w:rsidRPr="00A2415F">
        <w:rPr>
          <w:rFonts w:cs="Arial"/>
        </w:rPr>
        <w:t>Äri</w:t>
      </w:r>
      <w:r w:rsidR="007940C0" w:rsidRPr="00A2415F">
        <w:rPr>
          <w:rFonts w:cs="Arial"/>
        </w:rPr>
        <w:t xml:space="preserve">maal </w:t>
      </w:r>
      <w:r w:rsidR="00D04EC2" w:rsidRPr="00A2415F">
        <w:rPr>
          <w:rFonts w:cs="Arial"/>
        </w:rPr>
        <w:t xml:space="preserve">minimaalselt </w:t>
      </w:r>
      <w:r w:rsidR="002762BE">
        <w:rPr>
          <w:rFonts w:cs="Arial"/>
        </w:rPr>
        <w:t>15</w:t>
      </w:r>
      <w:r w:rsidR="00D04EC2" w:rsidRPr="00A2415F">
        <w:rPr>
          <w:rFonts w:cs="Arial"/>
        </w:rPr>
        <w:t xml:space="preserve">% krundi pinnast haljastada </w:t>
      </w:r>
      <w:r w:rsidR="003E55A6" w:rsidRPr="00A2415F">
        <w:rPr>
          <w:rFonts w:cs="Arial"/>
        </w:rPr>
        <w:t xml:space="preserve">ning iga </w:t>
      </w:r>
      <w:r w:rsidR="005D57FD" w:rsidRPr="00A2415F">
        <w:rPr>
          <w:rFonts w:cs="Arial"/>
        </w:rPr>
        <w:t>3</w:t>
      </w:r>
      <w:r w:rsidRPr="00A2415F">
        <w:rPr>
          <w:rFonts w:cs="Arial"/>
        </w:rPr>
        <w:t>00</w:t>
      </w:r>
      <w:r w:rsidR="00E51CDA" w:rsidRPr="00A2415F">
        <w:rPr>
          <w:rFonts w:cs="Arial"/>
        </w:rPr>
        <w:t> </w:t>
      </w:r>
      <w:r w:rsidRPr="00A2415F">
        <w:rPr>
          <w:rFonts w:cs="Arial"/>
        </w:rPr>
        <w:t>m</w:t>
      </w:r>
      <w:r w:rsidRPr="00A2415F">
        <w:rPr>
          <w:rFonts w:cs="Arial"/>
          <w:vertAlign w:val="superscript"/>
        </w:rPr>
        <w:t>2</w:t>
      </w:r>
      <w:r w:rsidRPr="00A2415F">
        <w:rPr>
          <w:rFonts w:cs="Arial"/>
        </w:rPr>
        <w:t xml:space="preserve"> kohta tuleb ette näha 1 puu</w:t>
      </w:r>
      <w:r w:rsidR="00EA3639" w:rsidRPr="00A2415F">
        <w:rPr>
          <w:rFonts w:cs="Arial"/>
        </w:rPr>
        <w:t>, mille täiskasvamise kõrgus on</w:t>
      </w:r>
      <w:r w:rsidR="00290063" w:rsidRPr="00A2415F">
        <w:rPr>
          <w:rFonts w:cs="Arial"/>
        </w:rPr>
        <w:t xml:space="preserve"> </w:t>
      </w:r>
      <w:r w:rsidR="00283A03">
        <w:rPr>
          <w:rFonts w:cs="Arial"/>
        </w:rPr>
        <w:t>6</w:t>
      </w:r>
      <w:r w:rsidR="00E51CDA" w:rsidRPr="00A2415F">
        <w:rPr>
          <w:rFonts w:cs="Arial"/>
        </w:rPr>
        <w:t> </w:t>
      </w:r>
      <w:r w:rsidR="00EA3639" w:rsidRPr="00A2415F">
        <w:rPr>
          <w:rFonts w:cs="Arial"/>
        </w:rPr>
        <w:t>m.</w:t>
      </w:r>
      <w:r w:rsidRPr="00A2415F">
        <w:rPr>
          <w:rFonts w:eastAsia="Arial" w:cs="Arial"/>
        </w:rPr>
        <w:t xml:space="preserve"> </w:t>
      </w:r>
      <w:r w:rsidR="005D57FD" w:rsidRPr="00A2415F">
        <w:rPr>
          <w:rFonts w:eastAsia="Arial" w:cs="Arial"/>
        </w:rPr>
        <w:t>Istikute kõrgus min. 3,0</w:t>
      </w:r>
      <w:r w:rsidR="00E51CDA" w:rsidRPr="00A2415F">
        <w:rPr>
          <w:rFonts w:cs="Arial"/>
        </w:rPr>
        <w:t> </w:t>
      </w:r>
      <w:r w:rsidR="005D57FD" w:rsidRPr="00A2415F">
        <w:rPr>
          <w:rFonts w:eastAsia="Arial" w:cs="Arial"/>
        </w:rPr>
        <w:t xml:space="preserve">m. </w:t>
      </w:r>
      <w:r w:rsidR="00815DB5">
        <w:rPr>
          <w:rFonts w:eastAsia="Arial" w:cs="Arial"/>
        </w:rPr>
        <w:t>K</w:t>
      </w:r>
      <w:r w:rsidR="00D80D63" w:rsidRPr="00A2415F">
        <w:rPr>
          <w:rFonts w:eastAsia="Arial" w:cs="Arial"/>
        </w:rPr>
        <w:t>run</w:t>
      </w:r>
      <w:r w:rsidR="00815DB5">
        <w:rPr>
          <w:rFonts w:eastAsia="Arial" w:cs="Arial"/>
        </w:rPr>
        <w:t>tidele</w:t>
      </w:r>
      <w:r w:rsidR="00D80D63" w:rsidRPr="00A2415F">
        <w:rPr>
          <w:rFonts w:eastAsia="Arial" w:cs="Arial"/>
        </w:rPr>
        <w:t xml:space="preserve"> pos nr 1</w:t>
      </w:r>
      <w:r w:rsidR="00815DB5">
        <w:rPr>
          <w:rFonts w:eastAsia="Arial" w:cs="Arial"/>
        </w:rPr>
        <w:t xml:space="preserve"> ja 2</w:t>
      </w:r>
      <w:r w:rsidR="00D80D63" w:rsidRPr="00A2415F">
        <w:rPr>
          <w:rFonts w:eastAsia="Arial" w:cs="Arial"/>
        </w:rPr>
        <w:t xml:space="preserve"> </w:t>
      </w:r>
      <w:r w:rsidR="00815DB5">
        <w:rPr>
          <w:rFonts w:eastAsia="Arial" w:cs="Arial"/>
        </w:rPr>
        <w:t xml:space="preserve">tuleb </w:t>
      </w:r>
      <w:r w:rsidR="00D80D63" w:rsidRPr="00A2415F">
        <w:rPr>
          <w:rFonts w:eastAsia="Arial" w:cs="Arial"/>
        </w:rPr>
        <w:t>istutada</w:t>
      </w:r>
      <w:r w:rsidR="00AF3100" w:rsidRPr="00A2415F">
        <w:rPr>
          <w:rFonts w:eastAsia="Arial" w:cs="Arial"/>
        </w:rPr>
        <w:t xml:space="preserve"> </w:t>
      </w:r>
      <w:r w:rsidR="00815DB5">
        <w:rPr>
          <w:rFonts w:eastAsia="Arial" w:cs="Arial"/>
        </w:rPr>
        <w:t>23</w:t>
      </w:r>
      <w:r w:rsidR="00813728" w:rsidRPr="00A2415F">
        <w:rPr>
          <w:rFonts w:eastAsia="Arial" w:cs="Arial"/>
        </w:rPr>
        <w:t xml:space="preserve"> puud.</w:t>
      </w:r>
    </w:p>
    <w:p w14:paraId="313551D3" w14:textId="2D193B94" w:rsidR="005B18C7" w:rsidRDefault="005B18C7" w:rsidP="00A2415F">
      <w:pPr>
        <w:tabs>
          <w:tab w:val="center" w:pos="3829"/>
          <w:tab w:val="right" w:pos="8149"/>
        </w:tabs>
        <w:autoSpaceDE w:val="0"/>
        <w:spacing w:before="0" w:after="0"/>
        <w:rPr>
          <w:rFonts w:eastAsia="Arial" w:cs="Arial"/>
        </w:rPr>
      </w:pPr>
      <w:r w:rsidRPr="00A2415F">
        <w:rPr>
          <w:rFonts w:eastAsia="Arial" w:cs="Arial"/>
        </w:rPr>
        <w:t>Põhijoonisel on näidatud planeeritava kõrghaljastuse ligikaudne asukoht. Täpne uue haljastuse asukoht lahendatakse ehitusprojekti staadiumis.</w:t>
      </w:r>
    </w:p>
    <w:p w14:paraId="53B11F59" w14:textId="76621F09" w:rsidR="00CE1884" w:rsidRPr="00A2415F" w:rsidRDefault="00CE1884" w:rsidP="00A2415F">
      <w:pPr>
        <w:tabs>
          <w:tab w:val="center" w:pos="3829"/>
          <w:tab w:val="right" w:pos="8149"/>
        </w:tabs>
        <w:autoSpaceDE w:val="0"/>
        <w:spacing w:before="0" w:after="0"/>
        <w:rPr>
          <w:rFonts w:eastAsia="Arial" w:cs="Arial"/>
        </w:rPr>
      </w:pPr>
      <w:r>
        <w:rPr>
          <w:rFonts w:eastAsia="Arial" w:cs="Arial"/>
        </w:rPr>
        <w:t>Planeeringuala kagu- ja loodeossa on määratud kohustuslikud kõrghaljastuse puhveralad.</w:t>
      </w:r>
    </w:p>
    <w:p w14:paraId="16C1506C" w14:textId="77777777" w:rsidR="00D80D63" w:rsidRPr="00A2415F" w:rsidRDefault="00D80D63" w:rsidP="00A2415F">
      <w:pPr>
        <w:autoSpaceDE w:val="0"/>
        <w:autoSpaceDN w:val="0"/>
        <w:adjustRightInd w:val="0"/>
        <w:spacing w:before="0" w:after="0"/>
        <w:rPr>
          <w:rFonts w:cs="Arial"/>
        </w:rPr>
      </w:pPr>
      <w:r w:rsidRPr="00A2415F">
        <w:rPr>
          <w:rFonts w:cs="Arial"/>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1136FEB4" w14:textId="77777777" w:rsidR="00D80D63" w:rsidRPr="00A2415F" w:rsidRDefault="00D80D63" w:rsidP="00A2415F">
      <w:pPr>
        <w:autoSpaceDE w:val="0"/>
        <w:autoSpaceDN w:val="0"/>
        <w:adjustRightInd w:val="0"/>
        <w:spacing w:before="0" w:after="0"/>
        <w:rPr>
          <w:rFonts w:cs="Arial"/>
        </w:rPr>
      </w:pPr>
      <w:r w:rsidRPr="00A2415F">
        <w:rPr>
          <w:rFonts w:cs="Arial"/>
        </w:rPr>
        <w:t>Hoonete ja tehnovõrkude projekteerimisel tagada istutatavate puude ning ehitiste vahelised kujad vastavalt Eesti standard EVS 843:2016 nõuetele.</w:t>
      </w:r>
    </w:p>
    <w:p w14:paraId="05D5ED1A" w14:textId="77777777" w:rsidR="00D80D63" w:rsidRPr="00A2415F" w:rsidRDefault="00D80D63" w:rsidP="00A2415F">
      <w:pPr>
        <w:autoSpaceDE w:val="0"/>
        <w:autoSpaceDN w:val="0"/>
        <w:adjustRightInd w:val="0"/>
        <w:spacing w:before="0" w:after="0"/>
        <w:rPr>
          <w:rFonts w:eastAsia="Calibri" w:cs="Arial"/>
        </w:rPr>
      </w:pPr>
      <w:r w:rsidRPr="00A2415F">
        <w:rPr>
          <w:rFonts w:eastAsia="Calibri" w:cs="Arial"/>
        </w:rPr>
        <w:lastRenderedPageBreak/>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7AF5AA46" w14:textId="77777777" w:rsidR="00D80D63" w:rsidRPr="00A2415F" w:rsidRDefault="00D80D63" w:rsidP="00B80F35">
      <w:pPr>
        <w:numPr>
          <w:ilvl w:val="0"/>
          <w:numId w:val="15"/>
        </w:numPr>
        <w:autoSpaceDE w:val="0"/>
        <w:autoSpaceDN w:val="0"/>
        <w:adjustRightInd w:val="0"/>
        <w:spacing w:before="0" w:after="0"/>
        <w:ind w:left="284" w:hanging="218"/>
        <w:contextualSpacing/>
        <w:rPr>
          <w:rFonts w:eastAsia="Calibri" w:cs="Arial"/>
        </w:rPr>
      </w:pPr>
      <w:r w:rsidRPr="00A2415F">
        <w:rPr>
          <w:rFonts w:eastAsia="Calibri" w:cs="Arial"/>
        </w:rPr>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p w14:paraId="3D924999" w14:textId="77777777" w:rsidR="00D80D63" w:rsidRPr="00A2415F" w:rsidRDefault="00D80D63" w:rsidP="00B80F35">
      <w:pPr>
        <w:numPr>
          <w:ilvl w:val="0"/>
          <w:numId w:val="15"/>
        </w:numPr>
        <w:autoSpaceDE w:val="0"/>
        <w:autoSpaceDN w:val="0"/>
        <w:adjustRightInd w:val="0"/>
        <w:spacing w:before="0" w:after="0"/>
        <w:ind w:left="284" w:hanging="218"/>
        <w:contextualSpacing/>
        <w:rPr>
          <w:rFonts w:eastAsia="Calibri" w:cs="Arial"/>
        </w:rPr>
      </w:pPr>
      <w:r w:rsidRPr="00A2415F">
        <w:rPr>
          <w:rFonts w:eastAsia="Calibri" w:cs="Arial"/>
        </w:rPr>
        <w:t>puu ühel või mitmel küljel ei tohi kõiki juuri läbi raiuda, tekib puu ümber kukkumise oht. Üle 4 cm läbimõõduga juuri ei tohiks läbi raiuda, see muudab puu altiks haigustele. Vajadusel peab puujuurte läbilõikamine toimuma risti juurega;</w:t>
      </w:r>
    </w:p>
    <w:p w14:paraId="301E4A53" w14:textId="77777777" w:rsidR="00D80D63" w:rsidRPr="00A2415F" w:rsidRDefault="00D80D63" w:rsidP="00B80F35">
      <w:pPr>
        <w:numPr>
          <w:ilvl w:val="0"/>
          <w:numId w:val="15"/>
        </w:numPr>
        <w:autoSpaceDE w:val="0"/>
        <w:autoSpaceDN w:val="0"/>
        <w:adjustRightInd w:val="0"/>
        <w:spacing w:before="0" w:after="0"/>
        <w:ind w:left="284" w:hanging="218"/>
        <w:contextualSpacing/>
        <w:rPr>
          <w:rFonts w:eastAsia="Calibri" w:cs="Arial"/>
        </w:rPr>
      </w:pPr>
      <w:r w:rsidRPr="00A2415F">
        <w:rPr>
          <w:rFonts w:eastAsia="Calibri" w:cs="Arial"/>
        </w:rPr>
        <w:t>kui puude juured saavad siiski pinnasetöödel kahjustada, tuleb juurte hulga vähenemise kompenseerimiseks harvendada võrasid;</w:t>
      </w:r>
    </w:p>
    <w:p w14:paraId="15162088" w14:textId="77777777" w:rsidR="00D80D63" w:rsidRPr="00A2415F" w:rsidRDefault="00D80D63" w:rsidP="00B80F35">
      <w:pPr>
        <w:numPr>
          <w:ilvl w:val="0"/>
          <w:numId w:val="15"/>
        </w:numPr>
        <w:autoSpaceDE w:val="0"/>
        <w:autoSpaceDN w:val="0"/>
        <w:adjustRightInd w:val="0"/>
        <w:spacing w:before="0" w:after="0"/>
        <w:ind w:left="284" w:hanging="218"/>
        <w:contextualSpacing/>
        <w:rPr>
          <w:rFonts w:eastAsia="Calibri" w:cs="Arial"/>
        </w:rPr>
      </w:pPr>
      <w:r w:rsidRPr="00A2415F">
        <w:rPr>
          <w:rFonts w:eastAsia="Calibri" w:cs="Arial"/>
        </w:rPr>
        <w:t>puude juurekaelal tuleb säilitada pinnase endine kõrgus (nt kasutades tugimüüre, palissaade, peenrapiirdeid jne);</w:t>
      </w:r>
    </w:p>
    <w:p w14:paraId="55396AC1" w14:textId="17B0C9B4" w:rsidR="00D80D63" w:rsidRPr="00A2415F" w:rsidRDefault="00D80D63" w:rsidP="00B80F35">
      <w:pPr>
        <w:numPr>
          <w:ilvl w:val="0"/>
          <w:numId w:val="15"/>
        </w:numPr>
        <w:autoSpaceDE w:val="0"/>
        <w:autoSpaceDN w:val="0"/>
        <w:adjustRightInd w:val="0"/>
        <w:spacing w:before="0" w:after="0"/>
        <w:ind w:left="284" w:hanging="218"/>
        <w:contextualSpacing/>
        <w:rPr>
          <w:rFonts w:eastAsia="Calibri" w:cs="Arial"/>
        </w:rPr>
      </w:pPr>
      <w:r w:rsidRPr="00A2415F">
        <w:rPr>
          <w:rFonts w:eastAsia="Calibri" w:cs="Arial"/>
        </w:rPr>
        <w:t>pärast ehitustegevust on soovitav puude tervislikku seisundit jälgida vähemalt kahe aasta jooksul ning vajadusel läbi viia hoolduslõikus kuivanud okste eemaldamiseks. Puu hukkumisel on ehitajal või maaomanikul kohustus asendusistutuse rajamiseks.</w:t>
      </w:r>
    </w:p>
    <w:p w14:paraId="7FEC8508" w14:textId="77777777" w:rsidR="00487EBD" w:rsidRPr="00A2415F" w:rsidRDefault="005B18C7" w:rsidP="00A2415F">
      <w:pPr>
        <w:tabs>
          <w:tab w:val="center" w:pos="3829"/>
          <w:tab w:val="right" w:pos="8149"/>
        </w:tabs>
        <w:autoSpaceDE w:val="0"/>
        <w:spacing w:before="0" w:after="0"/>
        <w:rPr>
          <w:rFonts w:eastAsia="Arial" w:cs="Arial"/>
        </w:rPr>
      </w:pPr>
      <w:r w:rsidRPr="00A2415F">
        <w:rPr>
          <w:rFonts w:eastAsia="Arial" w:cs="Arial"/>
        </w:rPr>
        <w:t>Likvideeritava kasvupinnase käitlemine peab toimuma vastavalt jäätmehoolduseeskirjadele.</w:t>
      </w:r>
    </w:p>
    <w:p w14:paraId="35696828" w14:textId="77777777" w:rsidR="00D80D63" w:rsidRPr="00A2415F" w:rsidRDefault="00D80D63" w:rsidP="00A2415F">
      <w:pPr>
        <w:tabs>
          <w:tab w:val="center" w:pos="3829"/>
          <w:tab w:val="right" w:pos="8149"/>
        </w:tabs>
        <w:autoSpaceDE w:val="0"/>
        <w:spacing w:before="0" w:after="0"/>
        <w:rPr>
          <w:rFonts w:eastAsia="Arial" w:cs="Arial"/>
        </w:rPr>
      </w:pPr>
    </w:p>
    <w:p w14:paraId="130D5689" w14:textId="49ACCB69" w:rsidR="00D80D63" w:rsidRPr="00A2415F" w:rsidRDefault="00D80D63" w:rsidP="00A2415F">
      <w:pPr>
        <w:pStyle w:val="Heading2"/>
        <w:rPr>
          <w:rFonts w:cs="Arial"/>
          <w:szCs w:val="22"/>
        </w:rPr>
      </w:pPr>
      <w:bookmarkStart w:id="38" w:name="_Toc192857499"/>
      <w:r w:rsidRPr="00A2415F">
        <w:rPr>
          <w:rFonts w:cs="Arial"/>
          <w:szCs w:val="22"/>
        </w:rPr>
        <w:t>Jäätmete prognoos ja käitlemine</w:t>
      </w:r>
      <w:bookmarkEnd w:id="38"/>
    </w:p>
    <w:p w14:paraId="0491D183" w14:textId="77777777" w:rsidR="00D80D63" w:rsidRPr="00A2415F" w:rsidRDefault="00D80D63" w:rsidP="00A2415F">
      <w:pPr>
        <w:spacing w:before="0" w:after="0"/>
        <w:rPr>
          <w:rFonts w:cs="Arial"/>
          <w:shd w:val="clear" w:color="auto" w:fill="FFFFFF"/>
        </w:rPr>
      </w:pPr>
      <w:r w:rsidRPr="00A2415F">
        <w:rPr>
          <w:rFonts w:cs="Arial"/>
        </w:rPr>
        <w:t xml:space="preserve">Jäätmete käitlemisel juhindutakse jäätmeseadusest ja Rae valla jäätmehoolduseeskirja nõuetest. Prügi kogumine toimub kinnistesse tühjendatavatesse konteineritesse. Prügikonteineri täpne asukoht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sõlmib vastava lepingu. </w:t>
      </w:r>
      <w:bookmarkStart w:id="39" w:name="_Hlk69298873"/>
      <w:r w:rsidRPr="00A2415F">
        <w:rPr>
          <w:rFonts w:cs="Arial"/>
          <w:shd w:val="clear" w:color="auto" w:fill="FFFFFF"/>
        </w:rPr>
        <w:t>Ohtlikke jäätmeid võib üle anda vastavale ettevõttele, kellel on olemas jäätmeluba ohtlike jäätmete taaskasutamiseks ja kõrvaldamiseks</w:t>
      </w:r>
      <w:bookmarkEnd w:id="39"/>
      <w:r w:rsidRPr="00A2415F">
        <w:rPr>
          <w:rFonts w:cs="Arial"/>
          <w:shd w:val="clear" w:color="auto" w:fill="FFFFFF"/>
        </w:rPr>
        <w:t>.</w:t>
      </w:r>
    </w:p>
    <w:p w14:paraId="691F3327" w14:textId="653060A2" w:rsidR="00D80D63" w:rsidRPr="00A2415F" w:rsidRDefault="00D80D63" w:rsidP="00A2415F">
      <w:pPr>
        <w:spacing w:before="0" w:after="0"/>
        <w:rPr>
          <w:rFonts w:cs="Arial"/>
        </w:rPr>
      </w:pPr>
      <w:r w:rsidRPr="00A2415F">
        <w:rPr>
          <w:rFonts w:cs="Arial"/>
        </w:rPr>
        <w:t>Jäätmemahutid peavad paiknema naaberkinnistust vähemalt 3</w:t>
      </w:r>
      <w:r w:rsidR="00673393" w:rsidRPr="00A2415F">
        <w:rPr>
          <w:rFonts w:cs="Arial"/>
        </w:rPr>
        <w:t> </w:t>
      </w:r>
      <w:r w:rsidRPr="00A2415F">
        <w:rPr>
          <w:rFonts w:cs="Arial"/>
        </w:rPr>
        <w:t>m kaugusel, kui naaberkinnistute omanikud ei lepi kokku teisiti.</w:t>
      </w:r>
    </w:p>
    <w:p w14:paraId="079BF1A4" w14:textId="34BEDB0E" w:rsidR="00D80D63" w:rsidRPr="00A2415F" w:rsidRDefault="00D80D63" w:rsidP="00A2415F">
      <w:pPr>
        <w:tabs>
          <w:tab w:val="left" w:pos="1134"/>
        </w:tabs>
        <w:spacing w:before="0" w:after="0"/>
        <w:rPr>
          <w:rFonts w:cs="Arial"/>
        </w:rPr>
      </w:pPr>
      <w:r w:rsidRPr="00A2415F">
        <w:rPr>
          <w:rFonts w:cs="Arial"/>
        </w:rPr>
        <w:t>Prügikonteinerile tagada võimalikult lihtne liikluskorralduslik ligipääs, järgides Rae valla jäätmehoolduseeskirja ning jäätmevedaja kehtestatud nõudeid konteineri ja selle asukoha suhtes.</w:t>
      </w:r>
    </w:p>
    <w:p w14:paraId="2FB8865C" w14:textId="77777777" w:rsidR="00E81250" w:rsidRPr="00A2415F" w:rsidRDefault="00E81250" w:rsidP="00A2415F">
      <w:pPr>
        <w:spacing w:before="0" w:after="0"/>
        <w:rPr>
          <w:rFonts w:cs="Arial"/>
        </w:rPr>
      </w:pPr>
    </w:p>
    <w:p w14:paraId="5507340A" w14:textId="77777777" w:rsidR="00E81250" w:rsidRPr="00A2415F" w:rsidRDefault="00E81250" w:rsidP="00A2415F">
      <w:pPr>
        <w:pStyle w:val="Heading2"/>
        <w:tabs>
          <w:tab w:val="left" w:pos="426"/>
        </w:tabs>
        <w:rPr>
          <w:rFonts w:cs="Arial"/>
          <w:szCs w:val="22"/>
        </w:rPr>
      </w:pPr>
      <w:bookmarkStart w:id="40" w:name="_Toc497647813"/>
      <w:bookmarkStart w:id="41" w:name="_Toc192857500"/>
      <w:r w:rsidRPr="00A2415F">
        <w:rPr>
          <w:rFonts w:cs="Arial"/>
          <w:szCs w:val="22"/>
        </w:rPr>
        <w:t>Tuleohutusnõuded</w:t>
      </w:r>
      <w:bookmarkEnd w:id="40"/>
      <w:bookmarkEnd w:id="41"/>
    </w:p>
    <w:p w14:paraId="7F8A4130" w14:textId="77777777" w:rsidR="00D80D63" w:rsidRPr="00A2415F" w:rsidRDefault="00D80D63" w:rsidP="00A2415F">
      <w:pPr>
        <w:spacing w:before="0" w:after="0"/>
        <w:rPr>
          <w:rFonts w:cs="Arial"/>
        </w:rPr>
      </w:pPr>
      <w:bookmarkStart w:id="42" w:name="_Toc497647814"/>
      <w:r w:rsidRPr="00A2415F">
        <w:rPr>
          <w:rFonts w:cs="Arial"/>
        </w:rPr>
        <w:t>Planeeringu tuleohutuse osa koostamisel on aluseks siseministri 30.03.2017. a määrus nr 17 „Ehitisele esitatavad tuleohutusnõuded”. Välise tuletõrje vesivarustuse projekteerimisel tuleb lähtuda siseministri 18. veebruari 2021. a määruse nr 10 „Veevõtukoha rajamise, katsetamise, kasutamise, korrashoiu, tähistamise ja teabevahetuse nõuded, tingimused ning kord” nõuetest.</w:t>
      </w:r>
    </w:p>
    <w:p w14:paraId="75F3D65B" w14:textId="77777777" w:rsidR="00D80D63" w:rsidRPr="00A2415F" w:rsidRDefault="00D80D63" w:rsidP="00A2415F">
      <w:pPr>
        <w:spacing w:before="0" w:after="0"/>
        <w:rPr>
          <w:rFonts w:cs="Arial"/>
        </w:rPr>
      </w:pPr>
      <w:r w:rsidRPr="00A2415F">
        <w:rPr>
          <w:rFonts w:cs="Arial"/>
        </w:rPr>
        <w:t>Tulekustutusvee lahendus vastavalt EVS 812-6:2012+A1:2016 „Ehitise tuleohutus” osa 6-le „Tuletõrje veevarustus”.</w:t>
      </w:r>
    </w:p>
    <w:p w14:paraId="30873A32" w14:textId="66E4804B" w:rsidR="00D80D63" w:rsidRPr="00A2415F" w:rsidRDefault="00D80D63" w:rsidP="00A2415F">
      <w:pPr>
        <w:spacing w:before="0" w:after="0"/>
        <w:rPr>
          <w:rFonts w:cs="Arial"/>
        </w:rPr>
      </w:pPr>
      <w:r w:rsidRPr="00A2415F">
        <w:rPr>
          <w:rFonts w:cs="Arial"/>
        </w:rPr>
        <w:t xml:space="preserve">Hoone(te) korruste arvust, kõrgusest, pindalast ja kasutajate arvust ning kasutusviisist tulenevalt määrata täpne tuleohutusklass ehitusprojekti koostamisel. </w:t>
      </w:r>
      <w:proofErr w:type="spellStart"/>
      <w:r w:rsidRPr="00A2415F">
        <w:rPr>
          <w:rFonts w:cs="Arial"/>
        </w:rPr>
        <w:t>Väliskustutusvee</w:t>
      </w:r>
      <w:proofErr w:type="spellEnd"/>
      <w:r w:rsidRPr="00A2415F">
        <w:rPr>
          <w:rFonts w:cs="Arial"/>
        </w:rPr>
        <w:t xml:space="preserve"> normvooluhulgad täpsustuvad samuti ehitusprojekti koostamisel, kuna arvutused on seotud hoone kasutusviisi ning tuletõkkesektsioonide pindalaga. Kuni 800 m² pindalaga tuletõkkesektsiooni korral on ühe tulekahju normvooluhulk 10 l/s, 800 – 1600 m² pindala korral 15 l/s ning 1600 – 2400 m² pindala korral 20 l/s.</w:t>
      </w:r>
    </w:p>
    <w:p w14:paraId="4ED05D57" w14:textId="662FEB45" w:rsidR="00D80D63" w:rsidRPr="00A2415F" w:rsidRDefault="00D80D63" w:rsidP="00A2415F">
      <w:pPr>
        <w:spacing w:before="0" w:after="0"/>
        <w:rPr>
          <w:rFonts w:cs="Arial"/>
        </w:rPr>
      </w:pPr>
      <w:r w:rsidRPr="00A2415F">
        <w:rPr>
          <w:rFonts w:cs="Arial"/>
        </w:rPr>
        <w:t xml:space="preserve">Hoonete projekteerimisel tuleb lähtuvalt hoonete tuleohutusklassist tagada hoonete jagamine tuletõkkesektsioonideks vastavuses kehtivatele õigusaktidele ja kasutatavatele standarditele ning tagada hoone varustatus tuleohutuspaigaldistega. Tuleohutusest tulenevalt on hoonete vaheline minimaalne vahekagus ette nähtud </w:t>
      </w:r>
      <w:smartTag w:uri="urn:schemas-microsoft-com:office:smarttags" w:element="metricconverter">
        <w:smartTagPr>
          <w:attr w:name="ProductID" w:val="8 m"/>
        </w:smartTagPr>
        <w:r w:rsidRPr="00A2415F">
          <w:rPr>
            <w:rFonts w:cs="Arial"/>
          </w:rPr>
          <w:t>8 m</w:t>
        </w:r>
      </w:smartTag>
      <w:r w:rsidRPr="00A2415F">
        <w:rPr>
          <w:rFonts w:cs="Arial"/>
        </w:rPr>
        <w:t xml:space="preserve">. </w:t>
      </w:r>
      <w:r w:rsidRPr="00A2415F">
        <w:rPr>
          <w:rFonts w:eastAsia="Times New Roman" w:cs="Arial"/>
          <w:lang w:eastAsia="ar-SA"/>
        </w:rPr>
        <w:t>Naaberkinnistutest (planeeringuga piirnevad kinnistud)</w:t>
      </w:r>
      <w:r w:rsidRPr="00A2415F">
        <w:rPr>
          <w:rFonts w:cs="Arial"/>
        </w:rPr>
        <w:t xml:space="preserve"> </w:t>
      </w:r>
      <w:r w:rsidRPr="00A2415F">
        <w:rPr>
          <w:rFonts w:eastAsia="Times New Roman" w:cs="Arial"/>
          <w:lang w:eastAsia="ar-SA"/>
        </w:rPr>
        <w:t>paiknevad hoonestusalad piiridest minimaalselt 4 m kaugusel.</w:t>
      </w:r>
    </w:p>
    <w:p w14:paraId="78D3EB62" w14:textId="1502E98A" w:rsidR="0085735C" w:rsidRDefault="00D80D63" w:rsidP="00A2415F">
      <w:pPr>
        <w:spacing w:before="0" w:after="0"/>
        <w:rPr>
          <w:rFonts w:cs="Arial"/>
        </w:rPr>
      </w:pPr>
      <w:r w:rsidRPr="00A2415F">
        <w:rPr>
          <w:rFonts w:cs="Arial"/>
        </w:rPr>
        <w:t xml:space="preserve">Päästemeeskonnale peab olema tagatud päästetööde tegemiseks piisav juurdepääs tulekahju kustutamiseks ettenähtud päästevahenditega. </w:t>
      </w:r>
    </w:p>
    <w:p w14:paraId="14B7316D" w14:textId="77777777" w:rsidR="00563D80" w:rsidRDefault="00563D80" w:rsidP="00A2415F">
      <w:pPr>
        <w:spacing w:before="0" w:after="0"/>
        <w:rPr>
          <w:rFonts w:cs="Arial"/>
        </w:rPr>
      </w:pPr>
    </w:p>
    <w:p w14:paraId="55FD082F" w14:textId="403B8C9F" w:rsidR="00563D80" w:rsidRDefault="00563D80" w:rsidP="00563D80">
      <w:pPr>
        <w:pStyle w:val="Heading2"/>
      </w:pPr>
      <w:bookmarkStart w:id="43" w:name="_Toc192857501"/>
      <w:r>
        <w:t>Servituutide seadmise vajadus</w:t>
      </w:r>
      <w:bookmarkEnd w:id="43"/>
    </w:p>
    <w:p w14:paraId="176FF4F1" w14:textId="5755A2A2" w:rsidR="00563D80" w:rsidRDefault="00563D80" w:rsidP="002524C5">
      <w:pPr>
        <w:spacing w:before="0" w:after="0"/>
        <w:rPr>
          <w:rFonts w:cs="Arial"/>
        </w:rPr>
      </w:pPr>
      <w:r w:rsidRPr="00D53649">
        <w:rPr>
          <w:rFonts w:cs="Arial"/>
        </w:rPr>
        <w:t>Detailplaneeringus on tehtud ettepanekud servituutide ja kasutusõiguse seadmiseks.</w:t>
      </w:r>
    </w:p>
    <w:p w14:paraId="0C68BAED" w14:textId="77777777" w:rsidR="002524C5" w:rsidRDefault="002524C5" w:rsidP="002524C5">
      <w:pPr>
        <w:spacing w:before="0" w:after="0"/>
        <w:rPr>
          <w:rFonts w:cs="Arial"/>
        </w:rPr>
      </w:pPr>
    </w:p>
    <w:p w14:paraId="3EFD3040" w14:textId="64AF8686" w:rsidR="00563D80" w:rsidRDefault="00563D80" w:rsidP="002524C5">
      <w:pPr>
        <w:spacing w:before="0" w:after="0"/>
        <w:rPr>
          <w:b/>
          <w:bCs/>
        </w:rPr>
      </w:pPr>
      <w:r w:rsidRPr="00563D80">
        <w:rPr>
          <w:b/>
          <w:bCs/>
        </w:rPr>
        <w:t>Pos nr 2</w:t>
      </w:r>
    </w:p>
    <w:p w14:paraId="3DC8D4ED" w14:textId="1065F584" w:rsidR="004412F9" w:rsidRDefault="00563D80" w:rsidP="002524C5">
      <w:pPr>
        <w:pStyle w:val="ListParagraph"/>
        <w:numPr>
          <w:ilvl w:val="0"/>
          <w:numId w:val="23"/>
        </w:numPr>
        <w:spacing w:before="0" w:after="0"/>
        <w:ind w:left="284" w:hanging="218"/>
        <w:contextualSpacing w:val="0"/>
      </w:pPr>
      <w:r w:rsidRPr="00563D80">
        <w:t>Juurdepääsu servituut pos nr 1 kasuks.</w:t>
      </w:r>
    </w:p>
    <w:p w14:paraId="06C14D2A" w14:textId="77777777" w:rsidR="008B44B3" w:rsidRDefault="008B44B3" w:rsidP="008B44B3">
      <w:pPr>
        <w:spacing w:before="0" w:after="0"/>
      </w:pPr>
    </w:p>
    <w:p w14:paraId="42850FFE" w14:textId="77777777" w:rsidR="00ED7FFC" w:rsidRPr="00ED7FFC" w:rsidRDefault="00ED7FFC" w:rsidP="00ED7FFC">
      <w:pPr>
        <w:spacing w:before="0" w:after="0"/>
      </w:pPr>
      <w:r w:rsidRPr="00ED7FFC">
        <w:rPr>
          <w:b/>
          <w:bCs/>
        </w:rPr>
        <w:t>Reti tee 4 (65301:001:2535)</w:t>
      </w:r>
    </w:p>
    <w:p w14:paraId="3235BE73" w14:textId="64AA7FD3" w:rsidR="00ED7FFC" w:rsidRDefault="00ED7FFC" w:rsidP="00ED7FFC">
      <w:pPr>
        <w:pStyle w:val="ListParagraph"/>
        <w:numPr>
          <w:ilvl w:val="0"/>
          <w:numId w:val="23"/>
        </w:numPr>
        <w:spacing w:before="0" w:after="0"/>
        <w:ind w:left="284" w:hanging="218"/>
        <w:contextualSpacing w:val="0"/>
      </w:pPr>
      <w:r w:rsidRPr="00563D80">
        <w:t>Juurdepääsu servituut pos nr 1</w:t>
      </w:r>
      <w:r>
        <w:t xml:space="preserve"> ja 2</w:t>
      </w:r>
      <w:r w:rsidRPr="00563D80">
        <w:t xml:space="preserve"> kasuks.</w:t>
      </w:r>
    </w:p>
    <w:p w14:paraId="5C9D6F33" w14:textId="77777777" w:rsidR="00E81250" w:rsidRPr="00A2415F" w:rsidRDefault="00023FE0" w:rsidP="00A2415F">
      <w:pPr>
        <w:pStyle w:val="Heading2"/>
        <w:tabs>
          <w:tab w:val="left" w:pos="426"/>
        </w:tabs>
        <w:rPr>
          <w:rFonts w:cs="Arial"/>
          <w:szCs w:val="22"/>
        </w:rPr>
      </w:pPr>
      <w:bookmarkStart w:id="44" w:name="_Toc192857502"/>
      <w:bookmarkEnd w:id="42"/>
      <w:r w:rsidRPr="00A2415F">
        <w:rPr>
          <w:rFonts w:cs="Arial"/>
          <w:szCs w:val="22"/>
        </w:rPr>
        <w:lastRenderedPageBreak/>
        <w:t>Tehnovõrkude lahendus</w:t>
      </w:r>
      <w:bookmarkEnd w:id="44"/>
    </w:p>
    <w:p w14:paraId="6A66EA51" w14:textId="33C56BC8" w:rsidR="00912086" w:rsidRDefault="009A6438" w:rsidP="00A2415F">
      <w:pPr>
        <w:spacing w:before="0" w:after="0"/>
        <w:rPr>
          <w:rFonts w:cs="Arial"/>
          <w:lang w:eastAsia="ar-SA"/>
        </w:rPr>
      </w:pPr>
      <w:r w:rsidRPr="00A2415F">
        <w:rPr>
          <w:rFonts w:cs="Arial"/>
          <w:lang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1A6B88BF" w14:textId="77777777" w:rsidR="00ED7FFC" w:rsidRPr="00A2415F" w:rsidRDefault="00ED7FFC" w:rsidP="00A2415F">
      <w:pPr>
        <w:spacing w:before="0" w:after="0"/>
        <w:rPr>
          <w:rFonts w:cs="Arial"/>
          <w:lang w:eastAsia="ar-SA"/>
        </w:rPr>
      </w:pPr>
    </w:p>
    <w:p w14:paraId="33198019" w14:textId="50199AD9" w:rsidR="009E2EFE" w:rsidRPr="00A2415F" w:rsidRDefault="009E2EFE" w:rsidP="00A2415F">
      <w:pPr>
        <w:pStyle w:val="Heading2"/>
        <w:rPr>
          <w:lang w:eastAsia="ar-SA"/>
        </w:rPr>
      </w:pPr>
      <w:bookmarkStart w:id="45" w:name="_Toc192857503"/>
      <w:r w:rsidRPr="00A2415F">
        <w:rPr>
          <w:lang w:eastAsia="ar-SA"/>
        </w:rPr>
        <w:t>Vertikaalplaneerimine ja sademevee ärajuhtimine</w:t>
      </w:r>
      <w:bookmarkEnd w:id="45"/>
    </w:p>
    <w:p w14:paraId="5B4DFF84" w14:textId="64A43E0A" w:rsidR="009E2EFE" w:rsidRPr="00A2415F" w:rsidRDefault="009E2EFE" w:rsidP="00A2415F">
      <w:pPr>
        <w:spacing w:before="0" w:after="0"/>
        <w:rPr>
          <w:rFonts w:cs="Arial"/>
          <w:lang w:eastAsia="ar-SA"/>
        </w:rPr>
      </w:pPr>
      <w:r w:rsidRPr="00A2415F">
        <w:rPr>
          <w:rFonts w:cs="Arial"/>
          <w:lang w:eastAsia="ar-SA"/>
        </w:rPr>
        <w:t>Sademevee minimeerimise aluseks tuleb võtta Rae valla ühisveevärgi ja kanalisatsiooni ning sademevee</w:t>
      </w:r>
      <w:r w:rsidRPr="008B44B3">
        <w:rPr>
          <w:rFonts w:cs="Arial"/>
          <w:spacing w:val="-4"/>
          <w:lang w:eastAsia="ar-SA"/>
        </w:rPr>
        <w:t xml:space="preserve"> </w:t>
      </w:r>
      <w:r w:rsidRPr="00A2415F">
        <w:rPr>
          <w:rFonts w:cs="Arial"/>
          <w:lang w:eastAsia="ar-SA"/>
        </w:rPr>
        <w:t>ärajuhtimise</w:t>
      </w:r>
      <w:r w:rsidRPr="008B44B3">
        <w:rPr>
          <w:rFonts w:cs="Arial"/>
          <w:spacing w:val="-4"/>
          <w:lang w:eastAsia="ar-SA"/>
        </w:rPr>
        <w:t xml:space="preserve"> </w:t>
      </w:r>
      <w:r w:rsidRPr="00A2415F">
        <w:rPr>
          <w:rFonts w:cs="Arial"/>
          <w:lang w:eastAsia="ar-SA"/>
        </w:rPr>
        <w:t>arendamise</w:t>
      </w:r>
      <w:r w:rsidRPr="008B44B3">
        <w:rPr>
          <w:rFonts w:cs="Arial"/>
          <w:spacing w:val="-4"/>
          <w:lang w:eastAsia="ar-SA"/>
        </w:rPr>
        <w:t xml:space="preserve"> </w:t>
      </w:r>
      <w:r w:rsidRPr="00A2415F">
        <w:rPr>
          <w:rFonts w:cs="Arial"/>
          <w:lang w:eastAsia="ar-SA"/>
        </w:rPr>
        <w:t>kava</w:t>
      </w:r>
      <w:r w:rsidRPr="008B44B3">
        <w:rPr>
          <w:rFonts w:cs="Arial"/>
          <w:spacing w:val="-4"/>
          <w:lang w:eastAsia="ar-SA"/>
        </w:rPr>
        <w:t xml:space="preserve"> </w:t>
      </w:r>
      <w:r w:rsidRPr="00A2415F">
        <w:rPr>
          <w:rFonts w:cs="Arial"/>
          <w:lang w:eastAsia="ar-SA"/>
        </w:rPr>
        <w:t>aastateks</w:t>
      </w:r>
      <w:r w:rsidRPr="008B44B3">
        <w:rPr>
          <w:rFonts w:cs="Arial"/>
          <w:spacing w:val="-4"/>
          <w:lang w:eastAsia="ar-SA"/>
        </w:rPr>
        <w:t xml:space="preserve"> </w:t>
      </w:r>
      <w:r w:rsidRPr="00A2415F">
        <w:rPr>
          <w:rFonts w:cs="Arial"/>
          <w:lang w:eastAsia="ar-SA"/>
        </w:rPr>
        <w:t>20</w:t>
      </w:r>
      <w:r w:rsidR="008B44B3">
        <w:rPr>
          <w:rFonts w:cs="Arial"/>
          <w:lang w:eastAsia="ar-SA"/>
        </w:rPr>
        <w:t>24</w:t>
      </w:r>
      <w:r w:rsidRPr="008B44B3">
        <w:rPr>
          <w:rFonts w:cs="Arial"/>
          <w:spacing w:val="-4"/>
          <w:lang w:eastAsia="ar-SA"/>
        </w:rPr>
        <w:t xml:space="preserve"> </w:t>
      </w:r>
      <w:r w:rsidRPr="00A2415F">
        <w:rPr>
          <w:rFonts w:cs="Arial"/>
          <w:lang w:eastAsia="ar-SA"/>
        </w:rPr>
        <w:t>–</w:t>
      </w:r>
      <w:r w:rsidRPr="008B44B3">
        <w:rPr>
          <w:rFonts w:cs="Arial"/>
          <w:spacing w:val="-4"/>
          <w:lang w:eastAsia="ar-SA"/>
        </w:rPr>
        <w:t xml:space="preserve"> </w:t>
      </w:r>
      <w:r w:rsidRPr="00A2415F">
        <w:rPr>
          <w:rFonts w:cs="Arial"/>
          <w:lang w:eastAsia="ar-SA"/>
        </w:rPr>
        <w:t>20</w:t>
      </w:r>
      <w:r w:rsidR="008B44B3">
        <w:rPr>
          <w:rFonts w:cs="Arial"/>
          <w:lang w:eastAsia="ar-SA"/>
        </w:rPr>
        <w:t>35</w:t>
      </w:r>
      <w:r w:rsidRPr="008B44B3">
        <w:rPr>
          <w:rFonts w:cs="Arial"/>
          <w:spacing w:val="-4"/>
          <w:lang w:eastAsia="ar-SA"/>
        </w:rPr>
        <w:t xml:space="preserve"> </w:t>
      </w:r>
      <w:r w:rsidRPr="00A2415F">
        <w:rPr>
          <w:rFonts w:cs="Arial"/>
          <w:lang w:eastAsia="ar-SA"/>
        </w:rPr>
        <w:t>peatükk</w:t>
      </w:r>
      <w:r w:rsidRPr="008B44B3">
        <w:rPr>
          <w:rFonts w:cs="Arial"/>
          <w:spacing w:val="-4"/>
          <w:lang w:eastAsia="ar-SA"/>
        </w:rPr>
        <w:t xml:space="preserve"> </w:t>
      </w:r>
      <w:r w:rsidR="008B44B3">
        <w:rPr>
          <w:rFonts w:cs="Arial"/>
          <w:lang w:eastAsia="ar-SA"/>
        </w:rPr>
        <w:t>9</w:t>
      </w:r>
      <w:r w:rsidRPr="00A2415F">
        <w:rPr>
          <w:rFonts w:cs="Arial"/>
          <w:lang w:eastAsia="ar-SA"/>
        </w:rPr>
        <w:t>.</w:t>
      </w:r>
      <w:r w:rsidR="008B44B3">
        <w:rPr>
          <w:rFonts w:cs="Arial"/>
          <w:lang w:eastAsia="ar-SA"/>
        </w:rPr>
        <w:t>3</w:t>
      </w:r>
      <w:r w:rsidRPr="008B44B3">
        <w:rPr>
          <w:rFonts w:cs="Arial"/>
          <w:spacing w:val="-4"/>
          <w:lang w:eastAsia="ar-SA"/>
        </w:rPr>
        <w:t xml:space="preserve"> </w:t>
      </w:r>
      <w:r w:rsidRPr="00A2415F">
        <w:rPr>
          <w:rFonts w:cs="Arial"/>
          <w:lang w:eastAsia="ar-SA"/>
        </w:rPr>
        <w:t>„Sademevee</w:t>
      </w:r>
      <w:r w:rsidRPr="008B44B3">
        <w:rPr>
          <w:rFonts w:cs="Arial"/>
          <w:spacing w:val="-4"/>
          <w:lang w:eastAsia="ar-SA"/>
        </w:rPr>
        <w:t xml:space="preserve"> </w:t>
      </w:r>
      <w:r w:rsidRPr="00A2415F">
        <w:rPr>
          <w:rFonts w:cs="Arial"/>
          <w:lang w:eastAsia="ar-SA"/>
        </w:rPr>
        <w:t>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5A5059B2" w14:textId="23BAB89F" w:rsidR="009E2EFE" w:rsidRPr="00A2415F" w:rsidRDefault="009E2EFE" w:rsidP="00A2415F">
      <w:pPr>
        <w:spacing w:before="0" w:after="0"/>
        <w:rPr>
          <w:rFonts w:cs="Arial"/>
          <w:lang w:eastAsia="ar-SA"/>
        </w:rPr>
      </w:pPr>
      <w:r w:rsidRPr="00A2415F">
        <w:rPr>
          <w:rFonts w:cs="Arial"/>
          <w:lang w:eastAsia="ar-SA"/>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r w:rsidR="00715EBD" w:rsidRPr="00A2415F">
        <w:rPr>
          <w:rFonts w:cs="Arial"/>
          <w:lang w:eastAsia="ar-SA"/>
        </w:rPr>
        <w:t xml:space="preserve"> </w:t>
      </w:r>
      <w:r w:rsidR="00E54A48" w:rsidRPr="00A2415F">
        <w:rPr>
          <w:rFonts w:cs="Arial"/>
          <w:lang w:eastAsia="ar-SA"/>
        </w:rPr>
        <w:t>S</w:t>
      </w:r>
      <w:r w:rsidR="00715EBD" w:rsidRPr="00A2415F">
        <w:rPr>
          <w:rFonts w:eastAsia="Arial" w:cs="Arial"/>
        </w:rPr>
        <w:t xml:space="preserve">oovitatav </w:t>
      </w:r>
      <w:r w:rsidR="00E54A48" w:rsidRPr="00A2415F">
        <w:rPr>
          <w:rFonts w:eastAsia="Arial" w:cs="Arial"/>
        </w:rPr>
        <w:t xml:space="preserve">on </w:t>
      </w:r>
      <w:r w:rsidR="00715EBD" w:rsidRPr="00A2415F">
        <w:rPr>
          <w:rFonts w:eastAsia="Arial" w:cs="Arial"/>
        </w:rPr>
        <w:t>kasutada sademevee taaskasutamise meetmeid nt wc-poti loputusvesi.</w:t>
      </w:r>
    </w:p>
    <w:p w14:paraId="578DED56" w14:textId="77777777" w:rsidR="009E2EFE" w:rsidRPr="00A2415F" w:rsidRDefault="009E2EFE" w:rsidP="00A2415F">
      <w:pPr>
        <w:spacing w:before="0" w:after="0"/>
        <w:rPr>
          <w:rFonts w:cs="Arial"/>
          <w:lang w:eastAsia="ar-SA"/>
        </w:rPr>
      </w:pPr>
      <w:r w:rsidRPr="00A2415F">
        <w:rPr>
          <w:rFonts w:cs="Arial"/>
          <w:lang w:eastAsia="ar-SA"/>
        </w:rPr>
        <w:t>Planeeringuala põhjavee kaitseks kasutada järgmisi meetmeid – mitte immutada reovett või juhtida saasteaineid haljasaladele.</w:t>
      </w:r>
    </w:p>
    <w:p w14:paraId="7AD6D6C1" w14:textId="26AC6789" w:rsidR="009E2EFE" w:rsidRPr="00A2415F" w:rsidRDefault="009E2EFE" w:rsidP="00A2415F">
      <w:pPr>
        <w:spacing w:before="0" w:after="0"/>
        <w:rPr>
          <w:rFonts w:cs="Arial"/>
          <w:lang w:eastAsia="ar-SA"/>
        </w:rPr>
      </w:pPr>
      <w:r w:rsidRPr="00A2415F">
        <w:rPr>
          <w:rFonts w:cs="Arial"/>
          <w:lang w:eastAsia="ar-SA"/>
        </w:rPr>
        <w:t>Vertikaalplaneerimine lahendatakse hoone ehitusprojekti staadiumis ja lahendusega tuleb tagada, et sademevesi ei valguks kõrval maaüksustele. Hoonete suhtelise kõrguse ±0.00 määramisel lähtuda juurdesõidutee projekteerimisel valitud kõrgusmärkidest.</w:t>
      </w:r>
    </w:p>
    <w:p w14:paraId="599F51FF" w14:textId="1EF99424" w:rsidR="009E2EFE" w:rsidRPr="00A2415F" w:rsidRDefault="009E2EFE" w:rsidP="00A2415F">
      <w:pPr>
        <w:spacing w:before="0" w:after="0"/>
        <w:rPr>
          <w:rFonts w:cs="Arial"/>
          <w:lang w:eastAsia="ar-SA"/>
        </w:rPr>
      </w:pPr>
      <w:r w:rsidRPr="00A2415F">
        <w:rPr>
          <w:rFonts w:cs="Arial"/>
          <w:lang w:eastAsia="ar-SA"/>
        </w:rPr>
        <w:t>Tee projekteerimisel arvestada maapinna looduslike kalletega. Teekatte pind rajada kõrgemale ümbritsevast maapinnast.</w:t>
      </w:r>
    </w:p>
    <w:p w14:paraId="0A0AC45C" w14:textId="55A8D0B2" w:rsidR="00E61AB3" w:rsidRPr="00A2415F" w:rsidRDefault="009E2EFE" w:rsidP="00A2415F">
      <w:pPr>
        <w:spacing w:before="0" w:after="0"/>
        <w:rPr>
          <w:rFonts w:cs="Arial"/>
        </w:rPr>
      </w:pPr>
      <w:r w:rsidRPr="00A2415F">
        <w:rPr>
          <w:rFonts w:cs="Arial"/>
          <w:color w:val="000000" w:themeColor="text1"/>
        </w:rPr>
        <w:t xml:space="preserve">Kõvakattega pindadelt ja hoone katustelt kogunenud sademeveed juhitakse </w:t>
      </w:r>
      <w:r w:rsidR="00715EBD" w:rsidRPr="00A2415F">
        <w:rPr>
          <w:rFonts w:cs="Arial"/>
          <w:color w:val="000000" w:themeColor="text1"/>
        </w:rPr>
        <w:t>immutusalale</w:t>
      </w:r>
      <w:r w:rsidRPr="00A2415F">
        <w:rPr>
          <w:rFonts w:cs="Arial"/>
          <w:color w:val="000000" w:themeColor="text1"/>
        </w:rPr>
        <w:t xml:space="preserve">. Parklast suunatakse sademeveed I klassi õli- ja liivapüüduritesse. </w:t>
      </w:r>
      <w:r w:rsidR="00715EBD" w:rsidRPr="00A2415F">
        <w:rPr>
          <w:rFonts w:cs="Arial"/>
        </w:rPr>
        <w:t xml:space="preserve">Sademevee vooluhulkade ühtlustamiseks kasutada viipetorusid, ühtlustusmahuteid või muid lahendusi. </w:t>
      </w:r>
    </w:p>
    <w:p w14:paraId="51E8D57B" w14:textId="77777777" w:rsidR="00407079" w:rsidRPr="00A2415F" w:rsidRDefault="00407079" w:rsidP="00A2415F">
      <w:pPr>
        <w:spacing w:before="0" w:after="0"/>
        <w:rPr>
          <w:rFonts w:cs="Arial"/>
          <w:lang w:eastAsia="ar-SA"/>
        </w:rPr>
      </w:pPr>
    </w:p>
    <w:p w14:paraId="6C52BE93" w14:textId="77777777" w:rsidR="00EA3639" w:rsidRPr="00A2415F" w:rsidRDefault="00EA3639" w:rsidP="00A2415F">
      <w:pPr>
        <w:pStyle w:val="Heading2"/>
        <w:tabs>
          <w:tab w:val="left" w:pos="426"/>
        </w:tabs>
        <w:rPr>
          <w:rFonts w:cs="Arial"/>
          <w:szCs w:val="22"/>
        </w:rPr>
      </w:pPr>
      <w:bookmarkStart w:id="46" w:name="_Toc192857504"/>
      <w:r w:rsidRPr="00A2415F">
        <w:rPr>
          <w:rFonts w:cs="Arial"/>
          <w:szCs w:val="22"/>
        </w:rPr>
        <w:t>Meetmed kuritegevuse ennetamiseks</w:t>
      </w:r>
      <w:bookmarkEnd w:id="46"/>
    </w:p>
    <w:p w14:paraId="3D660703" w14:textId="77777777" w:rsidR="00EA3639" w:rsidRPr="00A2415F" w:rsidRDefault="00EA3639" w:rsidP="00A2415F">
      <w:pPr>
        <w:spacing w:before="0" w:after="0"/>
        <w:rPr>
          <w:rFonts w:cs="Arial"/>
        </w:rPr>
      </w:pPr>
      <w:r w:rsidRPr="00A2415F">
        <w:rPr>
          <w:rFonts w:cs="Arial"/>
        </w:rPr>
        <w:t>Planeeritaval maa-alal arvestada vajalike meetmetega kuritegevuse ennetamiseks juhindudes dokumendist EVS 809-1:2002 „Kuritegevuse ennetamine. Linnaplaneerimine ja arhitektuur. Osa 1: Linnaplaneerimine</w:t>
      </w:r>
      <w:r w:rsidR="005E4C2B" w:rsidRPr="00A2415F">
        <w:rPr>
          <w:rFonts w:cs="Arial"/>
        </w:rPr>
        <w:t>”</w:t>
      </w:r>
      <w:r w:rsidRPr="00A2415F">
        <w:rPr>
          <w:rFonts w:cs="Arial"/>
        </w:rPr>
        <w:t>. Planeeritaval alal on planeerimise ja strateegiate rakendamine võimalik teatud piires, rakendatavad võimalused on järgmised:</w:t>
      </w:r>
    </w:p>
    <w:p w14:paraId="0E27D070" w14:textId="77777777" w:rsidR="00EA3639" w:rsidRPr="00A2415F" w:rsidRDefault="0032549C" w:rsidP="00B80F35">
      <w:pPr>
        <w:pStyle w:val="ListParagraph"/>
        <w:numPr>
          <w:ilvl w:val="0"/>
          <w:numId w:val="5"/>
        </w:numPr>
        <w:suppressAutoHyphens/>
        <w:spacing w:before="0" w:after="0"/>
        <w:ind w:left="284" w:hanging="218"/>
        <w:contextualSpacing w:val="0"/>
        <w:rPr>
          <w:rFonts w:cs="Arial"/>
        </w:rPr>
      </w:pPr>
      <w:r w:rsidRPr="00A2415F">
        <w:rPr>
          <w:rFonts w:cs="Arial"/>
        </w:rPr>
        <w:t>n</w:t>
      </w:r>
      <w:r w:rsidR="00EA3639" w:rsidRPr="00A2415F">
        <w:rPr>
          <w:rFonts w:cs="Arial"/>
        </w:rPr>
        <w:t>ähtavus</w:t>
      </w:r>
      <w:r w:rsidRPr="00A2415F">
        <w:rPr>
          <w:rFonts w:cs="Arial"/>
        </w:rPr>
        <w:t>,</w:t>
      </w:r>
    </w:p>
    <w:p w14:paraId="28742411" w14:textId="77777777" w:rsidR="00EA3639" w:rsidRPr="00A2415F" w:rsidRDefault="00EA3639" w:rsidP="00B80F35">
      <w:pPr>
        <w:pStyle w:val="ListParagraph"/>
        <w:numPr>
          <w:ilvl w:val="0"/>
          <w:numId w:val="5"/>
        </w:numPr>
        <w:suppressAutoHyphens/>
        <w:spacing w:before="0" w:after="0"/>
        <w:ind w:left="284" w:hanging="218"/>
        <w:contextualSpacing w:val="0"/>
        <w:rPr>
          <w:rFonts w:cs="Arial"/>
        </w:rPr>
      </w:pPr>
      <w:r w:rsidRPr="00A2415F">
        <w:rPr>
          <w:rFonts w:cs="Arial"/>
        </w:rPr>
        <w:t>juurdepääsuvõimalus</w:t>
      </w:r>
      <w:r w:rsidR="0032549C" w:rsidRPr="00A2415F">
        <w:rPr>
          <w:rFonts w:cs="Arial"/>
        </w:rPr>
        <w:t>,</w:t>
      </w:r>
    </w:p>
    <w:p w14:paraId="0A986FAE" w14:textId="77777777" w:rsidR="00EA3639" w:rsidRPr="00A2415F" w:rsidRDefault="00EA3639" w:rsidP="00B80F35">
      <w:pPr>
        <w:pStyle w:val="ListParagraph"/>
        <w:numPr>
          <w:ilvl w:val="0"/>
          <w:numId w:val="5"/>
        </w:numPr>
        <w:suppressAutoHyphens/>
        <w:spacing w:before="0" w:after="0"/>
        <w:ind w:left="284" w:hanging="218"/>
        <w:contextualSpacing w:val="0"/>
        <w:rPr>
          <w:rFonts w:cs="Arial"/>
        </w:rPr>
      </w:pPr>
      <w:r w:rsidRPr="00A2415F">
        <w:rPr>
          <w:rFonts w:cs="Arial"/>
        </w:rPr>
        <w:t>territoriaalsus</w:t>
      </w:r>
      <w:r w:rsidR="0032549C" w:rsidRPr="00A2415F">
        <w:rPr>
          <w:rFonts w:cs="Arial"/>
        </w:rPr>
        <w:t>,</w:t>
      </w:r>
    </w:p>
    <w:p w14:paraId="15010EFA" w14:textId="77777777" w:rsidR="00EA3639" w:rsidRPr="00A2415F" w:rsidRDefault="00EA3639" w:rsidP="00B80F35">
      <w:pPr>
        <w:pStyle w:val="ListParagraph"/>
        <w:numPr>
          <w:ilvl w:val="0"/>
          <w:numId w:val="5"/>
        </w:numPr>
        <w:suppressAutoHyphens/>
        <w:spacing w:before="0" w:after="0"/>
        <w:ind w:left="284" w:hanging="218"/>
        <w:contextualSpacing w:val="0"/>
        <w:rPr>
          <w:rFonts w:cs="Arial"/>
        </w:rPr>
      </w:pPr>
      <w:r w:rsidRPr="00A2415F">
        <w:rPr>
          <w:rFonts w:cs="Arial"/>
        </w:rPr>
        <w:t>atraktiivsus</w:t>
      </w:r>
      <w:r w:rsidR="0032549C" w:rsidRPr="00A2415F">
        <w:rPr>
          <w:rFonts w:cs="Arial"/>
        </w:rPr>
        <w:t>,</w:t>
      </w:r>
    </w:p>
    <w:p w14:paraId="64A8391A" w14:textId="77777777" w:rsidR="00EA3639" w:rsidRPr="00A2415F" w:rsidRDefault="00EA3639" w:rsidP="00B80F35">
      <w:pPr>
        <w:pStyle w:val="ListParagraph"/>
        <w:numPr>
          <w:ilvl w:val="0"/>
          <w:numId w:val="5"/>
        </w:numPr>
        <w:suppressAutoHyphens/>
        <w:spacing w:before="0" w:after="0"/>
        <w:ind w:left="284" w:hanging="218"/>
        <w:contextualSpacing w:val="0"/>
        <w:rPr>
          <w:rFonts w:cs="Arial"/>
        </w:rPr>
      </w:pPr>
      <w:r w:rsidRPr="00A2415F">
        <w:rPr>
          <w:rFonts w:cs="Arial"/>
        </w:rPr>
        <w:t>vastupidavus</w:t>
      </w:r>
      <w:r w:rsidR="0032549C" w:rsidRPr="00A2415F">
        <w:rPr>
          <w:rFonts w:cs="Arial"/>
        </w:rPr>
        <w:t>,</w:t>
      </w:r>
    </w:p>
    <w:p w14:paraId="24A381B3" w14:textId="77777777" w:rsidR="00EA3639" w:rsidRPr="00A2415F" w:rsidRDefault="00EA3639" w:rsidP="00B80F35">
      <w:pPr>
        <w:pStyle w:val="ListParagraph"/>
        <w:numPr>
          <w:ilvl w:val="0"/>
          <w:numId w:val="5"/>
        </w:numPr>
        <w:suppressAutoHyphens/>
        <w:spacing w:before="0" w:after="0"/>
        <w:ind w:left="284" w:hanging="218"/>
        <w:contextualSpacing w:val="0"/>
        <w:rPr>
          <w:rFonts w:cs="Arial"/>
        </w:rPr>
      </w:pPr>
      <w:r w:rsidRPr="00A2415F">
        <w:rPr>
          <w:rFonts w:cs="Arial"/>
        </w:rPr>
        <w:t>valgustatus</w:t>
      </w:r>
      <w:r w:rsidR="0032549C" w:rsidRPr="00A2415F">
        <w:rPr>
          <w:rFonts w:cs="Arial"/>
        </w:rPr>
        <w:t>.</w:t>
      </w:r>
    </w:p>
    <w:p w14:paraId="2FB36F0B" w14:textId="77777777" w:rsidR="00EA3639" w:rsidRPr="00A2415F" w:rsidRDefault="00EA3639" w:rsidP="00A2415F">
      <w:pPr>
        <w:spacing w:before="0" w:after="0"/>
        <w:rPr>
          <w:rFonts w:cs="Arial"/>
        </w:rPr>
      </w:pPr>
      <w:r w:rsidRPr="00A2415F">
        <w:rPr>
          <w:rFonts w:cs="Arial"/>
        </w:rPr>
        <w:t>Käesolev planeering soovitab:</w:t>
      </w:r>
    </w:p>
    <w:p w14:paraId="11B7C99F" w14:textId="77777777" w:rsidR="00EA3639" w:rsidRPr="00A2415F" w:rsidRDefault="00EA3639" w:rsidP="00B80F35">
      <w:pPr>
        <w:pStyle w:val="ListParagraph"/>
        <w:numPr>
          <w:ilvl w:val="0"/>
          <w:numId w:val="5"/>
        </w:numPr>
        <w:suppressAutoHyphens/>
        <w:spacing w:before="0" w:after="0"/>
        <w:ind w:left="284" w:hanging="218"/>
        <w:contextualSpacing w:val="0"/>
        <w:rPr>
          <w:rFonts w:cs="Arial"/>
        </w:rPr>
      </w:pPr>
      <w:r w:rsidRPr="00A2415F">
        <w:rPr>
          <w:rFonts w:cs="Arial"/>
        </w:rPr>
        <w:t>kinnistu valgustada ja heakorrastada</w:t>
      </w:r>
      <w:r w:rsidR="0032549C" w:rsidRPr="00A2415F">
        <w:rPr>
          <w:rFonts w:cs="Arial"/>
        </w:rPr>
        <w:t>,</w:t>
      </w:r>
    </w:p>
    <w:p w14:paraId="52BE9D52" w14:textId="77777777" w:rsidR="00EA3639" w:rsidRPr="00A2415F" w:rsidRDefault="00EA3639" w:rsidP="00B80F35">
      <w:pPr>
        <w:pStyle w:val="ListParagraph"/>
        <w:numPr>
          <w:ilvl w:val="0"/>
          <w:numId w:val="5"/>
        </w:numPr>
        <w:suppressAutoHyphens/>
        <w:spacing w:before="0" w:after="0"/>
        <w:ind w:left="284" w:hanging="218"/>
        <w:contextualSpacing w:val="0"/>
        <w:rPr>
          <w:rFonts w:cs="Arial"/>
        </w:rPr>
      </w:pPr>
      <w:r w:rsidRPr="00A2415F">
        <w:rPr>
          <w:rFonts w:cs="Arial"/>
        </w:rPr>
        <w:t>tagada hea nähtavus</w:t>
      </w:r>
      <w:r w:rsidR="0032549C" w:rsidRPr="00A2415F">
        <w:rPr>
          <w:rFonts w:cs="Arial"/>
        </w:rPr>
        <w:t>,</w:t>
      </w:r>
    </w:p>
    <w:p w14:paraId="75A63458" w14:textId="77777777" w:rsidR="00EA3639" w:rsidRPr="00A2415F" w:rsidRDefault="00EA3639" w:rsidP="00B80F35">
      <w:pPr>
        <w:pStyle w:val="ListParagraph"/>
        <w:numPr>
          <w:ilvl w:val="0"/>
          <w:numId w:val="5"/>
        </w:numPr>
        <w:suppressAutoHyphens/>
        <w:spacing w:before="0" w:after="0"/>
        <w:ind w:left="284" w:hanging="218"/>
        <w:contextualSpacing w:val="0"/>
        <w:rPr>
          <w:rFonts w:cs="Arial"/>
        </w:rPr>
      </w:pPr>
      <w:r w:rsidRPr="00A2415F">
        <w:rPr>
          <w:rFonts w:cs="Arial"/>
        </w:rPr>
        <w:t>parkida sõidukid oma krundile</w:t>
      </w:r>
      <w:r w:rsidR="0032549C" w:rsidRPr="00A2415F">
        <w:rPr>
          <w:rFonts w:cs="Arial"/>
        </w:rPr>
        <w:t>,</w:t>
      </w:r>
    </w:p>
    <w:p w14:paraId="043300D8" w14:textId="77777777" w:rsidR="00EA3639" w:rsidRPr="00A2415F" w:rsidRDefault="00EA3639" w:rsidP="00B80F35">
      <w:pPr>
        <w:pStyle w:val="ListParagraph"/>
        <w:numPr>
          <w:ilvl w:val="0"/>
          <w:numId w:val="5"/>
        </w:numPr>
        <w:suppressAutoHyphens/>
        <w:spacing w:before="0" w:after="0"/>
        <w:ind w:left="284" w:hanging="218"/>
        <w:contextualSpacing w:val="0"/>
        <w:rPr>
          <w:rFonts w:cs="Arial"/>
        </w:rPr>
      </w:pPr>
      <w:r w:rsidRPr="00A2415F">
        <w:rPr>
          <w:rFonts w:cs="Arial"/>
        </w:rPr>
        <w:t>kasutada vastupidavaid materjale</w:t>
      </w:r>
      <w:r w:rsidR="0032549C" w:rsidRPr="00A2415F">
        <w:rPr>
          <w:rFonts w:cs="Arial"/>
        </w:rPr>
        <w:t>,</w:t>
      </w:r>
    </w:p>
    <w:p w14:paraId="33B40F19" w14:textId="77777777" w:rsidR="00EA3639" w:rsidRPr="00A2415F" w:rsidRDefault="00EA3639" w:rsidP="00B80F35">
      <w:pPr>
        <w:pStyle w:val="ListParagraph"/>
        <w:numPr>
          <w:ilvl w:val="0"/>
          <w:numId w:val="5"/>
        </w:numPr>
        <w:suppressAutoHyphens/>
        <w:spacing w:before="0" w:after="0"/>
        <w:ind w:left="284" w:hanging="218"/>
        <w:contextualSpacing w:val="0"/>
        <w:rPr>
          <w:rFonts w:cs="Arial"/>
        </w:rPr>
      </w:pPr>
      <w:r w:rsidRPr="00A2415F">
        <w:rPr>
          <w:rFonts w:cs="Arial"/>
        </w:rPr>
        <w:t>paigaldada selged viidad</w:t>
      </w:r>
      <w:r w:rsidR="0032549C" w:rsidRPr="00A2415F">
        <w:rPr>
          <w:rFonts w:cs="Arial"/>
        </w:rPr>
        <w:t>,</w:t>
      </w:r>
    </w:p>
    <w:p w14:paraId="1DB40781" w14:textId="77777777" w:rsidR="00EA3639" w:rsidRPr="00A2415F" w:rsidRDefault="00EA3639" w:rsidP="00B80F35">
      <w:pPr>
        <w:pStyle w:val="ListParagraph"/>
        <w:numPr>
          <w:ilvl w:val="0"/>
          <w:numId w:val="5"/>
        </w:numPr>
        <w:suppressAutoHyphens/>
        <w:spacing w:before="0" w:after="0"/>
        <w:ind w:left="284" w:hanging="218"/>
        <w:contextualSpacing w:val="0"/>
        <w:rPr>
          <w:rFonts w:cs="Arial"/>
        </w:rPr>
      </w:pPr>
      <w:r w:rsidRPr="00A2415F">
        <w:rPr>
          <w:rFonts w:cs="Arial"/>
        </w:rPr>
        <w:t>selgelt eristatavad juurdepääsud.</w:t>
      </w:r>
    </w:p>
    <w:p w14:paraId="0FA7DAE3" w14:textId="77777777" w:rsidR="00266D52" w:rsidRPr="00A2415F" w:rsidRDefault="00266D52" w:rsidP="00A2415F">
      <w:pPr>
        <w:spacing w:before="0" w:after="0"/>
        <w:rPr>
          <w:rFonts w:cs="Arial"/>
        </w:rPr>
      </w:pPr>
    </w:p>
    <w:p w14:paraId="2F63389E" w14:textId="28CBBC37" w:rsidR="00C807F0" w:rsidRPr="00A2415F" w:rsidRDefault="00C807F0" w:rsidP="00B80F35">
      <w:pPr>
        <w:pStyle w:val="Heading2"/>
        <w:numPr>
          <w:ilvl w:val="1"/>
          <w:numId w:val="19"/>
        </w:numPr>
        <w:rPr>
          <w:rFonts w:cs="Arial"/>
          <w:szCs w:val="22"/>
        </w:rPr>
      </w:pPr>
      <w:bookmarkStart w:id="47" w:name="_Toc192857505"/>
      <w:r w:rsidRPr="00A2415F">
        <w:rPr>
          <w:rFonts w:cs="Arial"/>
          <w:szCs w:val="22"/>
        </w:rPr>
        <w:t>Planeeringu tehnilised näitajad</w:t>
      </w:r>
      <w:bookmarkEnd w:id="47"/>
    </w:p>
    <w:p w14:paraId="7319A43E" w14:textId="5C15C996" w:rsidR="00C807F0" w:rsidRPr="00A2415F" w:rsidRDefault="00C807F0" w:rsidP="00A2415F">
      <w:pPr>
        <w:tabs>
          <w:tab w:val="left" w:pos="4395"/>
        </w:tabs>
        <w:autoSpaceDE w:val="0"/>
        <w:autoSpaceDN w:val="0"/>
        <w:adjustRightInd w:val="0"/>
        <w:spacing w:before="0" w:after="0"/>
        <w:rPr>
          <w:rFonts w:cs="Arial"/>
          <w:color w:val="000000"/>
        </w:rPr>
      </w:pPr>
      <w:r w:rsidRPr="00A2415F">
        <w:rPr>
          <w:rFonts w:cs="Arial"/>
          <w:color w:val="000000"/>
        </w:rPr>
        <w:t>Planeeringuala suurus</w:t>
      </w:r>
      <w:r w:rsidRPr="00A2415F">
        <w:rPr>
          <w:rFonts w:cs="Arial"/>
          <w:color w:val="000000"/>
        </w:rPr>
        <w:tab/>
      </w:r>
      <w:r w:rsidR="00815FAE" w:rsidRPr="00A2415F">
        <w:rPr>
          <w:rFonts w:cs="Arial"/>
          <w:color w:val="000000"/>
        </w:rPr>
        <w:t>1</w:t>
      </w:r>
      <w:r w:rsidRPr="00A2415F">
        <w:rPr>
          <w:rFonts w:cs="Arial"/>
          <w:color w:val="000000"/>
        </w:rPr>
        <w:t>,</w:t>
      </w:r>
      <w:r w:rsidR="00502ABB">
        <w:rPr>
          <w:rFonts w:cs="Arial"/>
          <w:color w:val="000000"/>
        </w:rPr>
        <w:t>4</w:t>
      </w:r>
      <w:r w:rsidRPr="00A2415F">
        <w:rPr>
          <w:rFonts w:cs="Arial"/>
          <w:color w:val="000000"/>
        </w:rPr>
        <w:t xml:space="preserve"> ha</w:t>
      </w:r>
    </w:p>
    <w:p w14:paraId="39BEDFA0" w14:textId="11F7A03F" w:rsidR="00C807F0" w:rsidRPr="00A2415F" w:rsidRDefault="00C807F0" w:rsidP="00A2415F">
      <w:pPr>
        <w:tabs>
          <w:tab w:val="left" w:pos="4395"/>
        </w:tabs>
        <w:autoSpaceDE w:val="0"/>
        <w:autoSpaceDN w:val="0"/>
        <w:adjustRightInd w:val="0"/>
        <w:spacing w:before="0" w:after="0"/>
        <w:rPr>
          <w:rFonts w:cs="Arial"/>
          <w:color w:val="000000"/>
        </w:rPr>
      </w:pPr>
      <w:r w:rsidRPr="00A2415F">
        <w:rPr>
          <w:rFonts w:cs="Arial"/>
          <w:color w:val="000000"/>
        </w:rPr>
        <w:t>Kavandatud kruntide arv</w:t>
      </w:r>
      <w:r w:rsidRPr="00A2415F">
        <w:rPr>
          <w:rFonts w:cs="Arial"/>
          <w:color w:val="000000"/>
        </w:rPr>
        <w:tab/>
      </w:r>
      <w:r w:rsidR="00502ABB">
        <w:rPr>
          <w:rFonts w:cs="Arial"/>
          <w:color w:val="000000"/>
        </w:rPr>
        <w:t>3</w:t>
      </w:r>
    </w:p>
    <w:p w14:paraId="6A95D5C3" w14:textId="77777777" w:rsidR="00C807F0" w:rsidRPr="00A2415F" w:rsidRDefault="00C807F0" w:rsidP="00A2415F">
      <w:pPr>
        <w:autoSpaceDE w:val="0"/>
        <w:autoSpaceDN w:val="0"/>
        <w:adjustRightInd w:val="0"/>
        <w:spacing w:before="0" w:after="0"/>
        <w:rPr>
          <w:rFonts w:cs="Arial"/>
          <w:color w:val="000000"/>
        </w:rPr>
      </w:pPr>
      <w:r w:rsidRPr="00A2415F">
        <w:rPr>
          <w:rFonts w:cs="Arial"/>
          <w:color w:val="000000"/>
        </w:rPr>
        <w:t>Krunditava ala maa bilanss:</w:t>
      </w:r>
    </w:p>
    <w:p w14:paraId="1136957A" w14:textId="6ED4F2CF" w:rsidR="00C807F0" w:rsidRPr="00A2415F" w:rsidRDefault="00C807F0" w:rsidP="00A2415F">
      <w:pPr>
        <w:tabs>
          <w:tab w:val="left" w:pos="1843"/>
          <w:tab w:val="left" w:pos="4395"/>
          <w:tab w:val="left" w:pos="5812"/>
        </w:tabs>
        <w:autoSpaceDE w:val="0"/>
        <w:autoSpaceDN w:val="0"/>
        <w:adjustRightInd w:val="0"/>
        <w:spacing w:before="0" w:after="0"/>
        <w:rPr>
          <w:rFonts w:cs="Arial"/>
          <w:color w:val="000000"/>
        </w:rPr>
      </w:pPr>
      <w:r w:rsidRPr="00A2415F">
        <w:rPr>
          <w:rFonts w:cs="Arial"/>
          <w:color w:val="000000"/>
        </w:rPr>
        <w:tab/>
        <w:t>ärimaa</w:t>
      </w:r>
      <w:r w:rsidRPr="00A2415F">
        <w:rPr>
          <w:rFonts w:cs="Arial"/>
          <w:color w:val="000000"/>
        </w:rPr>
        <w:tab/>
      </w:r>
      <w:r w:rsidR="00502ABB">
        <w:rPr>
          <w:rFonts w:cs="Arial"/>
          <w:color w:val="000000"/>
        </w:rPr>
        <w:t>13 407</w:t>
      </w:r>
      <w:r w:rsidRPr="00A2415F">
        <w:rPr>
          <w:rFonts w:cs="Arial"/>
          <w:color w:val="000000"/>
        </w:rPr>
        <w:t xml:space="preserve"> m²</w:t>
      </w:r>
      <w:r w:rsidRPr="00A2415F">
        <w:rPr>
          <w:rFonts w:cs="Arial"/>
          <w:color w:val="000000"/>
        </w:rPr>
        <w:tab/>
      </w:r>
      <w:r w:rsidR="00502ABB">
        <w:rPr>
          <w:rFonts w:cs="Arial"/>
          <w:color w:val="000000"/>
        </w:rPr>
        <w:t>96</w:t>
      </w:r>
      <w:r w:rsidRPr="00A2415F">
        <w:rPr>
          <w:rFonts w:cs="Arial"/>
          <w:color w:val="000000"/>
        </w:rPr>
        <w:t>%</w:t>
      </w:r>
    </w:p>
    <w:p w14:paraId="2F24FAA5" w14:textId="4999A4B1" w:rsidR="005E4C2B" w:rsidRPr="005E62FD" w:rsidRDefault="00C807F0" w:rsidP="00E51CDA">
      <w:pPr>
        <w:tabs>
          <w:tab w:val="left" w:pos="1843"/>
          <w:tab w:val="left" w:pos="4395"/>
          <w:tab w:val="left" w:pos="5812"/>
        </w:tabs>
        <w:autoSpaceDE w:val="0"/>
        <w:autoSpaceDN w:val="0"/>
        <w:adjustRightInd w:val="0"/>
        <w:spacing w:before="0" w:after="0"/>
        <w:rPr>
          <w:rFonts w:cs="Arial"/>
          <w:color w:val="000000"/>
        </w:rPr>
      </w:pPr>
      <w:r w:rsidRPr="00A2415F">
        <w:rPr>
          <w:rFonts w:cs="Arial"/>
          <w:color w:val="000000"/>
        </w:rPr>
        <w:tab/>
        <w:t>t</w:t>
      </w:r>
      <w:r w:rsidR="00815FAE" w:rsidRPr="00A2415F">
        <w:rPr>
          <w:rFonts w:cs="Arial"/>
          <w:color w:val="000000"/>
        </w:rPr>
        <w:t>ranspordi</w:t>
      </w:r>
      <w:r w:rsidRPr="00A2415F">
        <w:rPr>
          <w:rFonts w:cs="Arial"/>
          <w:color w:val="000000"/>
        </w:rPr>
        <w:t>maa</w:t>
      </w:r>
      <w:r w:rsidR="00E3626C" w:rsidRPr="00A2415F">
        <w:rPr>
          <w:rFonts w:cs="Arial"/>
          <w:color w:val="000000"/>
        </w:rPr>
        <w:tab/>
      </w:r>
      <w:r w:rsidR="00E51CDA">
        <w:rPr>
          <w:rFonts w:cs="Arial"/>
          <w:color w:val="000000"/>
        </w:rPr>
        <w:t> </w:t>
      </w:r>
      <w:r w:rsidR="00E51CDA">
        <w:rPr>
          <w:rFonts w:cs="Arial"/>
          <w:color w:val="000000"/>
        </w:rPr>
        <w:t> </w:t>
      </w:r>
      <w:r w:rsidR="00E51CDA">
        <w:rPr>
          <w:rFonts w:cs="Arial"/>
          <w:color w:val="000000"/>
        </w:rPr>
        <w:t xml:space="preserve"> </w:t>
      </w:r>
      <w:r w:rsidR="00502ABB">
        <w:rPr>
          <w:rFonts w:cs="Arial"/>
          <w:color w:val="000000"/>
        </w:rPr>
        <w:t>556</w:t>
      </w:r>
      <w:r w:rsidRPr="00A2415F">
        <w:rPr>
          <w:rFonts w:cs="Arial"/>
          <w:color w:val="000000"/>
        </w:rPr>
        <w:t xml:space="preserve"> m²</w:t>
      </w:r>
      <w:r w:rsidRPr="00A2415F">
        <w:rPr>
          <w:rFonts w:cs="Arial"/>
          <w:color w:val="000000"/>
        </w:rPr>
        <w:tab/>
      </w:r>
      <w:r w:rsidR="00E51CDA">
        <w:rPr>
          <w:rFonts w:cs="Arial"/>
          <w:color w:val="000000"/>
        </w:rPr>
        <w:t> </w:t>
      </w:r>
      <w:r w:rsidR="00502ABB">
        <w:rPr>
          <w:rFonts w:cs="Arial"/>
          <w:color w:val="000000"/>
        </w:rPr>
        <w:t>4</w:t>
      </w:r>
      <w:r w:rsidRPr="00A2415F">
        <w:rPr>
          <w:rFonts w:cs="Arial"/>
          <w:color w:val="000000"/>
        </w:rPr>
        <w:t>%</w:t>
      </w:r>
    </w:p>
    <w:p w14:paraId="424FD910" w14:textId="77777777" w:rsidR="00ED7FFC" w:rsidRDefault="00ED7FFC" w:rsidP="00A2415F">
      <w:pPr>
        <w:spacing w:before="0" w:after="0"/>
        <w:rPr>
          <w:rFonts w:cs="Arial"/>
        </w:rPr>
      </w:pPr>
    </w:p>
    <w:p w14:paraId="38775E09" w14:textId="77777777" w:rsidR="002524C5" w:rsidRPr="00A2415F" w:rsidRDefault="002524C5" w:rsidP="00A2415F">
      <w:pPr>
        <w:spacing w:before="0" w:after="0"/>
        <w:rPr>
          <w:rFonts w:cs="Arial"/>
        </w:rPr>
      </w:pPr>
    </w:p>
    <w:p w14:paraId="38B04FAD" w14:textId="77777777" w:rsidR="00F674E8" w:rsidRPr="00A2415F" w:rsidRDefault="00D47038" w:rsidP="00A2415F">
      <w:pPr>
        <w:pStyle w:val="Heading1"/>
      </w:pPr>
      <w:bookmarkStart w:id="48" w:name="_Toc192857506"/>
      <w:r w:rsidRPr="00A2415F">
        <w:t>KESKKONNATINGIMUSED JA VÕIMALIK</w:t>
      </w:r>
      <w:r w:rsidR="002864FF" w:rsidRPr="00A2415F">
        <w:t>U</w:t>
      </w:r>
      <w:r w:rsidRPr="00A2415F">
        <w:t xml:space="preserve"> KESKKONNAMÕJU HINDAMINE</w:t>
      </w:r>
      <w:bookmarkEnd w:id="48"/>
    </w:p>
    <w:p w14:paraId="5EED817A" w14:textId="77777777" w:rsidR="00F674E8" w:rsidRPr="00A2415F" w:rsidRDefault="00F674E8" w:rsidP="00A2415F">
      <w:pPr>
        <w:spacing w:before="0" w:after="0"/>
        <w:rPr>
          <w:rFonts w:cs="Arial"/>
        </w:rPr>
      </w:pPr>
    </w:p>
    <w:p w14:paraId="588D1929" w14:textId="77777777" w:rsidR="00F674E8" w:rsidRPr="00A2415F" w:rsidRDefault="00F674E8" w:rsidP="00A2415F">
      <w:pPr>
        <w:pStyle w:val="Heading2"/>
        <w:tabs>
          <w:tab w:val="left" w:pos="426"/>
        </w:tabs>
        <w:rPr>
          <w:rFonts w:cs="Arial"/>
          <w:szCs w:val="22"/>
        </w:rPr>
      </w:pPr>
      <w:bookmarkStart w:id="49" w:name="_Toc192857507"/>
      <w:r w:rsidRPr="00A2415F">
        <w:rPr>
          <w:rFonts w:cs="Arial"/>
          <w:szCs w:val="22"/>
        </w:rPr>
        <w:t>Eessõna</w:t>
      </w:r>
      <w:bookmarkEnd w:id="49"/>
    </w:p>
    <w:p w14:paraId="380B0CB1" w14:textId="77777777" w:rsidR="00F674E8" w:rsidRPr="00A2415F" w:rsidRDefault="00F674E8" w:rsidP="00A2415F">
      <w:pPr>
        <w:spacing w:before="0" w:after="0"/>
        <w:rPr>
          <w:rFonts w:eastAsia="Calibri" w:cs="Arial"/>
        </w:rPr>
      </w:pPr>
      <w:r w:rsidRPr="00A2415F">
        <w:rPr>
          <w:rFonts w:eastAsia="Calibri" w:cs="Arial"/>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6B81F5C2" w14:textId="77777777" w:rsidR="00F674E8" w:rsidRDefault="00F674E8" w:rsidP="00A2415F">
      <w:pPr>
        <w:spacing w:before="0" w:after="0"/>
        <w:rPr>
          <w:rFonts w:eastAsia="Calibri" w:cs="Arial"/>
        </w:rPr>
      </w:pPr>
      <w:r w:rsidRPr="00A2415F">
        <w:rPr>
          <w:rFonts w:eastAsia="Calibri" w:cs="Arial"/>
        </w:rPr>
        <w:lastRenderedPageBreak/>
        <w:t>Kavandatav tegevus on oma iseloomult eeldatavalt ohtu ei kujuta. Planeeritava tegevusega ei kaasne eeldatavalt olulisi kahjulikke tagajärgi ja ei avalda olulist mõju ning ei põhjusta keskkonnas pöördumatuid muudatusi.</w:t>
      </w:r>
    </w:p>
    <w:p w14:paraId="53C9E15D" w14:textId="77777777" w:rsidR="00673393" w:rsidRPr="00A2415F" w:rsidRDefault="00673393" w:rsidP="00A2415F">
      <w:pPr>
        <w:spacing w:before="0" w:after="0"/>
        <w:rPr>
          <w:rFonts w:eastAsia="Calibri" w:cs="Arial"/>
        </w:rPr>
      </w:pPr>
    </w:p>
    <w:p w14:paraId="725C78A9" w14:textId="77777777" w:rsidR="00F674E8" w:rsidRPr="00A2415F" w:rsidRDefault="00F674E8" w:rsidP="00673393">
      <w:pPr>
        <w:spacing w:before="0" w:after="0"/>
        <w:rPr>
          <w:rFonts w:eastAsia="Calibri" w:cs="Arial"/>
          <w:u w:val="single"/>
        </w:rPr>
      </w:pPr>
      <w:r w:rsidRPr="00A2415F">
        <w:rPr>
          <w:rFonts w:eastAsia="Calibri" w:cs="Arial"/>
          <w:u w:val="single"/>
        </w:rPr>
        <w:t>Lähtetingimused:</w:t>
      </w:r>
    </w:p>
    <w:p w14:paraId="608DDABC" w14:textId="77777777" w:rsidR="00F674E8" w:rsidRPr="00A2415F" w:rsidRDefault="003A4C15" w:rsidP="00B80F35">
      <w:pPr>
        <w:pStyle w:val="ListParagraph"/>
        <w:numPr>
          <w:ilvl w:val="0"/>
          <w:numId w:val="7"/>
        </w:numPr>
        <w:spacing w:before="0" w:after="0"/>
        <w:ind w:left="284" w:hanging="218"/>
        <w:contextualSpacing w:val="0"/>
        <w:rPr>
          <w:rFonts w:eastAsia="Calibri" w:cs="Arial"/>
        </w:rPr>
      </w:pPr>
      <w:r w:rsidRPr="00A2415F">
        <w:rPr>
          <w:rFonts w:eastAsia="Calibri" w:cs="Arial"/>
        </w:rPr>
        <w:t>p</w:t>
      </w:r>
      <w:r w:rsidR="00F674E8" w:rsidRPr="00A2415F">
        <w:rPr>
          <w:rFonts w:eastAsia="Calibri" w:cs="Arial"/>
        </w:rPr>
        <w:t>laneeritavad katastriüksused on ehitisregistri andmetel hoonestamata;</w:t>
      </w:r>
    </w:p>
    <w:p w14:paraId="3D0D5B81" w14:textId="77777777" w:rsidR="00F674E8" w:rsidRPr="00A2415F" w:rsidRDefault="00F674E8" w:rsidP="00B80F35">
      <w:pPr>
        <w:pStyle w:val="ListParagraph"/>
        <w:numPr>
          <w:ilvl w:val="0"/>
          <w:numId w:val="7"/>
        </w:numPr>
        <w:spacing w:before="0" w:after="0"/>
        <w:ind w:left="284" w:hanging="218"/>
        <w:contextualSpacing w:val="0"/>
        <w:rPr>
          <w:rFonts w:eastAsia="Calibri" w:cs="Arial"/>
        </w:rPr>
      </w:pPr>
      <w:r w:rsidRPr="00A2415F">
        <w:rPr>
          <w:rFonts w:eastAsia="Calibri" w:cs="Arial"/>
        </w:rPr>
        <w:t>väärtuslik kõrghaljastus planeeritaval alal puudub;</w:t>
      </w:r>
    </w:p>
    <w:p w14:paraId="447C2B58" w14:textId="77777777" w:rsidR="00F674E8" w:rsidRPr="00A2415F" w:rsidRDefault="00F674E8" w:rsidP="00B80F35">
      <w:pPr>
        <w:pStyle w:val="ListParagraph"/>
        <w:numPr>
          <w:ilvl w:val="0"/>
          <w:numId w:val="7"/>
        </w:numPr>
        <w:spacing w:before="0" w:after="0"/>
        <w:ind w:left="284" w:hanging="218"/>
        <w:contextualSpacing w:val="0"/>
        <w:rPr>
          <w:rFonts w:eastAsia="Calibri" w:cs="Arial"/>
        </w:rPr>
      </w:pPr>
      <w:r w:rsidRPr="00A2415F">
        <w:rPr>
          <w:rFonts w:eastAsia="Calibri" w:cs="Arial"/>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14:paraId="6A97B3BF" w14:textId="77777777" w:rsidR="00F674E8" w:rsidRPr="00A2415F" w:rsidRDefault="00F674E8" w:rsidP="00B80F35">
      <w:pPr>
        <w:pStyle w:val="ListParagraph"/>
        <w:numPr>
          <w:ilvl w:val="0"/>
          <w:numId w:val="7"/>
        </w:numPr>
        <w:spacing w:before="0" w:after="0"/>
        <w:ind w:left="284" w:hanging="218"/>
        <w:contextualSpacing w:val="0"/>
        <w:rPr>
          <w:rFonts w:eastAsia="Calibri" w:cs="Arial"/>
        </w:rPr>
      </w:pPr>
      <w:r w:rsidRPr="00A2415F">
        <w:rPr>
          <w:rFonts w:eastAsia="Calibri" w:cs="Arial"/>
        </w:rPr>
        <w:t>teadaolevalt ei ole planeeringualal kaitsealuste taimede leiukohti;</w:t>
      </w:r>
    </w:p>
    <w:p w14:paraId="58D78BFD" w14:textId="0BE4DE0C" w:rsidR="00F674E8" w:rsidRPr="00A2415F" w:rsidRDefault="00F674E8" w:rsidP="00B80F35">
      <w:pPr>
        <w:pStyle w:val="ListParagraph"/>
        <w:numPr>
          <w:ilvl w:val="0"/>
          <w:numId w:val="7"/>
        </w:numPr>
        <w:spacing w:before="0" w:after="0"/>
        <w:ind w:left="284" w:hanging="218"/>
        <w:contextualSpacing w:val="0"/>
        <w:rPr>
          <w:rFonts w:eastAsia="Calibri" w:cs="Arial"/>
        </w:rPr>
      </w:pPr>
      <w:r w:rsidRPr="00A2415F">
        <w:rPr>
          <w:rFonts w:eastAsia="Calibri" w:cs="Arial"/>
        </w:rPr>
        <w:t xml:space="preserve">vastavalt </w:t>
      </w:r>
      <w:r w:rsidR="002524C5" w:rsidRPr="002524C5">
        <w:rPr>
          <w:rFonts w:eastAsia="Calibri" w:cs="Arial"/>
        </w:rPr>
        <w:t>Eesti looduse infosüsteemile ning Maa- ja Ruumiameti</w:t>
      </w:r>
      <w:r w:rsidRPr="00A2415F">
        <w:rPr>
          <w:rFonts w:eastAsia="Calibri" w:cs="Arial"/>
        </w:rPr>
        <w:t xml:space="preserve"> looduskaitse ja Natura 20</w:t>
      </w:r>
      <w:r w:rsidR="004A2ABE" w:rsidRPr="00A2415F">
        <w:rPr>
          <w:rFonts w:eastAsia="Calibri" w:cs="Arial"/>
        </w:rPr>
        <w:t xml:space="preserve">00 kaardirakendusele (seisuga </w:t>
      </w:r>
      <w:r w:rsidR="003442B3">
        <w:rPr>
          <w:rFonts w:eastAsia="Calibri" w:cs="Arial"/>
        </w:rPr>
        <w:t>28</w:t>
      </w:r>
      <w:r w:rsidR="004A2ABE" w:rsidRPr="00A2415F">
        <w:rPr>
          <w:rFonts w:eastAsia="Calibri" w:cs="Arial"/>
        </w:rPr>
        <w:t>.</w:t>
      </w:r>
      <w:r w:rsidR="00744FAB" w:rsidRPr="00A2415F">
        <w:rPr>
          <w:rFonts w:eastAsia="Calibri" w:cs="Arial"/>
        </w:rPr>
        <w:t>0</w:t>
      </w:r>
      <w:r w:rsidR="003442B3">
        <w:rPr>
          <w:rFonts w:eastAsia="Calibri" w:cs="Arial"/>
        </w:rPr>
        <w:t>2</w:t>
      </w:r>
      <w:r w:rsidR="004A2ABE" w:rsidRPr="00A2415F">
        <w:rPr>
          <w:rFonts w:eastAsia="Calibri" w:cs="Arial"/>
        </w:rPr>
        <w:t>.202</w:t>
      </w:r>
      <w:r w:rsidR="003442B3">
        <w:rPr>
          <w:rFonts w:eastAsia="Calibri" w:cs="Arial"/>
        </w:rPr>
        <w:t>5</w:t>
      </w:r>
      <w:r w:rsidRPr="00A2415F">
        <w:rPr>
          <w:rFonts w:eastAsia="Calibri" w:cs="Arial"/>
        </w:rPr>
        <w:t>) ei asu detailplaneeringu vahetus läheduses ega ka konkreetsel p</w:t>
      </w:r>
      <w:r w:rsidR="00AF6ED6" w:rsidRPr="00A2415F">
        <w:rPr>
          <w:rFonts w:eastAsia="Calibri" w:cs="Arial"/>
        </w:rPr>
        <w:t>laneeringuala</w:t>
      </w:r>
      <w:r w:rsidRPr="00A2415F">
        <w:rPr>
          <w:rFonts w:eastAsia="Calibri" w:cs="Arial"/>
        </w:rPr>
        <w:t>l kaitstavaid loodusobjekte ega Natura 2000 võrgustikualasid, seega mõju kaitstavatele loodusobjektidele ja Natura 2000 alale puudub</w:t>
      </w:r>
      <w:r w:rsidR="003B4144" w:rsidRPr="00A2415F">
        <w:rPr>
          <w:rFonts w:eastAsia="Calibri" w:cs="Arial"/>
        </w:rPr>
        <w:t>;</w:t>
      </w:r>
    </w:p>
    <w:p w14:paraId="60224E70" w14:textId="496615A9" w:rsidR="00F674E8" w:rsidRPr="00A2415F" w:rsidRDefault="00F674E8" w:rsidP="00B80F35">
      <w:pPr>
        <w:pStyle w:val="ListParagraph"/>
        <w:numPr>
          <w:ilvl w:val="0"/>
          <w:numId w:val="7"/>
        </w:numPr>
        <w:spacing w:before="0" w:after="0"/>
        <w:ind w:left="284" w:hanging="218"/>
        <w:contextualSpacing w:val="0"/>
        <w:rPr>
          <w:rStyle w:val="fontstyle01"/>
          <w:rFonts w:eastAsia="Calibri"/>
          <w:sz w:val="22"/>
          <w:szCs w:val="22"/>
        </w:rPr>
      </w:pPr>
      <w:r w:rsidRPr="00A2415F">
        <w:rPr>
          <w:rStyle w:val="fontstyle01"/>
          <w:sz w:val="22"/>
          <w:szCs w:val="22"/>
        </w:rPr>
        <w:t xml:space="preserve">vastavalt </w:t>
      </w:r>
      <w:r w:rsidR="002524C5">
        <w:rPr>
          <w:rStyle w:val="fontstyle01"/>
          <w:sz w:val="22"/>
          <w:szCs w:val="22"/>
        </w:rPr>
        <w:t>Maa- ja Ruumiamet</w:t>
      </w:r>
      <w:r w:rsidRPr="00A2415F">
        <w:rPr>
          <w:rStyle w:val="fontstyle01"/>
          <w:sz w:val="22"/>
          <w:szCs w:val="22"/>
        </w:rPr>
        <w:t>i</w:t>
      </w:r>
      <w:r w:rsidR="00D474D4">
        <w:rPr>
          <w:rStyle w:val="fontstyle01"/>
          <w:sz w:val="22"/>
          <w:szCs w:val="22"/>
        </w:rPr>
        <w:t xml:space="preserve"> </w:t>
      </w:r>
      <w:r w:rsidRPr="00A2415F">
        <w:rPr>
          <w:rStyle w:val="fontstyle01"/>
          <w:sz w:val="22"/>
          <w:szCs w:val="22"/>
        </w:rPr>
        <w:t>kultuurimälestiste kaardirakendusele (</w:t>
      </w:r>
      <w:r w:rsidR="00635CD2" w:rsidRPr="00A2415F">
        <w:rPr>
          <w:rStyle w:val="fontstyle01"/>
          <w:sz w:val="22"/>
          <w:szCs w:val="22"/>
        </w:rPr>
        <w:t>2</w:t>
      </w:r>
      <w:r w:rsidR="003442B3">
        <w:rPr>
          <w:rStyle w:val="fontstyle01"/>
          <w:sz w:val="22"/>
          <w:szCs w:val="22"/>
        </w:rPr>
        <w:t>8</w:t>
      </w:r>
      <w:r w:rsidR="004A2ABE" w:rsidRPr="00A2415F">
        <w:rPr>
          <w:rStyle w:val="fontstyle01"/>
          <w:sz w:val="22"/>
          <w:szCs w:val="22"/>
        </w:rPr>
        <w:t>.</w:t>
      </w:r>
      <w:r w:rsidR="003B4144" w:rsidRPr="00A2415F">
        <w:rPr>
          <w:rStyle w:val="fontstyle01"/>
          <w:sz w:val="22"/>
          <w:szCs w:val="22"/>
        </w:rPr>
        <w:t>0</w:t>
      </w:r>
      <w:r w:rsidR="003442B3">
        <w:rPr>
          <w:rStyle w:val="fontstyle01"/>
          <w:sz w:val="22"/>
          <w:szCs w:val="22"/>
        </w:rPr>
        <w:t>2</w:t>
      </w:r>
      <w:r w:rsidR="004A2ABE" w:rsidRPr="00A2415F">
        <w:rPr>
          <w:rStyle w:val="fontstyle01"/>
          <w:sz w:val="22"/>
          <w:szCs w:val="22"/>
        </w:rPr>
        <w:t>.202</w:t>
      </w:r>
      <w:r w:rsidR="003442B3">
        <w:rPr>
          <w:rStyle w:val="fontstyle01"/>
          <w:sz w:val="22"/>
          <w:szCs w:val="22"/>
        </w:rPr>
        <w:t>5</w:t>
      </w:r>
      <w:r w:rsidRPr="00A2415F">
        <w:rPr>
          <w:rStyle w:val="fontstyle01"/>
          <w:sz w:val="22"/>
          <w:szCs w:val="22"/>
        </w:rPr>
        <w:t xml:space="preserve">) </w:t>
      </w:r>
      <w:r w:rsidR="003442B3">
        <w:rPr>
          <w:rStyle w:val="fontstyle01"/>
          <w:sz w:val="22"/>
          <w:szCs w:val="22"/>
        </w:rPr>
        <w:t>asub</w:t>
      </w:r>
      <w:r w:rsidR="005E4C2B" w:rsidRPr="00A2415F">
        <w:rPr>
          <w:rStyle w:val="fontstyle01"/>
          <w:sz w:val="22"/>
          <w:szCs w:val="22"/>
        </w:rPr>
        <w:t xml:space="preserve"> </w:t>
      </w:r>
      <w:r w:rsidRPr="00A2415F">
        <w:rPr>
          <w:rStyle w:val="fontstyle01"/>
          <w:sz w:val="22"/>
          <w:szCs w:val="22"/>
        </w:rPr>
        <w:t>p</w:t>
      </w:r>
      <w:r w:rsidR="00AF6ED6" w:rsidRPr="00A2415F">
        <w:rPr>
          <w:rStyle w:val="fontstyle01"/>
          <w:sz w:val="22"/>
          <w:szCs w:val="22"/>
        </w:rPr>
        <w:t>laneeringuala</w:t>
      </w:r>
      <w:r w:rsidRPr="00A2415F">
        <w:rPr>
          <w:rStyle w:val="fontstyle01"/>
          <w:sz w:val="22"/>
          <w:szCs w:val="22"/>
        </w:rPr>
        <w:t>l arheoloogiamälestis</w:t>
      </w:r>
      <w:r w:rsidR="00132AFB">
        <w:rPr>
          <w:rStyle w:val="fontstyle01"/>
          <w:sz w:val="22"/>
          <w:szCs w:val="22"/>
        </w:rPr>
        <w:t xml:space="preserve"> (Kultusekivi) ja selle kaitsevöönd</w:t>
      </w:r>
      <w:r w:rsidRPr="00A2415F">
        <w:rPr>
          <w:rStyle w:val="fontstyle01"/>
          <w:sz w:val="22"/>
          <w:szCs w:val="22"/>
        </w:rPr>
        <w:t>;</w:t>
      </w:r>
    </w:p>
    <w:p w14:paraId="1F27FD40" w14:textId="74CBF9B9" w:rsidR="00F674E8" w:rsidRDefault="00F674E8" w:rsidP="00B80F35">
      <w:pPr>
        <w:pStyle w:val="ListParagraph"/>
        <w:numPr>
          <w:ilvl w:val="0"/>
          <w:numId w:val="7"/>
        </w:numPr>
        <w:spacing w:before="0" w:after="0"/>
        <w:ind w:left="284" w:hanging="218"/>
        <w:contextualSpacing w:val="0"/>
        <w:rPr>
          <w:rFonts w:eastAsia="Calibri" w:cs="Arial"/>
        </w:rPr>
      </w:pPr>
      <w:r w:rsidRPr="00A2415F">
        <w:rPr>
          <w:rFonts w:eastAsia="Calibri" w:cs="Arial"/>
        </w:rPr>
        <w:t xml:space="preserve">vastavalt </w:t>
      </w:r>
      <w:r w:rsidR="002524C5">
        <w:rPr>
          <w:rFonts w:eastAsia="Calibri" w:cs="Arial"/>
        </w:rPr>
        <w:t>Maa- ja Ruumiamet</w:t>
      </w:r>
      <w:r w:rsidRPr="00A2415F">
        <w:rPr>
          <w:rFonts w:eastAsia="Calibri" w:cs="Arial"/>
        </w:rPr>
        <w:t>i geoloog</w:t>
      </w:r>
      <w:r w:rsidR="004A2ABE" w:rsidRPr="00A2415F">
        <w:rPr>
          <w:rFonts w:eastAsia="Calibri" w:cs="Arial"/>
        </w:rPr>
        <w:t>ia kaardirakenduse andmetele (</w:t>
      </w:r>
      <w:r w:rsidR="00635CD2" w:rsidRPr="00A2415F">
        <w:rPr>
          <w:rFonts w:eastAsia="Calibri" w:cs="Arial"/>
        </w:rPr>
        <w:t>2</w:t>
      </w:r>
      <w:r w:rsidR="001E17CF">
        <w:rPr>
          <w:rFonts w:eastAsia="Calibri" w:cs="Arial"/>
        </w:rPr>
        <w:t>8</w:t>
      </w:r>
      <w:r w:rsidR="004A2ABE" w:rsidRPr="00A2415F">
        <w:rPr>
          <w:rFonts w:eastAsia="Calibri" w:cs="Arial"/>
        </w:rPr>
        <w:t>.</w:t>
      </w:r>
      <w:r w:rsidR="003B4144" w:rsidRPr="00A2415F">
        <w:rPr>
          <w:rFonts w:eastAsia="Calibri" w:cs="Arial"/>
        </w:rPr>
        <w:t>0</w:t>
      </w:r>
      <w:r w:rsidR="001E17CF">
        <w:rPr>
          <w:rFonts w:eastAsia="Calibri" w:cs="Arial"/>
        </w:rPr>
        <w:t>2</w:t>
      </w:r>
      <w:r w:rsidRPr="00A2415F">
        <w:rPr>
          <w:rFonts w:eastAsia="Calibri" w:cs="Arial"/>
        </w:rPr>
        <w:t>.20</w:t>
      </w:r>
      <w:r w:rsidR="004A2ABE" w:rsidRPr="00A2415F">
        <w:rPr>
          <w:rFonts w:eastAsia="Calibri" w:cs="Arial"/>
        </w:rPr>
        <w:t>2</w:t>
      </w:r>
      <w:r w:rsidR="001E17CF">
        <w:rPr>
          <w:rFonts w:eastAsia="Calibri" w:cs="Arial"/>
        </w:rPr>
        <w:t>5</w:t>
      </w:r>
      <w:r w:rsidRPr="00A2415F">
        <w:rPr>
          <w:rFonts w:eastAsia="Calibri" w:cs="Arial"/>
        </w:rPr>
        <w:t xml:space="preserve">) on piirkond </w:t>
      </w:r>
      <w:r w:rsidR="004F6403">
        <w:rPr>
          <w:rFonts w:eastAsia="Calibri" w:cs="Arial"/>
        </w:rPr>
        <w:t>kaitsmata</w:t>
      </w:r>
      <w:r w:rsidR="00635CD2" w:rsidRPr="00A2415F">
        <w:rPr>
          <w:rFonts w:eastAsia="Calibri" w:cs="Arial"/>
        </w:rPr>
        <w:t xml:space="preserve"> </w:t>
      </w:r>
      <w:r w:rsidRPr="00A2415F">
        <w:rPr>
          <w:rFonts w:eastAsia="Calibri" w:cs="Arial"/>
        </w:rPr>
        <w:t>põhjaveega ala</w:t>
      </w:r>
      <w:r w:rsidR="004F6403">
        <w:rPr>
          <w:rFonts w:eastAsia="Calibri" w:cs="Arial"/>
        </w:rPr>
        <w:t>.</w:t>
      </w:r>
    </w:p>
    <w:p w14:paraId="4FBDE8C8" w14:textId="77777777" w:rsidR="004F6403" w:rsidRPr="002524C5" w:rsidRDefault="004F6403" w:rsidP="002524C5">
      <w:pPr>
        <w:spacing w:before="0" w:after="0"/>
        <w:rPr>
          <w:rFonts w:eastAsia="Calibri" w:cs="Arial"/>
        </w:rPr>
      </w:pPr>
    </w:p>
    <w:p w14:paraId="01BF68FC" w14:textId="77777777" w:rsidR="00F674E8" w:rsidRPr="00A2415F" w:rsidRDefault="00F674E8" w:rsidP="00A2415F">
      <w:pPr>
        <w:pStyle w:val="ListParagraph"/>
        <w:spacing w:before="0" w:after="0"/>
        <w:ind w:left="0"/>
        <w:contextualSpacing w:val="0"/>
        <w:rPr>
          <w:rFonts w:eastAsia="Calibri" w:cs="Arial"/>
        </w:rPr>
      </w:pPr>
      <w:r w:rsidRPr="00A2415F">
        <w:rPr>
          <w:rFonts w:eastAsia="Calibri" w:cs="Arial"/>
        </w:rPr>
        <w:t>Arvestades eelnimetatud asjaolusid käsitletakse detailsemalt antud peatükis järgnevaid alateemasid, mis on vajalikud planeerimisele järgnevatele kavandatud tegevustele:</w:t>
      </w:r>
    </w:p>
    <w:p w14:paraId="272B4B03" w14:textId="77777777" w:rsidR="00F674E8" w:rsidRPr="00A2415F" w:rsidRDefault="009608C6" w:rsidP="00B80F35">
      <w:pPr>
        <w:pStyle w:val="ListParagraph"/>
        <w:numPr>
          <w:ilvl w:val="0"/>
          <w:numId w:val="10"/>
        </w:numPr>
        <w:autoSpaceDE w:val="0"/>
        <w:autoSpaceDN w:val="0"/>
        <w:adjustRightInd w:val="0"/>
        <w:spacing w:before="0" w:after="0"/>
        <w:ind w:left="284" w:hanging="218"/>
        <w:rPr>
          <w:rFonts w:cs="Arial"/>
          <w:color w:val="000000"/>
        </w:rPr>
      </w:pPr>
      <w:r w:rsidRPr="00A2415F">
        <w:rPr>
          <w:rFonts w:cs="Arial"/>
          <w:bCs/>
        </w:rPr>
        <w:t>k</w:t>
      </w:r>
      <w:r w:rsidR="00F674E8" w:rsidRPr="00A2415F">
        <w:rPr>
          <w:rFonts w:cs="Arial"/>
          <w:bCs/>
        </w:rPr>
        <w:t>avandatava tegevusega kaasnev oht inimese tervisele ja keskkonnale ning avariiolukordade esinemise võimalikkus;</w:t>
      </w:r>
    </w:p>
    <w:p w14:paraId="42E98629" w14:textId="77777777" w:rsidR="00F674E8" w:rsidRPr="00A2415F" w:rsidRDefault="00F674E8" w:rsidP="00B80F35">
      <w:pPr>
        <w:pStyle w:val="ListParagraph"/>
        <w:numPr>
          <w:ilvl w:val="0"/>
          <w:numId w:val="10"/>
        </w:numPr>
        <w:spacing w:before="0" w:after="0"/>
        <w:ind w:left="284" w:hanging="218"/>
        <w:rPr>
          <w:rFonts w:eastAsia="Calibri" w:cs="Arial"/>
        </w:rPr>
      </w:pPr>
      <w:r w:rsidRPr="00A2415F">
        <w:rPr>
          <w:rFonts w:cs="Arial"/>
          <w:bCs/>
        </w:rPr>
        <w:t>müra ja vibratsioon;</w:t>
      </w:r>
    </w:p>
    <w:p w14:paraId="13CCBC19" w14:textId="77777777" w:rsidR="00F674E8" w:rsidRPr="00A2415F" w:rsidRDefault="004A2ABE" w:rsidP="00B80F35">
      <w:pPr>
        <w:pStyle w:val="ListParagraph"/>
        <w:numPr>
          <w:ilvl w:val="0"/>
          <w:numId w:val="10"/>
        </w:numPr>
        <w:autoSpaceDE w:val="0"/>
        <w:autoSpaceDN w:val="0"/>
        <w:adjustRightInd w:val="0"/>
        <w:spacing w:before="0" w:after="0"/>
        <w:ind w:left="284" w:hanging="218"/>
        <w:rPr>
          <w:rFonts w:eastAsia="Calibri" w:cs="Arial"/>
        </w:rPr>
      </w:pPr>
      <w:r w:rsidRPr="00A2415F">
        <w:rPr>
          <w:rFonts w:cs="Arial"/>
          <w:bCs/>
        </w:rPr>
        <w:t>põhjavesi</w:t>
      </w:r>
      <w:r w:rsidR="00660CA1" w:rsidRPr="00A2415F">
        <w:rPr>
          <w:rFonts w:cs="Arial"/>
          <w:bCs/>
        </w:rPr>
        <w:t xml:space="preserve"> ja pinnavesi</w:t>
      </w:r>
      <w:r w:rsidR="00F674E8" w:rsidRPr="00A2415F">
        <w:rPr>
          <w:rFonts w:cs="Arial"/>
          <w:bCs/>
        </w:rPr>
        <w:t>;</w:t>
      </w:r>
    </w:p>
    <w:p w14:paraId="3058BF75" w14:textId="48F09D8C" w:rsidR="00F674E8" w:rsidRPr="00A2415F" w:rsidRDefault="00F674E8" w:rsidP="00B80F35">
      <w:pPr>
        <w:pStyle w:val="ListParagraph"/>
        <w:numPr>
          <w:ilvl w:val="0"/>
          <w:numId w:val="10"/>
        </w:numPr>
        <w:autoSpaceDE w:val="0"/>
        <w:autoSpaceDN w:val="0"/>
        <w:adjustRightInd w:val="0"/>
        <w:spacing w:before="0" w:after="0"/>
        <w:ind w:left="284" w:hanging="218"/>
        <w:rPr>
          <w:rFonts w:eastAsia="Calibri" w:cs="Arial"/>
        </w:rPr>
      </w:pPr>
      <w:r w:rsidRPr="00A2415F">
        <w:rPr>
          <w:rFonts w:cs="Arial"/>
          <w:bCs/>
        </w:rPr>
        <w:t>radoon</w:t>
      </w:r>
      <w:r w:rsidR="00600306" w:rsidRPr="00A2415F">
        <w:rPr>
          <w:rFonts w:cs="Arial"/>
          <w:bCs/>
        </w:rPr>
        <w:t>;</w:t>
      </w:r>
    </w:p>
    <w:p w14:paraId="474C61C4" w14:textId="79EF0454" w:rsidR="00F449D3" w:rsidRPr="00A2415F" w:rsidRDefault="00F449D3" w:rsidP="00B80F35">
      <w:pPr>
        <w:pStyle w:val="ListParagraph"/>
        <w:numPr>
          <w:ilvl w:val="0"/>
          <w:numId w:val="10"/>
        </w:numPr>
        <w:autoSpaceDE w:val="0"/>
        <w:autoSpaceDN w:val="0"/>
        <w:adjustRightInd w:val="0"/>
        <w:spacing w:before="0" w:after="0"/>
        <w:ind w:left="284" w:hanging="218"/>
        <w:rPr>
          <w:rFonts w:eastAsia="Calibri" w:cs="Arial"/>
        </w:rPr>
      </w:pPr>
      <w:r w:rsidRPr="00A2415F">
        <w:rPr>
          <w:rFonts w:eastAsia="Calibri" w:cs="Arial"/>
        </w:rPr>
        <w:t>soojussaared</w:t>
      </w:r>
      <w:r w:rsidR="005B5F8D" w:rsidRPr="00A2415F">
        <w:rPr>
          <w:rFonts w:eastAsia="Calibri" w:cs="Arial"/>
        </w:rPr>
        <w:t>.</w:t>
      </w:r>
    </w:p>
    <w:p w14:paraId="1C71FEDE" w14:textId="77777777" w:rsidR="00861102" w:rsidRPr="00A2415F" w:rsidRDefault="00861102" w:rsidP="00A2415F">
      <w:pPr>
        <w:autoSpaceDE w:val="0"/>
        <w:autoSpaceDN w:val="0"/>
        <w:adjustRightInd w:val="0"/>
        <w:spacing w:before="0" w:after="0"/>
        <w:rPr>
          <w:rFonts w:eastAsia="Calibri" w:cs="Arial"/>
        </w:rPr>
      </w:pPr>
    </w:p>
    <w:p w14:paraId="732FB4D6" w14:textId="77777777" w:rsidR="004A2ABE" w:rsidRPr="00A2415F" w:rsidRDefault="004A2ABE" w:rsidP="00A2415F">
      <w:pPr>
        <w:pStyle w:val="Heading2"/>
        <w:tabs>
          <w:tab w:val="left" w:pos="426"/>
        </w:tabs>
        <w:ind w:left="426" w:hanging="426"/>
        <w:rPr>
          <w:rFonts w:cs="Arial"/>
          <w:szCs w:val="22"/>
        </w:rPr>
      </w:pPr>
      <w:bookmarkStart w:id="50" w:name="_Toc192857508"/>
      <w:r w:rsidRPr="00A2415F">
        <w:rPr>
          <w:rFonts w:cs="Arial"/>
          <w:szCs w:val="22"/>
        </w:rPr>
        <w:t>Kavandatava tegevusega kaasnev oht inimese tervisele ja keskkonnale ning avariiolukordade esinemise võimalikkus</w:t>
      </w:r>
      <w:bookmarkEnd w:id="50"/>
    </w:p>
    <w:p w14:paraId="1E5D82E0" w14:textId="4D06335C" w:rsidR="005E4C2B" w:rsidRPr="00A2415F" w:rsidRDefault="004A2ABE" w:rsidP="00A2415F">
      <w:pPr>
        <w:spacing w:before="0" w:after="0"/>
        <w:rPr>
          <w:rFonts w:eastAsia="Calibri" w:cs="Arial"/>
        </w:rPr>
      </w:pPr>
      <w:r w:rsidRPr="00A2415F">
        <w:rPr>
          <w:rFonts w:eastAsia="Calibri" w:cs="Arial"/>
        </w:rPr>
        <w:t>Oht inimeste tervisele ja keskkonnale ning õnnetuste esinemise võimalikkus on kavandatava tegevuse puhul minimaalne ning võib avalduda hoonete rajamise ehitusprotsessis.</w:t>
      </w:r>
    </w:p>
    <w:p w14:paraId="04728646" w14:textId="77777777" w:rsidR="004A2ABE" w:rsidRPr="00A2415F" w:rsidRDefault="004A2ABE" w:rsidP="00A2415F">
      <w:pPr>
        <w:autoSpaceDE w:val="0"/>
        <w:autoSpaceDN w:val="0"/>
        <w:adjustRightInd w:val="0"/>
        <w:spacing w:before="0" w:after="0"/>
        <w:rPr>
          <w:rFonts w:cs="Arial"/>
          <w:color w:val="000000"/>
        </w:rPr>
      </w:pPr>
      <w:r w:rsidRPr="00A2415F">
        <w:rPr>
          <w:rFonts w:cs="Arial"/>
          <w:color w:val="000000"/>
        </w:rPr>
        <w:t xml:space="preserve">Põhja- ja pinnavee reostust võib põhjustada mõni suurem avarii (kanalisatsioonitoru purunemine, kütuseleke </w:t>
      </w:r>
      <w:proofErr w:type="spellStart"/>
      <w:r w:rsidRPr="00A2415F">
        <w:rPr>
          <w:rFonts w:cs="Arial"/>
          <w:color w:val="000000"/>
        </w:rPr>
        <w:t>vmt</w:t>
      </w:r>
      <w:proofErr w:type="spellEnd"/>
      <w:r w:rsidRPr="00A2415F">
        <w:rPr>
          <w:rFonts w:cs="Arial"/>
          <w:color w:val="000000"/>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3895D611" w14:textId="77777777" w:rsidR="005E4C2B" w:rsidRPr="00A2415F" w:rsidRDefault="005E4C2B" w:rsidP="00A2415F">
      <w:pPr>
        <w:autoSpaceDE w:val="0"/>
        <w:autoSpaceDN w:val="0"/>
        <w:adjustRightInd w:val="0"/>
        <w:spacing w:before="0" w:after="0"/>
        <w:rPr>
          <w:rFonts w:cs="Arial"/>
          <w:color w:val="000000"/>
        </w:rPr>
      </w:pPr>
    </w:p>
    <w:p w14:paraId="67420B36" w14:textId="17E29ED1" w:rsidR="004A2ABE" w:rsidRPr="00A2415F" w:rsidRDefault="004A2ABE" w:rsidP="00A2415F">
      <w:pPr>
        <w:autoSpaceDE w:val="0"/>
        <w:autoSpaceDN w:val="0"/>
        <w:adjustRightInd w:val="0"/>
        <w:spacing w:before="0" w:after="0"/>
        <w:rPr>
          <w:rFonts w:cs="Arial"/>
          <w:color w:val="000000"/>
        </w:rPr>
      </w:pPr>
      <w:r w:rsidRPr="00A2415F">
        <w:rPr>
          <w:rFonts w:cs="Arial"/>
          <w:color w:val="000000"/>
        </w:rPr>
        <w:t>Avariiohtlik</w:t>
      </w:r>
      <w:r w:rsidR="00414365" w:rsidRPr="00A2415F">
        <w:rPr>
          <w:rFonts w:cs="Arial"/>
          <w:color w:val="000000"/>
        </w:rPr>
        <w:t>e</w:t>
      </w:r>
      <w:r w:rsidRPr="00A2415F">
        <w:rPr>
          <w:rFonts w:cs="Arial"/>
          <w:color w:val="000000"/>
        </w:rPr>
        <w:t xml:space="preserve"> olukordade vältimiseks:</w:t>
      </w:r>
    </w:p>
    <w:p w14:paraId="6BB509EE" w14:textId="77777777" w:rsidR="004A2ABE" w:rsidRPr="00A2415F" w:rsidRDefault="004A2ABE" w:rsidP="00B80F35">
      <w:pPr>
        <w:pStyle w:val="ListParagraph"/>
        <w:numPr>
          <w:ilvl w:val="0"/>
          <w:numId w:val="9"/>
        </w:numPr>
        <w:autoSpaceDE w:val="0"/>
        <w:autoSpaceDN w:val="0"/>
        <w:adjustRightInd w:val="0"/>
        <w:spacing w:before="0" w:after="0"/>
        <w:ind w:left="284" w:hanging="218"/>
        <w:rPr>
          <w:rFonts w:cs="Arial"/>
          <w:color w:val="000000"/>
        </w:rPr>
      </w:pPr>
      <w:r w:rsidRPr="00A2415F">
        <w:rPr>
          <w:rFonts w:cs="Arial"/>
          <w:color w:val="000000"/>
        </w:rPr>
        <w:t>territooriumi korrashoid;</w:t>
      </w:r>
    </w:p>
    <w:p w14:paraId="1B4ADE35" w14:textId="77777777" w:rsidR="004A2ABE" w:rsidRPr="00A2415F" w:rsidRDefault="004A2ABE" w:rsidP="00B80F35">
      <w:pPr>
        <w:pStyle w:val="ListParagraph"/>
        <w:numPr>
          <w:ilvl w:val="0"/>
          <w:numId w:val="9"/>
        </w:numPr>
        <w:autoSpaceDE w:val="0"/>
        <w:autoSpaceDN w:val="0"/>
        <w:adjustRightInd w:val="0"/>
        <w:spacing w:before="0" w:after="0"/>
        <w:ind w:left="284" w:hanging="218"/>
        <w:rPr>
          <w:rFonts w:cs="Arial"/>
          <w:color w:val="000000"/>
        </w:rPr>
      </w:pPr>
      <w:r w:rsidRPr="00A2415F">
        <w:rPr>
          <w:rFonts w:cs="Arial"/>
          <w:color w:val="000000"/>
        </w:rPr>
        <w:t>territooriumile tagada juurdepääs;</w:t>
      </w:r>
    </w:p>
    <w:p w14:paraId="223B5CB7" w14:textId="77777777" w:rsidR="004A2ABE" w:rsidRPr="00A2415F" w:rsidRDefault="004A2ABE" w:rsidP="00B80F35">
      <w:pPr>
        <w:pStyle w:val="ListParagraph"/>
        <w:numPr>
          <w:ilvl w:val="0"/>
          <w:numId w:val="9"/>
        </w:numPr>
        <w:autoSpaceDE w:val="0"/>
        <w:autoSpaceDN w:val="0"/>
        <w:adjustRightInd w:val="0"/>
        <w:spacing w:before="0" w:after="0"/>
        <w:ind w:left="284" w:hanging="218"/>
        <w:rPr>
          <w:rFonts w:cs="Arial"/>
          <w:color w:val="000000"/>
        </w:rPr>
      </w:pPr>
      <w:r w:rsidRPr="00A2415F">
        <w:rPr>
          <w:rFonts w:cs="Arial"/>
          <w:color w:val="000000"/>
        </w:rPr>
        <w:t>ehitamise ajal ei tohi koormata keskkonda saasteainetega, vältida masinatest</w:t>
      </w:r>
      <w:r w:rsidR="0032549C" w:rsidRPr="00A2415F">
        <w:rPr>
          <w:rFonts w:cs="Arial"/>
          <w:color w:val="000000"/>
        </w:rPr>
        <w:t xml:space="preserve"> </w:t>
      </w:r>
      <w:r w:rsidRPr="00A2415F">
        <w:rPr>
          <w:rFonts w:cs="Arial"/>
          <w:color w:val="000000"/>
        </w:rPr>
        <w:t>tingitud õlireostust, vajalik on ehitusjääkide õigeaegne ja pidev koristamine;</w:t>
      </w:r>
    </w:p>
    <w:p w14:paraId="5A609A91" w14:textId="77777777" w:rsidR="004A2ABE" w:rsidRPr="00A2415F" w:rsidRDefault="004A2ABE" w:rsidP="00B80F35">
      <w:pPr>
        <w:pStyle w:val="ListParagraph"/>
        <w:numPr>
          <w:ilvl w:val="0"/>
          <w:numId w:val="9"/>
        </w:numPr>
        <w:autoSpaceDE w:val="0"/>
        <w:autoSpaceDN w:val="0"/>
        <w:adjustRightInd w:val="0"/>
        <w:spacing w:before="0" w:after="0"/>
        <w:ind w:left="284" w:hanging="218"/>
        <w:rPr>
          <w:rFonts w:cs="Arial"/>
          <w:b/>
          <w:bCs/>
        </w:rPr>
      </w:pPr>
      <w:r w:rsidRPr="00A2415F">
        <w:rPr>
          <w:rFonts w:cs="Arial"/>
          <w:color w:val="000000"/>
        </w:rPr>
        <w:t>vajadusel luua ajutine (ehitusaegne) saasteainete kogumise ja puhastamise süsteem.</w:t>
      </w:r>
    </w:p>
    <w:p w14:paraId="47168E75" w14:textId="77777777" w:rsidR="004A2ABE" w:rsidRPr="00A2415F" w:rsidRDefault="004A2ABE" w:rsidP="00A2415F">
      <w:pPr>
        <w:autoSpaceDE w:val="0"/>
        <w:autoSpaceDN w:val="0"/>
        <w:adjustRightInd w:val="0"/>
        <w:spacing w:before="0" w:after="0"/>
        <w:rPr>
          <w:rFonts w:cs="Arial"/>
        </w:rPr>
      </w:pPr>
    </w:p>
    <w:p w14:paraId="4763F9EB" w14:textId="77777777" w:rsidR="004A2ABE" w:rsidRPr="00A2415F" w:rsidRDefault="004A2ABE" w:rsidP="00A2415F">
      <w:pPr>
        <w:pStyle w:val="Heading2"/>
        <w:tabs>
          <w:tab w:val="left" w:pos="426"/>
        </w:tabs>
        <w:rPr>
          <w:rFonts w:cs="Arial"/>
          <w:szCs w:val="22"/>
        </w:rPr>
      </w:pPr>
      <w:bookmarkStart w:id="51" w:name="_Toc192857509"/>
      <w:r w:rsidRPr="00A2415F">
        <w:rPr>
          <w:rFonts w:cs="Arial"/>
          <w:szCs w:val="22"/>
        </w:rPr>
        <w:t>Müra ja vibratsioon</w:t>
      </w:r>
      <w:bookmarkEnd w:id="51"/>
    </w:p>
    <w:p w14:paraId="617776EC" w14:textId="77777777" w:rsidR="004A2ABE" w:rsidRDefault="004A2ABE" w:rsidP="00A2415F">
      <w:pPr>
        <w:spacing w:before="0" w:after="0"/>
        <w:rPr>
          <w:rFonts w:eastAsia="Calibri" w:cs="Arial"/>
        </w:rPr>
      </w:pPr>
      <w:r w:rsidRPr="00A2415F">
        <w:rPr>
          <w:rFonts w:eastAsia="Calibri" w:cs="Arial"/>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21E311D2" w14:textId="77777777" w:rsidR="008B44B3" w:rsidRPr="00A2415F" w:rsidRDefault="008B44B3" w:rsidP="00A2415F">
      <w:pPr>
        <w:spacing w:before="0" w:after="0"/>
        <w:rPr>
          <w:rFonts w:eastAsia="Calibri" w:cs="Arial"/>
        </w:rPr>
      </w:pPr>
    </w:p>
    <w:p w14:paraId="6AF06993" w14:textId="77777777" w:rsidR="004A2ABE" w:rsidRPr="00A2415F" w:rsidRDefault="004A2ABE" w:rsidP="008B44B3">
      <w:pPr>
        <w:spacing w:before="0" w:after="0"/>
        <w:rPr>
          <w:rFonts w:cs="Arial"/>
          <w:u w:val="single"/>
        </w:rPr>
      </w:pPr>
      <w:r w:rsidRPr="00A2415F">
        <w:rPr>
          <w:rFonts w:eastAsia="Calibri" w:cs="Arial"/>
          <w:u w:val="single"/>
        </w:rPr>
        <w:t>Mürakaitse rakendamise meetmed:</w:t>
      </w:r>
    </w:p>
    <w:p w14:paraId="240F214B" w14:textId="77777777" w:rsidR="004A2ABE" w:rsidRPr="00A2415F" w:rsidRDefault="003A4C15" w:rsidP="00B80F35">
      <w:pPr>
        <w:pStyle w:val="ListParagraph"/>
        <w:numPr>
          <w:ilvl w:val="0"/>
          <w:numId w:val="11"/>
        </w:numPr>
        <w:suppressAutoHyphens/>
        <w:autoSpaceDE w:val="0"/>
        <w:spacing w:before="0" w:after="0"/>
        <w:ind w:left="284" w:hanging="218"/>
        <w:rPr>
          <w:rFonts w:cs="Arial"/>
        </w:rPr>
      </w:pPr>
      <w:r w:rsidRPr="00A2415F">
        <w:rPr>
          <w:rFonts w:eastAsia="Calibri" w:cs="Arial"/>
        </w:rPr>
        <w:t>h</w:t>
      </w:r>
      <w:r w:rsidR="004A2ABE" w:rsidRPr="00A2415F">
        <w:rPr>
          <w:rFonts w:eastAsia="Calibri" w:cs="Arial"/>
        </w:rPr>
        <w:t>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004A2ABE" w:rsidRPr="00A2415F">
        <w:rPr>
          <w:rFonts w:cs="Arial"/>
        </w:rPr>
        <w:t xml:space="preserve"> välispiiride </w:t>
      </w:r>
      <w:proofErr w:type="spellStart"/>
      <w:r w:rsidR="004A2ABE" w:rsidRPr="00A2415F">
        <w:rPr>
          <w:rFonts w:cs="Arial"/>
        </w:rPr>
        <w:t>ühisisolatsioon</w:t>
      </w:r>
      <w:proofErr w:type="spellEnd"/>
      <w:r w:rsidR="004A2ABE" w:rsidRPr="00A2415F">
        <w:rPr>
          <w:rFonts w:cs="Arial"/>
        </w:rPr>
        <w:t xml:space="preserve"> </w:t>
      </w:r>
      <w:proofErr w:type="spellStart"/>
      <w:r w:rsidR="004A2ABE" w:rsidRPr="00A2415F">
        <w:rPr>
          <w:rFonts w:cs="Arial"/>
        </w:rPr>
        <w:lastRenderedPageBreak/>
        <w:t>R`</w:t>
      </w:r>
      <w:r w:rsidR="004A2ABE" w:rsidRPr="00A2415F">
        <w:rPr>
          <w:rFonts w:cs="Arial"/>
          <w:vertAlign w:val="subscript"/>
        </w:rPr>
        <w:t>tr,s,w</w:t>
      </w:r>
      <w:proofErr w:type="spellEnd"/>
      <w:r w:rsidR="004A2ABE" w:rsidRPr="00A2415F">
        <w:rPr>
          <w:rFonts w:cs="Arial"/>
          <w:vertAlign w:val="superscript"/>
        </w:rPr>
        <w:footnoteReference w:id="1"/>
      </w:r>
      <w:r w:rsidR="004A2ABE" w:rsidRPr="00A2415F">
        <w:rPr>
          <w:rFonts w:cs="Arial"/>
        </w:rPr>
        <w:t>+</w:t>
      </w:r>
      <w:proofErr w:type="spellStart"/>
      <w:r w:rsidR="004A2ABE" w:rsidRPr="00A2415F">
        <w:rPr>
          <w:rFonts w:cs="Arial"/>
        </w:rPr>
        <w:t>C</w:t>
      </w:r>
      <w:r w:rsidR="004A2ABE" w:rsidRPr="00A2415F">
        <w:rPr>
          <w:rFonts w:cs="Arial"/>
          <w:vertAlign w:val="subscript"/>
        </w:rPr>
        <w:t>tr</w:t>
      </w:r>
      <w:proofErr w:type="spellEnd"/>
      <w:r w:rsidR="004A2ABE" w:rsidRPr="00A2415F">
        <w:rPr>
          <w:rFonts w:cs="Arial"/>
          <w:vertAlign w:val="superscript"/>
        </w:rPr>
        <w:footnoteReference w:id="2"/>
      </w:r>
      <w:r w:rsidR="004A2ABE" w:rsidRPr="00A2415F">
        <w:rPr>
          <w:rFonts w:cs="Arial"/>
        </w:rPr>
        <w:t xml:space="preserve"> ei oleks väiksem standardi tabelis 6.3 (välispiiridele esitatavad heliisolatsiooninõuded olenevalt välise müra tasemest) toodud piirväärtusest;</w:t>
      </w:r>
    </w:p>
    <w:p w14:paraId="737CFB81" w14:textId="77777777" w:rsidR="00034E19" w:rsidRPr="00A2415F" w:rsidRDefault="00034E19" w:rsidP="00B80F35">
      <w:pPr>
        <w:pStyle w:val="ListParagraph"/>
        <w:numPr>
          <w:ilvl w:val="0"/>
          <w:numId w:val="11"/>
        </w:numPr>
        <w:spacing w:before="0" w:after="0"/>
        <w:ind w:left="284" w:hanging="218"/>
        <w:rPr>
          <w:rFonts w:eastAsia="Calibri" w:cs="Arial"/>
        </w:rPr>
      </w:pPr>
      <w:r w:rsidRPr="00A2415F">
        <w:rPr>
          <w:rFonts w:eastAsia="Calibri" w:cs="Arial"/>
        </w:rPr>
        <w:t>ehitusaegselt tuleb tagada, et ehitustegevusega kaasnevad müra- ja vibratsioonitasemed ei ületaks ümbruskonnas keskkonnaministri 16.12.2016 määruse nr 71 „Välisõhus leviva müra normtasemed ja mürataseme mõõtmise, määramise ja hindamise meetodid</w:t>
      </w:r>
      <w:r w:rsidR="009608C6" w:rsidRPr="00A2415F">
        <w:rPr>
          <w:rFonts w:eastAsia="Calibri" w:cs="Arial"/>
        </w:rPr>
        <w:t>”</w:t>
      </w:r>
      <w:r w:rsidRPr="00A2415F">
        <w:rPr>
          <w:rFonts w:eastAsia="Calibri" w:cs="Arial"/>
        </w:rPr>
        <w:t xml:space="preserve"> lisa 1 ja sotsiaalministri 17.05.2002 määrusega nr 78 „Vibratsiooni piirväärtused elamutes ja ühiskasutusega hoonetes ning vibratsiooni mõõtmise meetodid" kehtestatud ehitusmüra ja vibratsiooni piirväärtusi. Detailplaneeringu elluviimisega kaasnevad mõjud on seotud uute hoonete ehitamisega ning võimalikud mõjud on eelkõige ehitusaegsed ajutised häiringud (nt ehitusaegne müra, vibratsioon) ja nende ulatus piirneb peamiselt planeeringu ala ja lähialaga;</w:t>
      </w:r>
    </w:p>
    <w:p w14:paraId="1CC98C16" w14:textId="77777777" w:rsidR="004A2ABE" w:rsidRPr="00A2415F" w:rsidRDefault="004A2ABE" w:rsidP="00B80F35">
      <w:pPr>
        <w:pStyle w:val="ListParagraph"/>
        <w:numPr>
          <w:ilvl w:val="0"/>
          <w:numId w:val="11"/>
        </w:numPr>
        <w:spacing w:before="0" w:after="0"/>
        <w:ind w:left="284" w:hanging="218"/>
        <w:rPr>
          <w:rFonts w:eastAsia="Calibri" w:cs="Arial"/>
        </w:rPr>
      </w:pPr>
      <w:r w:rsidRPr="00A2415F">
        <w:rPr>
          <w:rFonts w:eastAsia="Calibri" w:cs="Arial"/>
        </w:rPr>
        <w:t>akende valikul eeskätt hoone teepoolsetel külgedel tuleb tähelepanu pöörata akende heliisolatsioonile teeliiklusest tuleneva müra suhtes. Kasutada tuleb tõhusa heliisolatsiooniga klaaspakettaknaid;</w:t>
      </w:r>
    </w:p>
    <w:p w14:paraId="7B0FE428" w14:textId="77777777" w:rsidR="004A2ABE" w:rsidRPr="00A2415F" w:rsidRDefault="004A2ABE" w:rsidP="00B80F35">
      <w:pPr>
        <w:pStyle w:val="ListParagraph"/>
        <w:numPr>
          <w:ilvl w:val="0"/>
          <w:numId w:val="11"/>
        </w:numPr>
        <w:suppressAutoHyphens/>
        <w:autoSpaceDE w:val="0"/>
        <w:spacing w:before="0" w:after="0"/>
        <w:ind w:left="284" w:hanging="218"/>
        <w:rPr>
          <w:rFonts w:cs="Arial"/>
        </w:rPr>
      </w:pPr>
      <w:r w:rsidRPr="00A2415F">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BB0CD44" w14:textId="77777777" w:rsidR="005E4C2B" w:rsidRPr="00A2415F" w:rsidRDefault="005E4C2B" w:rsidP="00A2415F">
      <w:pPr>
        <w:suppressAutoHyphens/>
        <w:autoSpaceDE w:val="0"/>
        <w:spacing w:before="0" w:after="0"/>
        <w:rPr>
          <w:rFonts w:cs="Arial"/>
        </w:rPr>
      </w:pPr>
    </w:p>
    <w:p w14:paraId="6EB5575C" w14:textId="4DBF09F4" w:rsidR="004A2ABE" w:rsidRDefault="00635CD2" w:rsidP="00A2415F">
      <w:pPr>
        <w:autoSpaceDE w:val="0"/>
        <w:autoSpaceDN w:val="0"/>
        <w:adjustRightInd w:val="0"/>
        <w:spacing w:before="0" w:after="0"/>
        <w:rPr>
          <w:rFonts w:cs="Arial"/>
          <w:bCs/>
        </w:rPr>
      </w:pPr>
      <w:r w:rsidRPr="00A2415F">
        <w:rPr>
          <w:rFonts w:cs="Arial"/>
          <w:bCs/>
        </w:rPr>
        <w:t>Transpordi</w:t>
      </w:r>
      <w:r w:rsidR="004A2ABE" w:rsidRPr="00A2415F">
        <w:rPr>
          <w:rFonts w:cs="Arial"/>
          <w:bCs/>
        </w:rPr>
        <w:t>amet ei võta endale kohustusi liiklusest põhjustatud häiringutest ning tee omanik ei võta endale kohustusi planeeringuga kavandatud leevendusmeetmete rakendamiseks.</w:t>
      </w:r>
    </w:p>
    <w:p w14:paraId="40826EF4" w14:textId="77777777" w:rsidR="00A2415F" w:rsidRPr="00A2415F" w:rsidRDefault="00A2415F" w:rsidP="00A2415F">
      <w:pPr>
        <w:autoSpaceDE w:val="0"/>
        <w:autoSpaceDN w:val="0"/>
        <w:adjustRightInd w:val="0"/>
        <w:spacing w:before="0" w:after="0"/>
        <w:rPr>
          <w:rFonts w:cs="Arial"/>
          <w:bCs/>
        </w:rPr>
      </w:pPr>
    </w:p>
    <w:p w14:paraId="3DE56573" w14:textId="77777777" w:rsidR="004A2ABE" w:rsidRPr="00A2415F" w:rsidRDefault="004A2ABE" w:rsidP="00A2415F">
      <w:pPr>
        <w:pStyle w:val="Heading2"/>
        <w:tabs>
          <w:tab w:val="left" w:pos="426"/>
        </w:tabs>
        <w:rPr>
          <w:rFonts w:cs="Arial"/>
          <w:szCs w:val="22"/>
        </w:rPr>
      </w:pPr>
      <w:bookmarkStart w:id="52" w:name="_Toc192857510"/>
      <w:r w:rsidRPr="00A2415F">
        <w:rPr>
          <w:rFonts w:cs="Arial"/>
          <w:szCs w:val="22"/>
        </w:rPr>
        <w:t>P</w:t>
      </w:r>
      <w:r w:rsidR="00660CA1" w:rsidRPr="00A2415F">
        <w:rPr>
          <w:rFonts w:cs="Arial"/>
          <w:szCs w:val="22"/>
        </w:rPr>
        <w:t>õhjavesi ja pinnavesi</w:t>
      </w:r>
      <w:bookmarkEnd w:id="52"/>
    </w:p>
    <w:p w14:paraId="7FCCAF58" w14:textId="1DF359C9" w:rsidR="00861102" w:rsidRPr="00A2415F" w:rsidRDefault="00861102" w:rsidP="00A2415F">
      <w:pPr>
        <w:spacing w:before="0" w:after="0"/>
        <w:rPr>
          <w:rFonts w:cs="Arial"/>
          <w:color w:val="000000"/>
        </w:rPr>
      </w:pPr>
      <w:r w:rsidRPr="00A2415F">
        <w:rPr>
          <w:rFonts w:cs="Arial"/>
          <w:color w:val="000000"/>
        </w:rPr>
        <w:t xml:space="preserve">Planeeringuala on </w:t>
      </w:r>
      <w:r w:rsidR="004F6403">
        <w:rPr>
          <w:rFonts w:cs="Arial"/>
          <w:color w:val="000000"/>
        </w:rPr>
        <w:t>kaitsmata</w:t>
      </w:r>
      <w:r w:rsidRPr="00A2415F">
        <w:rPr>
          <w:rFonts w:cs="Arial"/>
          <w:color w:val="000000"/>
        </w:rPr>
        <w:t xml:space="preserve"> põhjaveega ala. </w:t>
      </w:r>
      <w:r w:rsidR="004F6403">
        <w:rPr>
          <w:rFonts w:cs="Arial"/>
          <w:color w:val="000000"/>
        </w:rPr>
        <w:t>Kaitsmata</w:t>
      </w:r>
      <w:r w:rsidRPr="00A2415F">
        <w:rPr>
          <w:rFonts w:cs="Arial"/>
          <w:color w:val="000000"/>
        </w:rPr>
        <w:t xml:space="preserve">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Aktsiaselts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4F062BD6" w14:textId="6A6FCA49" w:rsidR="00660CA1" w:rsidRPr="00A2415F" w:rsidRDefault="00861102" w:rsidP="00A2415F">
      <w:pPr>
        <w:spacing w:before="0" w:after="0"/>
        <w:rPr>
          <w:rFonts w:cs="Arial"/>
          <w:color w:val="000000"/>
        </w:rPr>
      </w:pPr>
      <w:r w:rsidRPr="00A2415F">
        <w:rPr>
          <w:rFonts w:cs="Arial"/>
          <w:color w:val="000000"/>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79E643BC" w14:textId="77777777" w:rsidR="00861102" w:rsidRPr="00A2415F" w:rsidRDefault="00861102" w:rsidP="00A2415F">
      <w:pPr>
        <w:spacing w:before="0" w:after="0"/>
        <w:rPr>
          <w:rFonts w:eastAsia="Calibri" w:cs="Arial"/>
        </w:rPr>
      </w:pPr>
    </w:p>
    <w:p w14:paraId="3ACCA362" w14:textId="77777777" w:rsidR="00660CA1" w:rsidRPr="00A2415F" w:rsidRDefault="00660CA1" w:rsidP="00A2415F">
      <w:pPr>
        <w:pStyle w:val="Heading2"/>
        <w:tabs>
          <w:tab w:val="left" w:pos="426"/>
        </w:tabs>
        <w:rPr>
          <w:rFonts w:cs="Arial"/>
          <w:szCs w:val="22"/>
        </w:rPr>
      </w:pPr>
      <w:bookmarkStart w:id="53" w:name="_Toc192857511"/>
      <w:r w:rsidRPr="00A2415F">
        <w:rPr>
          <w:rFonts w:cs="Arial"/>
          <w:szCs w:val="22"/>
        </w:rPr>
        <w:t>Radoon</w:t>
      </w:r>
      <w:bookmarkEnd w:id="53"/>
    </w:p>
    <w:p w14:paraId="56730D22" w14:textId="38C6BD0D" w:rsidR="00EC0E9D" w:rsidRPr="00A2415F" w:rsidRDefault="00EC0E9D" w:rsidP="00A2415F">
      <w:pPr>
        <w:spacing w:before="0" w:after="0"/>
        <w:rPr>
          <w:rFonts w:cs="Arial"/>
        </w:rPr>
      </w:pPr>
      <w:r w:rsidRPr="00A2415F">
        <w:rPr>
          <w:rFonts w:cs="Arial"/>
        </w:rPr>
        <w:t>Planeeritava ala pinnase radoonisisaldus on kõrge või väga kõrge (Eesti pinnase radooniriski kaart, andmed 202</w:t>
      </w:r>
      <w:r w:rsidR="00CA0082">
        <w:rPr>
          <w:rFonts w:cs="Arial"/>
        </w:rPr>
        <w:t>3</w:t>
      </w:r>
      <w:r w:rsidRPr="00A2415F">
        <w:rPr>
          <w:rFonts w:cs="Arial"/>
        </w:rPr>
        <w:t>. aasta seisuga).</w:t>
      </w:r>
    </w:p>
    <w:p w14:paraId="1429DC7C" w14:textId="7568720B" w:rsidR="005E4C2B" w:rsidRPr="00A2415F" w:rsidRDefault="00660CA1" w:rsidP="00A2415F">
      <w:pPr>
        <w:spacing w:before="0" w:after="0"/>
        <w:rPr>
          <w:rFonts w:cs="Arial"/>
        </w:rPr>
      </w:pPr>
      <w:r w:rsidRPr="00A2415F">
        <w:rPr>
          <w:rFonts w:cs="Arial"/>
        </w:rPr>
        <w:t>Radoon on radioaktiivne gaas, mis tekib raadiumi lagunemisel. Siseõhku tungib radoon hoone all olevast maapinnast, majapidamisveest ning ehitusmaterjalidest. Läbilaskev täitekruusa kiht soodustab rado</w:t>
      </w:r>
      <w:r w:rsidR="00006B34" w:rsidRPr="00A2415F">
        <w:rPr>
          <w:rFonts w:cs="Arial"/>
        </w:rPr>
        <w:t>o</w:t>
      </w:r>
      <w:r w:rsidRPr="00A2415F">
        <w:rPr>
          <w:rFonts w:cs="Arial"/>
        </w:rPr>
        <w:t>ni imbumist siseruumidesse.</w:t>
      </w:r>
    </w:p>
    <w:p w14:paraId="79A313EB" w14:textId="5D62E944" w:rsidR="005E4C2B" w:rsidRPr="00A2415F" w:rsidRDefault="00660CA1" w:rsidP="00A2415F">
      <w:pPr>
        <w:spacing w:before="0" w:after="0"/>
        <w:rPr>
          <w:rFonts w:cs="Arial"/>
        </w:rPr>
      </w:pPr>
      <w:r w:rsidRPr="00A2415F">
        <w:rPr>
          <w:rFonts w:cs="Arial"/>
        </w:rPr>
        <w:t>Planeeringualal tuleb arvestada EVS 840:2017 punkt 6 ja 7 ehitamise põhimõtteid.</w:t>
      </w:r>
    </w:p>
    <w:p w14:paraId="3685C34A" w14:textId="66E0E94C" w:rsidR="005E4C2B" w:rsidRPr="00A2415F" w:rsidRDefault="00660CA1" w:rsidP="00A2415F">
      <w:pPr>
        <w:spacing w:before="0" w:after="0"/>
        <w:rPr>
          <w:rFonts w:cs="Arial"/>
        </w:rPr>
      </w:pPr>
      <w:r w:rsidRPr="00A2415F">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44A1B8AA" w14:textId="77777777" w:rsidR="00660CA1" w:rsidRPr="00A2415F" w:rsidRDefault="00660CA1" w:rsidP="00A2415F">
      <w:pPr>
        <w:spacing w:before="0" w:after="0"/>
        <w:rPr>
          <w:rFonts w:cs="Arial"/>
        </w:rPr>
      </w:pPr>
      <w:r w:rsidRPr="00A2415F">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17E3FBB6" w14:textId="77777777" w:rsidR="00260821" w:rsidRPr="00A2415F" w:rsidRDefault="00260821" w:rsidP="00A2415F">
      <w:pPr>
        <w:suppressAutoHyphens/>
        <w:spacing w:before="0" w:after="0"/>
        <w:rPr>
          <w:rFonts w:cs="Arial"/>
        </w:rPr>
      </w:pPr>
    </w:p>
    <w:p w14:paraId="536BB43D" w14:textId="7477B480" w:rsidR="00F449D3" w:rsidRPr="00A2415F" w:rsidRDefault="00F449D3" w:rsidP="00A2415F">
      <w:pPr>
        <w:pStyle w:val="Heading2"/>
        <w:rPr>
          <w:rFonts w:cs="Arial"/>
          <w:szCs w:val="22"/>
        </w:rPr>
      </w:pPr>
      <w:bookmarkStart w:id="54" w:name="_Toc192857512"/>
      <w:r w:rsidRPr="00A2415F">
        <w:rPr>
          <w:rFonts w:cs="Arial"/>
          <w:szCs w:val="22"/>
        </w:rPr>
        <w:lastRenderedPageBreak/>
        <w:t>Soojussaared</w:t>
      </w:r>
      <w:bookmarkEnd w:id="54"/>
    </w:p>
    <w:p w14:paraId="4AD38E94" w14:textId="1994B2DB" w:rsidR="00F449D3" w:rsidRPr="00A2415F" w:rsidRDefault="00F449D3" w:rsidP="00A2415F">
      <w:pPr>
        <w:autoSpaceDE w:val="0"/>
        <w:autoSpaceDN w:val="0"/>
        <w:adjustRightInd w:val="0"/>
        <w:spacing w:before="0" w:after="0"/>
        <w:rPr>
          <w:rFonts w:cs="Arial"/>
        </w:rPr>
      </w:pPr>
      <w:r w:rsidRPr="00A2415F">
        <w:rPr>
          <w:rFonts w:cs="Arial"/>
        </w:rPr>
        <w:t>Kuna ärimaa krun</w:t>
      </w:r>
      <w:r w:rsidR="00CA0082">
        <w:rPr>
          <w:rFonts w:cs="Arial"/>
        </w:rPr>
        <w:t>tidel</w:t>
      </w:r>
      <w:r w:rsidRPr="00A2415F">
        <w:rPr>
          <w:rFonts w:cs="Arial"/>
        </w:rPr>
        <w:t xml:space="preserve"> tekib suured asfaltkattega ja katustega alad, siis on vajalik kasutusele võtta soojussaare efekti leevendavad meetmed.</w:t>
      </w:r>
    </w:p>
    <w:p w14:paraId="3111936A" w14:textId="77777777" w:rsidR="00F449D3" w:rsidRPr="00A2415F" w:rsidRDefault="00F449D3" w:rsidP="00A2415F">
      <w:pPr>
        <w:autoSpaceDE w:val="0"/>
        <w:autoSpaceDN w:val="0"/>
        <w:adjustRightInd w:val="0"/>
        <w:spacing w:before="0" w:after="0"/>
        <w:rPr>
          <w:rFonts w:cs="Arial"/>
        </w:rPr>
      </w:pPr>
      <w:r w:rsidRPr="00A2415F">
        <w:rPr>
          <w:rFonts w:cs="Arial"/>
          <w:shd w:val="clear" w:color="auto" w:fill="FFFFFF"/>
        </w:rPr>
        <w:t>Soojussaare efekti leevendavad meetmed:</w:t>
      </w:r>
    </w:p>
    <w:p w14:paraId="0A512693" w14:textId="77777777" w:rsidR="00F449D3" w:rsidRPr="00A2415F" w:rsidRDefault="00F449D3" w:rsidP="00B80F35">
      <w:pPr>
        <w:pStyle w:val="ListParagraph"/>
        <w:numPr>
          <w:ilvl w:val="0"/>
          <w:numId w:val="18"/>
        </w:numPr>
        <w:autoSpaceDE w:val="0"/>
        <w:autoSpaceDN w:val="0"/>
        <w:adjustRightInd w:val="0"/>
        <w:spacing w:before="0" w:after="0"/>
        <w:ind w:left="284" w:hanging="218"/>
        <w:rPr>
          <w:rFonts w:cs="Arial"/>
          <w:color w:val="000000"/>
        </w:rPr>
      </w:pPr>
      <w:r w:rsidRPr="00A2415F">
        <w:rPr>
          <w:rFonts w:cs="Arial"/>
        </w:rPr>
        <w:t>taimkate, rohealade säilitamine ja täiendavate alade loomine. Taimed ja puud on olulised eelkõige seetõttu, et need jahutavad õhku oma loomuliku niiskuse aurustamisega. Lisaks puudel on ka lisaväärtus, sest pakuvad varju otsese päikese eest;</w:t>
      </w:r>
    </w:p>
    <w:p w14:paraId="66417971" w14:textId="77777777" w:rsidR="00F449D3" w:rsidRPr="00A2415F" w:rsidRDefault="00F449D3" w:rsidP="00B80F35">
      <w:pPr>
        <w:pStyle w:val="ListParagraph"/>
        <w:numPr>
          <w:ilvl w:val="0"/>
          <w:numId w:val="18"/>
        </w:numPr>
        <w:autoSpaceDE w:val="0"/>
        <w:autoSpaceDN w:val="0"/>
        <w:adjustRightInd w:val="0"/>
        <w:spacing w:before="0" w:after="0"/>
        <w:ind w:left="284" w:hanging="218"/>
        <w:rPr>
          <w:rFonts w:cs="Arial"/>
          <w:color w:val="000000"/>
        </w:rPr>
      </w:pPr>
      <w:r w:rsidRPr="00A2415F">
        <w:rPr>
          <w:rFonts w:cs="Arial"/>
        </w:rPr>
        <w:t>pindade värv, kasutades valgeid ja heledaid toone erinevate objektide puhul (katused, hoonete fassaad, kõnniteed jne);</w:t>
      </w:r>
    </w:p>
    <w:p w14:paraId="692C1A6B" w14:textId="27603B82" w:rsidR="00266D52" w:rsidRPr="00216A3D" w:rsidRDefault="00F449D3" w:rsidP="00B80F35">
      <w:pPr>
        <w:pStyle w:val="ListParagraph"/>
        <w:numPr>
          <w:ilvl w:val="0"/>
          <w:numId w:val="18"/>
        </w:numPr>
        <w:autoSpaceDE w:val="0"/>
        <w:autoSpaceDN w:val="0"/>
        <w:adjustRightInd w:val="0"/>
        <w:spacing w:before="0" w:after="0"/>
        <w:ind w:left="284" w:hanging="218"/>
        <w:rPr>
          <w:rFonts w:cs="Arial"/>
          <w:color w:val="000000"/>
        </w:rPr>
      </w:pPr>
      <w:r w:rsidRPr="00A2415F">
        <w:rPr>
          <w:rFonts w:cs="Arial"/>
        </w:rPr>
        <w:t>kasutada energiasäästlikke kliimaseadmeid ja muid kodumajapidamise ja tööstuse seadmeid, mis võivad oma töö energiaga lisasoojust eraldada õhku.</w:t>
      </w:r>
    </w:p>
    <w:p w14:paraId="796ED6A5" w14:textId="77777777" w:rsidR="00216A3D" w:rsidRDefault="00216A3D" w:rsidP="00216A3D">
      <w:pPr>
        <w:autoSpaceDE w:val="0"/>
        <w:autoSpaceDN w:val="0"/>
        <w:adjustRightInd w:val="0"/>
        <w:spacing w:before="0" w:after="0"/>
        <w:rPr>
          <w:rFonts w:cs="Arial"/>
          <w:color w:val="000000"/>
        </w:rPr>
      </w:pPr>
    </w:p>
    <w:p w14:paraId="460B05F4" w14:textId="3FB6C6D9" w:rsidR="00216A3D" w:rsidRPr="00216A3D" w:rsidRDefault="00216A3D" w:rsidP="00216A3D">
      <w:pPr>
        <w:pStyle w:val="Heading2"/>
      </w:pPr>
      <w:bookmarkStart w:id="55" w:name="_Toc192857513"/>
      <w:r>
        <w:t>Arheoloogiamälestis</w:t>
      </w:r>
      <w:bookmarkEnd w:id="55"/>
    </w:p>
    <w:p w14:paraId="2FF03A6F" w14:textId="7AA3C2D1" w:rsidR="00216A3D" w:rsidRPr="00216A3D" w:rsidRDefault="00216A3D" w:rsidP="00216A3D">
      <w:pPr>
        <w:autoSpaceDE w:val="0"/>
        <w:autoSpaceDN w:val="0"/>
        <w:adjustRightInd w:val="0"/>
        <w:spacing w:before="0" w:after="0"/>
        <w:rPr>
          <w:rFonts w:cs="Arial"/>
          <w:color w:val="000000"/>
        </w:rPr>
      </w:pPr>
      <w:r w:rsidRPr="00216A3D">
        <w:rPr>
          <w:rFonts w:cs="Arial"/>
          <w:color w:val="000000"/>
        </w:rPr>
        <w:t>Planeeringuala</w:t>
      </w:r>
      <w:r>
        <w:rPr>
          <w:rFonts w:cs="Arial"/>
          <w:color w:val="000000"/>
        </w:rPr>
        <w:t>l</w:t>
      </w:r>
      <w:r w:rsidRPr="00216A3D">
        <w:rPr>
          <w:rFonts w:cs="Arial"/>
          <w:color w:val="000000"/>
        </w:rPr>
        <w:t xml:space="preserve"> </w:t>
      </w:r>
      <w:r>
        <w:rPr>
          <w:rFonts w:cs="Arial"/>
          <w:color w:val="000000"/>
        </w:rPr>
        <w:t>asub</w:t>
      </w:r>
      <w:r w:rsidRPr="00216A3D">
        <w:rPr>
          <w:rFonts w:cs="Arial"/>
          <w:color w:val="000000"/>
        </w:rPr>
        <w:t xml:space="preserve"> arheoloogiamälestis kultusekivi reg.nr 18</w:t>
      </w:r>
      <w:r w:rsidR="00772A3B">
        <w:rPr>
          <w:rFonts w:cs="Arial"/>
          <w:color w:val="000000"/>
        </w:rPr>
        <w:t>823</w:t>
      </w:r>
      <w:r w:rsidR="00AD086E">
        <w:rPr>
          <w:rFonts w:cs="Arial"/>
          <w:color w:val="000000"/>
        </w:rPr>
        <w:t xml:space="preserve"> ja selle kaitsevöönd</w:t>
      </w:r>
      <w:r w:rsidRPr="00216A3D">
        <w:rPr>
          <w:rFonts w:cs="Arial"/>
          <w:color w:val="000000"/>
        </w:rPr>
        <w:t>.</w:t>
      </w:r>
    </w:p>
    <w:p w14:paraId="3A6DA032" w14:textId="1B07764A" w:rsidR="00A136FC" w:rsidRPr="0035616C" w:rsidRDefault="00216A3D" w:rsidP="0035616C">
      <w:pPr>
        <w:autoSpaceDE w:val="0"/>
        <w:autoSpaceDN w:val="0"/>
        <w:adjustRightInd w:val="0"/>
        <w:spacing w:before="0" w:after="0"/>
        <w:rPr>
          <w:rFonts w:cs="Arial"/>
          <w:color w:val="000000"/>
        </w:rPr>
      </w:pPr>
      <w:r w:rsidRPr="00216A3D">
        <w:rPr>
          <w:rFonts w:cs="Arial"/>
          <w:color w:val="000000"/>
        </w:rPr>
        <w:t>Kaevetöödel mälestise kaitsevööndi alal või väljaspool seda tuleb arvestada arheoloogiliste leidude ja arheoloogilise kultuurkihi ilmsikstuleku võimalusega. Muinsuskaitseseadusest tulenevalt (§</w:t>
      </w:r>
      <w:r w:rsidRPr="00216A3D">
        <w:rPr>
          <w:rFonts w:cs="Arial"/>
        </w:rPr>
        <w:t> </w:t>
      </w:r>
      <w:r w:rsidRPr="00216A3D">
        <w:rPr>
          <w:rFonts w:cs="Arial"/>
          <w:color w:val="000000"/>
        </w:rPr>
        <w:t>31 lg</w:t>
      </w:r>
      <w:r w:rsidRPr="00216A3D">
        <w:rPr>
          <w:rFonts w:cs="Arial"/>
        </w:rPr>
        <w:t> </w:t>
      </w:r>
      <w:r w:rsidRPr="00216A3D">
        <w:rPr>
          <w:rFonts w:cs="Arial"/>
          <w:color w:val="000000"/>
        </w:rPr>
        <w:t>1, §</w:t>
      </w:r>
      <w:r w:rsidRPr="00216A3D">
        <w:rPr>
          <w:rFonts w:cs="Arial"/>
        </w:rPr>
        <w:t> </w:t>
      </w:r>
      <w:r w:rsidRPr="00216A3D">
        <w:rPr>
          <w:rFonts w:cs="Arial"/>
          <w:color w:val="000000"/>
        </w:rPr>
        <w:t xml:space="preserve">60) on leidja kohustatud tööd katkestama, jätma leiu leiukohta ning teatama sellest Muinsuskaitseametile. </w:t>
      </w:r>
      <w:proofErr w:type="spellStart"/>
      <w:r w:rsidRPr="00216A3D">
        <w:rPr>
          <w:rFonts w:cs="Arial"/>
          <w:color w:val="000000"/>
        </w:rPr>
        <w:t>MuKS</w:t>
      </w:r>
      <w:proofErr w:type="spellEnd"/>
      <w:r w:rsidRPr="00216A3D">
        <w:rPr>
          <w:rFonts w:cs="Arial"/>
          <w:color w:val="000000"/>
        </w:rPr>
        <w:t xml:space="preserve"> § 58 lg 1 – 2 kohaselt ei ole mälestise kaitsevööndis tööde tegemisel kohustust esitada tööde tegemise teatist, kui ehitamine on eelnevalt Muinsuskaitseametiga kooskõlastatud.</w:t>
      </w:r>
    </w:p>
    <w:p w14:paraId="14E14248" w14:textId="77777777" w:rsidR="00A2415F" w:rsidRDefault="00A2415F" w:rsidP="00A2415F">
      <w:pPr>
        <w:tabs>
          <w:tab w:val="center" w:pos="3829"/>
          <w:tab w:val="right" w:pos="8149"/>
        </w:tabs>
        <w:autoSpaceDE w:val="0"/>
        <w:spacing w:before="0" w:after="0"/>
        <w:rPr>
          <w:rFonts w:cs="Arial"/>
        </w:rPr>
      </w:pPr>
    </w:p>
    <w:p w14:paraId="1EC5BB90" w14:textId="77777777" w:rsidR="002524C5" w:rsidRPr="00A2415F" w:rsidRDefault="002524C5" w:rsidP="00A2415F">
      <w:pPr>
        <w:tabs>
          <w:tab w:val="center" w:pos="3829"/>
          <w:tab w:val="right" w:pos="8149"/>
        </w:tabs>
        <w:autoSpaceDE w:val="0"/>
        <w:spacing w:before="0" w:after="0"/>
        <w:rPr>
          <w:rFonts w:cs="Arial"/>
        </w:rPr>
      </w:pPr>
    </w:p>
    <w:p w14:paraId="65758353" w14:textId="58C3C68E" w:rsidR="00D42CD8" w:rsidRPr="00A2415F" w:rsidRDefault="00D42CD8" w:rsidP="00A2415F">
      <w:pPr>
        <w:pStyle w:val="Heading1"/>
      </w:pPr>
      <w:bookmarkStart w:id="56" w:name="_Toc192857514"/>
      <w:r w:rsidRPr="00A2415F">
        <w:t>KESKKONNALUBADE TAOTLEMISE VÕIMALUS</w:t>
      </w:r>
      <w:bookmarkEnd w:id="56"/>
    </w:p>
    <w:p w14:paraId="4CEC97C3" w14:textId="77777777" w:rsidR="00266D52" w:rsidRPr="00A2415F" w:rsidRDefault="00266D52" w:rsidP="00A2415F">
      <w:pPr>
        <w:spacing w:before="0" w:after="0"/>
        <w:rPr>
          <w:rFonts w:cs="Arial"/>
        </w:rPr>
      </w:pPr>
    </w:p>
    <w:p w14:paraId="607B77BC" w14:textId="5BFE7C1F" w:rsidR="00D42CD8" w:rsidRPr="00A2415F" w:rsidRDefault="00D42CD8" w:rsidP="00A2415F">
      <w:pPr>
        <w:spacing w:before="0" w:after="0"/>
        <w:rPr>
          <w:rFonts w:cs="Arial"/>
        </w:rPr>
      </w:pPr>
      <w:r w:rsidRPr="00A2415F">
        <w:rPr>
          <w:rFonts w:cs="Arial"/>
        </w:rPr>
        <w:t>Keskkonnalubade täpne vajadus ei ole detailplaneeringu koostamise hetkel teada.</w:t>
      </w:r>
    </w:p>
    <w:p w14:paraId="7BAD4182" w14:textId="30787068" w:rsidR="00D42CD8" w:rsidRPr="00A2415F" w:rsidRDefault="00D42CD8" w:rsidP="00A2415F">
      <w:pPr>
        <w:spacing w:before="0" w:after="0"/>
        <w:rPr>
          <w:rFonts w:cs="Arial"/>
        </w:rPr>
      </w:pPr>
      <w:r w:rsidRPr="00A2415F">
        <w:rPr>
          <w:rFonts w:cs="Arial"/>
        </w:rPr>
        <w:t>Keskkonnalubadeks on jäätmeluba, ve</w:t>
      </w:r>
      <w:r w:rsidR="00CA0082">
        <w:rPr>
          <w:rFonts w:cs="Arial"/>
        </w:rPr>
        <w:t>el</w:t>
      </w:r>
      <w:r w:rsidRPr="00A2415F">
        <w:rPr>
          <w:rFonts w:cs="Arial"/>
        </w:rPr>
        <w:t>uba, õhusaasteluba ja keskkonnakompleksluba. Eeldatavalt ei ole keskkonnalubade taotlemine vajalik, sest püstitatakse üksik- ja paariselamud.</w:t>
      </w:r>
    </w:p>
    <w:p w14:paraId="40B70CBE" w14:textId="02839DE0" w:rsidR="00D42CD8" w:rsidRPr="00A2415F" w:rsidRDefault="00D42CD8" w:rsidP="00A2415F">
      <w:pPr>
        <w:spacing w:before="0" w:after="0"/>
        <w:rPr>
          <w:rFonts w:cs="Arial"/>
        </w:rPr>
      </w:pPr>
      <w:r w:rsidRPr="00A2415F">
        <w:rPr>
          <w:rFonts w:cs="Arial"/>
        </w:rPr>
        <w:t>Jäätmeloa kohustust reguleerib Jäätmeseaduse §</w:t>
      </w:r>
      <w:r w:rsidR="00F30A88" w:rsidRPr="00A2415F">
        <w:rPr>
          <w:rFonts w:cs="Arial"/>
        </w:rPr>
        <w:t> </w:t>
      </w:r>
      <w:r w:rsidRPr="00A2415F">
        <w:rPr>
          <w:rFonts w:cs="Arial"/>
        </w:rPr>
        <w:t>73. Täpsustavad nõuded on esitatud keskkonnaministri 21.04.2004 määruses nr 21 „Teatud liiki ja teatud koguses tavajäätmete, mille vastava käitlemise korral pole jäätmeloa omamine kohustuslik, taaskasutamise või tekkekohas kõrvaldamise nõuded</w:t>
      </w:r>
      <w:r w:rsidR="00266D52" w:rsidRPr="00A2415F">
        <w:rPr>
          <w:rFonts w:cs="Arial"/>
        </w:rPr>
        <w:t>”</w:t>
      </w:r>
      <w:r w:rsidRPr="00A2415F">
        <w:rPr>
          <w:rFonts w:cs="Arial"/>
        </w:rPr>
        <w:t>. Jäätmeluba ei ole käsitletavas planeeringus vajalik, sest planeeringualal käitleb füüsiline isik oma kodumajapidamises tekkivaid jäätmeid vastavalt käesoleva seaduse nõuetele.</w:t>
      </w:r>
    </w:p>
    <w:p w14:paraId="497099E2" w14:textId="374AEABF" w:rsidR="00D42CD8" w:rsidRPr="00A2415F" w:rsidRDefault="00D42CD8" w:rsidP="00A2415F">
      <w:pPr>
        <w:spacing w:before="0" w:after="0"/>
        <w:rPr>
          <w:rFonts w:cs="Arial"/>
        </w:rPr>
      </w:pPr>
      <w:r w:rsidRPr="00A2415F">
        <w:rPr>
          <w:rFonts w:cs="Arial"/>
        </w:rPr>
        <w:t>Maapõueseadus §</w:t>
      </w:r>
      <w:r w:rsidR="00F30A88" w:rsidRPr="00A2415F">
        <w:rPr>
          <w:rFonts w:cs="Arial"/>
        </w:rPr>
        <w:t> </w:t>
      </w:r>
      <w:r w:rsidRPr="00A2415F">
        <w:rPr>
          <w:rFonts w:cs="Arial"/>
        </w:rPr>
        <w:t>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w:t>
      </w:r>
    </w:p>
    <w:p w14:paraId="7FCC4A2A" w14:textId="21A9867B" w:rsidR="00D42CD8" w:rsidRPr="00A2415F" w:rsidRDefault="00D42CD8" w:rsidP="00A2415F">
      <w:pPr>
        <w:spacing w:before="0" w:after="0"/>
        <w:rPr>
          <w:rFonts w:cs="Arial"/>
        </w:rPr>
      </w:pPr>
      <w:r w:rsidRPr="00A2415F">
        <w:rPr>
          <w:rFonts w:cs="Arial"/>
        </w:rPr>
        <w:t>Veeluba on vaja taotleda vastavalt Veeseaduse §</w:t>
      </w:r>
      <w:r w:rsidR="00F30A88" w:rsidRPr="00A2415F">
        <w:rPr>
          <w:rFonts w:cs="Arial"/>
        </w:rPr>
        <w:t> </w:t>
      </w:r>
      <w:r w:rsidRPr="00A2415F">
        <w:rPr>
          <w:rFonts w:cs="Arial"/>
        </w:rPr>
        <w:t>187 väljatoodule. Käesoleva planeeringuga ei võeta pinnavett, põhjavett ega juhita suublasse saasteaineid ja jäätmekäitlusmaalt/tööstuse territooriumilt kogunenud sademevett vms. Seega vastavalt Veeseaduse §</w:t>
      </w:r>
      <w:r w:rsidR="00F30A88" w:rsidRPr="00A2415F">
        <w:rPr>
          <w:rFonts w:cs="Arial"/>
        </w:rPr>
        <w:t> </w:t>
      </w:r>
      <w:r w:rsidRPr="00A2415F">
        <w:rPr>
          <w:rFonts w:cs="Arial"/>
        </w:rPr>
        <w:t>187 väljatoodule ei ole vaja taotleda veeluba.</w:t>
      </w:r>
    </w:p>
    <w:p w14:paraId="5E2A5454" w14:textId="1B616E68" w:rsidR="00A2415F" w:rsidRDefault="00D42CD8" w:rsidP="00563D80">
      <w:pPr>
        <w:spacing w:before="0" w:after="0"/>
        <w:rPr>
          <w:rFonts w:cs="Arial"/>
        </w:rPr>
      </w:pPr>
      <w:r w:rsidRPr="00A2415F">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w:t>
      </w:r>
      <w:r w:rsidR="00F30A88" w:rsidRPr="00F30A88">
        <w:rPr>
          <w:rFonts w:cs="Arial"/>
        </w:rPr>
        <w:t>Tegevuse künnisvõimsused, millest alates on vajalik paikse heiteallika käitaja registreering, registreeringu taotluse ja tõendi andmekoosseis</w:t>
      </w:r>
      <w:r w:rsidRPr="00A2415F">
        <w:rPr>
          <w:rFonts w:cs="Arial"/>
        </w:rPr>
        <w:t>”. Atmosfääriõhu kaitse seaduse §</w:t>
      </w:r>
      <w:r w:rsidR="00F30A88" w:rsidRPr="00A2415F">
        <w:rPr>
          <w:rFonts w:cs="Arial"/>
        </w:rPr>
        <w:t> </w:t>
      </w:r>
      <w:r w:rsidRPr="00A2415F">
        <w:rPr>
          <w:rFonts w:cs="Arial"/>
        </w:rPr>
        <w:t>79 lg</w:t>
      </w:r>
      <w:r w:rsidR="00F30A88" w:rsidRPr="00A2415F">
        <w:rPr>
          <w:rFonts w:cs="Arial"/>
        </w:rPr>
        <w:t> </w:t>
      </w:r>
      <w:r w:rsidRPr="00A2415F">
        <w:rPr>
          <w:rFonts w:cs="Arial"/>
        </w:rPr>
        <w:t>6 määrab, et õhusaaste</w:t>
      </w:r>
      <w:r w:rsidR="00F30A88">
        <w:rPr>
          <w:rFonts w:cs="Arial"/>
        </w:rPr>
        <w:t>-</w:t>
      </w:r>
      <w:r w:rsidRPr="00A2415F">
        <w:rPr>
          <w:rFonts w:cs="Arial"/>
        </w:rPr>
        <w:t>loa kohustusega paikse heiteallika käitaja peab enne vastava heiteallika ehitusloa taotlemist omama õhusaasteluba. Keskkonnaministri 19.12.2017 määruses nr 60 §</w:t>
      </w:r>
      <w:r w:rsidR="00F30A88" w:rsidRPr="00A2415F">
        <w:rPr>
          <w:rFonts w:cs="Arial"/>
        </w:rPr>
        <w:t> </w:t>
      </w:r>
      <w:r w:rsidRPr="00A2415F">
        <w:rPr>
          <w:rFonts w:cs="Arial"/>
        </w:rPr>
        <w:t>1</w:t>
      </w:r>
      <w:r w:rsidRPr="00CA0082">
        <w:rPr>
          <w:rFonts w:cs="Arial"/>
          <w:vertAlign w:val="superscript"/>
        </w:rPr>
        <w:t>1</w:t>
      </w:r>
      <w:r w:rsidRPr="00A2415F">
        <w:rPr>
          <w:rFonts w:cs="Arial"/>
        </w:rPr>
        <w:t xml:space="preserve">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0A2ADCD2" w14:textId="77777777" w:rsidR="00563D80" w:rsidRDefault="00563D80" w:rsidP="00563D80">
      <w:pPr>
        <w:spacing w:before="0" w:after="0"/>
        <w:rPr>
          <w:rFonts w:cs="Arial"/>
        </w:rPr>
      </w:pPr>
    </w:p>
    <w:p w14:paraId="29745F05" w14:textId="77777777" w:rsidR="00563D80" w:rsidRPr="00563D80" w:rsidRDefault="00563D80" w:rsidP="00563D80">
      <w:pPr>
        <w:spacing w:before="0" w:after="0"/>
        <w:rPr>
          <w:rFonts w:cs="Arial"/>
        </w:rPr>
      </w:pPr>
    </w:p>
    <w:p w14:paraId="2BDA0713" w14:textId="380620EF" w:rsidR="00D42CD8" w:rsidRPr="00A2415F" w:rsidRDefault="00D42CD8" w:rsidP="00A2415F">
      <w:pPr>
        <w:pStyle w:val="Heading1"/>
      </w:pPr>
      <w:bookmarkStart w:id="57" w:name="_Toc192857515"/>
      <w:r w:rsidRPr="00A2415F">
        <w:t>DETAILPLANEERINGU ELLUVIIMISEGA KAASNEVAD MÕJUD</w:t>
      </w:r>
      <w:bookmarkEnd w:id="57"/>
    </w:p>
    <w:p w14:paraId="7521DDCF" w14:textId="77777777" w:rsidR="00266D52" w:rsidRPr="00A2415F" w:rsidRDefault="00266D52" w:rsidP="00A2415F">
      <w:pPr>
        <w:spacing w:before="0" w:after="0"/>
        <w:rPr>
          <w:rFonts w:cs="Arial"/>
          <w:bCs/>
        </w:rPr>
      </w:pPr>
    </w:p>
    <w:p w14:paraId="3CF9BFE2" w14:textId="2B870043" w:rsidR="00D42CD8" w:rsidRPr="00A2415F" w:rsidRDefault="00D42CD8" w:rsidP="00A2415F">
      <w:pPr>
        <w:spacing w:before="0" w:after="0"/>
        <w:rPr>
          <w:rFonts w:cs="Arial"/>
          <w:b/>
        </w:rPr>
      </w:pPr>
      <w:r w:rsidRPr="00A2415F">
        <w:rPr>
          <w:rFonts w:cs="Arial"/>
          <w:b/>
        </w:rPr>
        <w:t>Mõju sotsiaalsele keskkonnale</w:t>
      </w:r>
    </w:p>
    <w:p w14:paraId="39D5E46E" w14:textId="3CE677B7" w:rsidR="00A136FC" w:rsidRDefault="00D42CD8" w:rsidP="00A2415F">
      <w:pPr>
        <w:spacing w:before="0" w:after="0"/>
        <w:rPr>
          <w:rFonts w:cs="Arial"/>
        </w:rPr>
      </w:pPr>
      <w:r w:rsidRPr="00A2415F">
        <w:rPr>
          <w:rFonts w:cs="Arial"/>
        </w:rPr>
        <w:t>Detailplaneeringuga planeeritud hoonete rajamisega kaasnev peamine positiivne sotsiaalne mõju väljendub uu</w:t>
      </w:r>
      <w:r w:rsidR="00CA0082">
        <w:rPr>
          <w:rFonts w:cs="Arial"/>
        </w:rPr>
        <w:t>te</w:t>
      </w:r>
      <w:r w:rsidRPr="00A2415F">
        <w:rPr>
          <w:rFonts w:cs="Arial"/>
        </w:rPr>
        <w:t xml:space="preserve"> ärihoone kasutamise näol. Kohalikud saavad planeeritud äride teenuseid ja tooteid </w:t>
      </w:r>
      <w:r w:rsidRPr="00A2415F">
        <w:rPr>
          <w:rFonts w:cs="Arial"/>
        </w:rPr>
        <w:lastRenderedPageBreak/>
        <w:t>tarbida ning samuti luuakse uusi töökohti. Kuritegevuse ennetamiseks soovitatud välisvalgustuse rajamisel kaasneb positiivne mõju lähiümbruse elanikele turvalisuse suurendamise näol. 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29BEFB93" w14:textId="77777777" w:rsidR="00673393" w:rsidRPr="00A2415F" w:rsidRDefault="00673393" w:rsidP="00A2415F">
      <w:pPr>
        <w:spacing w:before="0" w:after="0"/>
        <w:rPr>
          <w:rFonts w:cs="Arial"/>
        </w:rPr>
      </w:pPr>
    </w:p>
    <w:p w14:paraId="6255A6F3" w14:textId="77777777" w:rsidR="00D42CD8" w:rsidRPr="00A2415F" w:rsidRDefault="00D42CD8" w:rsidP="00A2415F">
      <w:pPr>
        <w:spacing w:before="0" w:after="0"/>
        <w:rPr>
          <w:rFonts w:cs="Arial"/>
          <w:b/>
        </w:rPr>
      </w:pPr>
      <w:r w:rsidRPr="00A2415F">
        <w:rPr>
          <w:rFonts w:cs="Arial"/>
          <w:b/>
        </w:rPr>
        <w:t>Majanduslikud mõjud</w:t>
      </w:r>
    </w:p>
    <w:p w14:paraId="187A47F3" w14:textId="0557A9EE" w:rsidR="00D42CD8" w:rsidRPr="005E62FD" w:rsidRDefault="00D42CD8" w:rsidP="00A2415F">
      <w:pPr>
        <w:suppressAutoHyphens/>
        <w:spacing w:before="0" w:after="0"/>
        <w:rPr>
          <w:rFonts w:cs="Arial"/>
        </w:rPr>
      </w:pPr>
      <w:r w:rsidRPr="00A2415F">
        <w:rPr>
          <w:rFonts w:cs="Arial"/>
        </w:rPr>
        <w:t>Detailplaneeringu realiseerumisel avaldub positiivne majanduslik mõju uute töökohtade lisandumise näol. Lisaks suureneb kohalike teenuseid kasutatavate isikute arv (näiteks töötajad lõunasel ajal kohalikke söögikohti külastades). Rajatavad hooned tõstavad piirkonna kinnisvara keskmist väärtust. Planeeritava tegevusega negatiivne mõju majanduslikule keskkonnale puudub.</w:t>
      </w:r>
    </w:p>
    <w:p w14:paraId="0539BA7F" w14:textId="77777777" w:rsidR="003106FC" w:rsidRPr="00A2415F" w:rsidRDefault="003106FC" w:rsidP="00A2415F">
      <w:pPr>
        <w:suppressAutoHyphens/>
        <w:spacing w:before="0" w:after="0"/>
        <w:rPr>
          <w:rFonts w:cs="Arial"/>
          <w:color w:val="333333"/>
        </w:rPr>
      </w:pPr>
    </w:p>
    <w:p w14:paraId="2626FCB0" w14:textId="77777777" w:rsidR="00D42CD8" w:rsidRPr="00A2415F" w:rsidRDefault="00D42CD8" w:rsidP="00A2415F">
      <w:pPr>
        <w:spacing w:before="0" w:after="0"/>
        <w:rPr>
          <w:rFonts w:cs="Arial"/>
          <w:b/>
        </w:rPr>
      </w:pPr>
      <w:r w:rsidRPr="00A2415F">
        <w:rPr>
          <w:rFonts w:cs="Arial"/>
          <w:b/>
        </w:rPr>
        <w:t>Kultuurilised mõjud</w:t>
      </w:r>
    </w:p>
    <w:p w14:paraId="7C507AC3" w14:textId="2AF649F7" w:rsidR="00C27B75" w:rsidRPr="00C27B75" w:rsidRDefault="00C27B75" w:rsidP="00C27B75">
      <w:pPr>
        <w:spacing w:before="0" w:after="0"/>
        <w:rPr>
          <w:rFonts w:cs="Arial"/>
        </w:rPr>
      </w:pPr>
      <w:r w:rsidRPr="00C27B75">
        <w:rPr>
          <w:rFonts w:cs="Arial"/>
        </w:rPr>
        <w:t>Planeeringualal asub muinsuskaitsealune mälestis kultusekivi (tunnusega 18</w:t>
      </w:r>
      <w:r w:rsidR="00F579A5">
        <w:rPr>
          <w:rFonts w:cs="Arial"/>
        </w:rPr>
        <w:t>823</w:t>
      </w:r>
      <w:r w:rsidRPr="00C27B75">
        <w:rPr>
          <w:rFonts w:cs="Arial"/>
        </w:rPr>
        <w:t>)</w:t>
      </w:r>
      <w:r w:rsidR="00F579A5">
        <w:rPr>
          <w:rFonts w:cs="Arial"/>
        </w:rPr>
        <w:t xml:space="preserve"> ja selle kaitsevöönd </w:t>
      </w:r>
      <w:r w:rsidR="009E0653">
        <w:rPr>
          <w:rFonts w:cs="Arial"/>
        </w:rPr>
        <w:t>läbimõõduga 50</w:t>
      </w:r>
      <w:r w:rsidR="00F30A88" w:rsidRPr="00A2415F">
        <w:rPr>
          <w:rFonts w:cs="Arial"/>
        </w:rPr>
        <w:t> </w:t>
      </w:r>
      <w:r w:rsidR="009E0653">
        <w:rPr>
          <w:rFonts w:cs="Arial"/>
        </w:rPr>
        <w:t xml:space="preserve">meetrit. </w:t>
      </w:r>
      <w:r w:rsidRPr="00C27B75">
        <w:rPr>
          <w:rFonts w:cs="Arial"/>
        </w:rPr>
        <w:t>Detailplaneeringuga on määratud piirkonda sobilikud arhitektuurilised tingimused hoonete rajamiseks.</w:t>
      </w:r>
    </w:p>
    <w:p w14:paraId="48877D78" w14:textId="77777777" w:rsidR="00C27B75" w:rsidRPr="00C27B75" w:rsidRDefault="00C27B75" w:rsidP="00C27B75">
      <w:pPr>
        <w:spacing w:before="0" w:after="0"/>
        <w:rPr>
          <w:rFonts w:cs="Arial"/>
        </w:rPr>
      </w:pPr>
      <w:r w:rsidRPr="00C27B75">
        <w:rPr>
          <w:rFonts w:cs="Arial"/>
        </w:rPr>
        <w:t>Mõju kultuurilisele keskkonnale on pigem positiivne, negatiivne mõju puudub.</w:t>
      </w:r>
    </w:p>
    <w:p w14:paraId="0660D054" w14:textId="77777777" w:rsidR="00D42CD8" w:rsidRPr="00A2415F" w:rsidRDefault="00D42CD8" w:rsidP="00A2415F">
      <w:pPr>
        <w:spacing w:before="0" w:after="0"/>
        <w:rPr>
          <w:rFonts w:cs="Arial"/>
        </w:rPr>
      </w:pPr>
    </w:p>
    <w:p w14:paraId="4B24E54E" w14:textId="77777777" w:rsidR="00D42CD8" w:rsidRPr="00A2415F" w:rsidRDefault="00D42CD8" w:rsidP="00A2415F">
      <w:pPr>
        <w:spacing w:before="0" w:after="0"/>
        <w:rPr>
          <w:rFonts w:cs="Arial"/>
          <w:b/>
        </w:rPr>
      </w:pPr>
      <w:r w:rsidRPr="00A2415F">
        <w:rPr>
          <w:rFonts w:cs="Arial"/>
          <w:b/>
        </w:rPr>
        <w:t>Mõju looduskeskkonnale</w:t>
      </w:r>
    </w:p>
    <w:p w14:paraId="022ABAFB" w14:textId="708B7E05" w:rsidR="00266D52" w:rsidRDefault="00D42CD8" w:rsidP="00A2415F">
      <w:pPr>
        <w:spacing w:before="0" w:after="0"/>
        <w:rPr>
          <w:rFonts w:cs="Arial"/>
        </w:rPr>
      </w:pPr>
      <w:r w:rsidRPr="00A2415F">
        <w:rPr>
          <w:rFonts w:cs="Arial"/>
        </w:rPr>
        <w:t>Detailplaneeringu realiseerimisega kaasnevad mõjud ei ole ulatuslikud, kuna lähipiirkonnas on juba kujunenud hoonestatud ja inimtegevuse poolt mõjutatud keskkond. Planeeringulahendus näeb alale ette äri</w:t>
      </w:r>
      <w:r w:rsidR="00ED343B" w:rsidRPr="00A2415F">
        <w:rPr>
          <w:rFonts w:cs="Arial"/>
        </w:rPr>
        <w:t>hoonet</w:t>
      </w:r>
      <w:r w:rsidRPr="00A2415F">
        <w:rPr>
          <w:rFonts w:cs="Arial"/>
        </w:rPr>
        <w:t xml:space="preserve">.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A2415F">
        <w:rPr>
          <w:rFonts w:eastAsia="Arial" w:cs="Arial"/>
        </w:rPr>
        <w:t xml:space="preserve">Oht inimeste tervisele ja keskkonnale ning õnnetuste esinemise võimalikkus on kavandatava tegevuse puhul minimaalne. </w:t>
      </w:r>
      <w:r w:rsidRPr="00A2415F">
        <w:rPr>
          <w:rFonts w:cs="Arial"/>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7CD267CF" w14:textId="77777777" w:rsidR="002524C5" w:rsidRDefault="002524C5" w:rsidP="00A2415F">
      <w:pPr>
        <w:spacing w:before="0" w:after="0"/>
        <w:rPr>
          <w:rFonts w:cs="Arial"/>
        </w:rPr>
      </w:pPr>
    </w:p>
    <w:p w14:paraId="67D30DD0" w14:textId="77777777" w:rsidR="00D474D4" w:rsidRPr="00A2415F" w:rsidRDefault="00D474D4" w:rsidP="00A2415F">
      <w:pPr>
        <w:spacing w:before="0" w:after="0"/>
        <w:rPr>
          <w:rFonts w:cs="Arial"/>
        </w:rPr>
      </w:pPr>
    </w:p>
    <w:p w14:paraId="77F34590" w14:textId="0BF68E32" w:rsidR="00D42CD8" w:rsidRPr="00A2415F" w:rsidRDefault="00D42CD8" w:rsidP="00A2415F">
      <w:pPr>
        <w:pStyle w:val="Heading1"/>
      </w:pPr>
      <w:bookmarkStart w:id="58" w:name="_Toc192857516"/>
      <w:r w:rsidRPr="00A2415F">
        <w:t>PLANEERINGU ELLUVIIMISE KAVA</w:t>
      </w:r>
      <w:bookmarkStart w:id="59" w:name="_Toc497432699"/>
      <w:bookmarkEnd w:id="58"/>
    </w:p>
    <w:p w14:paraId="0EE2B614" w14:textId="77777777" w:rsidR="00D54A36" w:rsidRPr="00A2415F" w:rsidRDefault="00D54A36" w:rsidP="00A2415F">
      <w:pPr>
        <w:spacing w:before="0" w:after="0"/>
        <w:rPr>
          <w:rFonts w:cs="Arial"/>
        </w:rPr>
      </w:pPr>
    </w:p>
    <w:bookmarkEnd w:id="59"/>
    <w:p w14:paraId="033E2FE2" w14:textId="77777777" w:rsidR="00D42CD8" w:rsidRDefault="00D42CD8" w:rsidP="00A2415F">
      <w:pPr>
        <w:spacing w:before="0" w:after="0"/>
        <w:rPr>
          <w:rFonts w:cs="Arial"/>
        </w:rPr>
      </w:pPr>
      <w:r w:rsidRPr="00A2415F">
        <w:rPr>
          <w:rFonts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167A0A40" w14:textId="77777777" w:rsidR="00A2415F" w:rsidRPr="00A2415F" w:rsidRDefault="00A2415F" w:rsidP="00A2415F">
      <w:pPr>
        <w:spacing w:before="0" w:after="0"/>
        <w:rPr>
          <w:rFonts w:cs="Arial"/>
        </w:rPr>
      </w:pPr>
    </w:p>
    <w:p w14:paraId="03BF9E83" w14:textId="77777777" w:rsidR="00D42CD8" w:rsidRPr="00A2415F" w:rsidRDefault="00D42CD8" w:rsidP="00A2415F">
      <w:pPr>
        <w:tabs>
          <w:tab w:val="left" w:pos="4536"/>
        </w:tabs>
        <w:spacing w:before="0" w:after="0"/>
        <w:rPr>
          <w:rFonts w:eastAsia="Calibri" w:cs="Arial"/>
          <w:u w:val="single"/>
        </w:rPr>
      </w:pPr>
      <w:r w:rsidRPr="00A2415F">
        <w:rPr>
          <w:rFonts w:eastAsia="Calibri" w:cs="Arial"/>
          <w:u w:val="single"/>
        </w:rPr>
        <w:t>Vajalikud tegevused planeeringu elluviimiseks:</w:t>
      </w:r>
    </w:p>
    <w:p w14:paraId="6930BDEA" w14:textId="77777777" w:rsidR="00D42CD8" w:rsidRPr="00A2415F" w:rsidRDefault="00D42CD8" w:rsidP="00B80F35">
      <w:pPr>
        <w:numPr>
          <w:ilvl w:val="0"/>
          <w:numId w:val="16"/>
        </w:numPr>
        <w:spacing w:before="0" w:after="0"/>
        <w:ind w:left="284" w:hanging="218"/>
        <w:rPr>
          <w:rFonts w:eastAsia="Calibri" w:cs="Arial"/>
        </w:rPr>
      </w:pPr>
      <w:r w:rsidRPr="00A2415F">
        <w:rPr>
          <w:rFonts w:eastAsia="Calibri" w:cs="Arial"/>
        </w:rPr>
        <w:t xml:space="preserve">planeeringujärgsete katastriüksuste ja kinnistute moodustamine koos vajalike servituutide seadmisega. </w:t>
      </w:r>
      <w:r w:rsidRPr="00A2415F">
        <w:rPr>
          <w:rFonts w:cs="Arial"/>
        </w:rPr>
        <w:t>Seada planeeringualast alast välja jäävatele VK torustikele isiklik kasutusõigus Aktsiaselts ELVESO nimele;</w:t>
      </w:r>
    </w:p>
    <w:p w14:paraId="0DF29EEE" w14:textId="77777777" w:rsidR="00D42CD8" w:rsidRPr="00A2415F" w:rsidRDefault="00D42CD8" w:rsidP="00B80F35">
      <w:pPr>
        <w:numPr>
          <w:ilvl w:val="0"/>
          <w:numId w:val="16"/>
        </w:numPr>
        <w:spacing w:before="0" w:after="0"/>
        <w:ind w:left="284" w:hanging="218"/>
        <w:rPr>
          <w:rFonts w:eastAsia="Calibri" w:cs="Arial"/>
        </w:rPr>
      </w:pPr>
      <w:r w:rsidRPr="00A2415F">
        <w:rPr>
          <w:rFonts w:eastAsia="Calibri" w:cs="Arial"/>
        </w:rPr>
        <w:t>juurdepääsutee, tehnovõrkude ja tehniliste rajatiste projekteerimise tingimuste taotlemine, projekteerimine ning nendele ehituslubade taotlemine;</w:t>
      </w:r>
    </w:p>
    <w:p w14:paraId="2FC7CE5A" w14:textId="77777777" w:rsidR="00D42CD8" w:rsidRPr="00A2415F" w:rsidRDefault="00D42CD8" w:rsidP="00B80F35">
      <w:pPr>
        <w:numPr>
          <w:ilvl w:val="0"/>
          <w:numId w:val="16"/>
        </w:numPr>
        <w:spacing w:before="0" w:after="0"/>
        <w:ind w:left="284" w:hanging="218"/>
        <w:rPr>
          <w:rFonts w:eastAsia="Calibri" w:cs="Arial"/>
        </w:rPr>
      </w:pPr>
      <w:r w:rsidRPr="00A2415F">
        <w:rPr>
          <w:rFonts w:eastAsia="Calibri" w:cs="Arial"/>
        </w:rPr>
        <w:t>hoonete tarbeks tehnovõrkude, -rajatiste ehitamine ning vastavate kasutuslubade väljastamine;</w:t>
      </w:r>
    </w:p>
    <w:p w14:paraId="1F442DE3" w14:textId="77777777" w:rsidR="00D42CD8" w:rsidRDefault="00D42CD8" w:rsidP="00B80F35">
      <w:pPr>
        <w:numPr>
          <w:ilvl w:val="0"/>
          <w:numId w:val="16"/>
        </w:numPr>
        <w:spacing w:before="0" w:after="0"/>
        <w:ind w:left="284" w:hanging="218"/>
        <w:rPr>
          <w:rFonts w:eastAsia="Calibri" w:cs="Arial"/>
        </w:rPr>
      </w:pPr>
      <w:r w:rsidRPr="00A2415F">
        <w:rPr>
          <w:rFonts w:eastAsia="Calibri" w:cs="Arial"/>
        </w:rPr>
        <w:t>planeeringujärgsete hoonete projekteerimine, ehituslubade taotlemine ning ehitamine.</w:t>
      </w:r>
    </w:p>
    <w:p w14:paraId="77BE0EDF" w14:textId="77777777" w:rsidR="002524C5" w:rsidRPr="00A2415F" w:rsidRDefault="002524C5" w:rsidP="002524C5">
      <w:pPr>
        <w:spacing w:before="0" w:after="0"/>
        <w:rPr>
          <w:rFonts w:eastAsia="Calibri" w:cs="Arial"/>
        </w:rPr>
      </w:pPr>
    </w:p>
    <w:p w14:paraId="5F671B78" w14:textId="544A327E" w:rsidR="00D42CD8" w:rsidRPr="00A2415F" w:rsidRDefault="00D42CD8" w:rsidP="002524C5">
      <w:pPr>
        <w:spacing w:before="0" w:after="0"/>
        <w:jc w:val="left"/>
        <w:rPr>
          <w:rFonts w:cs="Arial"/>
          <w:u w:val="single"/>
        </w:rPr>
      </w:pPr>
      <w:r w:rsidRPr="00A2415F">
        <w:rPr>
          <w:rFonts w:cs="Arial"/>
          <w:u w:val="single"/>
        </w:rPr>
        <w:t>Huvitatud isiku kohustused seoses planeeringu elluviimisega:</w:t>
      </w:r>
    </w:p>
    <w:p w14:paraId="180AE051" w14:textId="77777777" w:rsidR="00D42CD8" w:rsidRPr="00A2415F" w:rsidRDefault="00D42CD8" w:rsidP="00A2415F">
      <w:pPr>
        <w:spacing w:before="0" w:after="0"/>
        <w:rPr>
          <w:rFonts w:eastAsia="Times New Roman" w:cs="Arial"/>
          <w:lang w:eastAsia="en-GB"/>
        </w:rPr>
      </w:pPr>
      <w:r w:rsidRPr="00A2415F">
        <w:rPr>
          <w:rFonts w:eastAsia="Times New Roman" w:cs="Arial"/>
          <w:lang w:eastAsia="en-GB"/>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744C328E" w14:textId="477982D2" w:rsidR="00D42CD8" w:rsidRPr="00A2415F" w:rsidRDefault="00D42CD8" w:rsidP="00A2415F">
      <w:pPr>
        <w:spacing w:before="0" w:after="0"/>
        <w:rPr>
          <w:rFonts w:eastAsia="Times New Roman" w:cs="Arial"/>
          <w:lang w:eastAsia="en-GB"/>
        </w:rPr>
      </w:pPr>
      <w:r w:rsidRPr="00A2415F">
        <w:rPr>
          <w:rFonts w:eastAsia="Times New Roman" w:cs="Arial"/>
          <w:lang w:eastAsia="en-GB"/>
        </w:rPr>
        <w:t>Detailplaneeringu elluviimisega ei kaasne Rae vallale kohustust detailplaneeringukohaste tehnorajatiste väljaehitamiseks ega vastavate kulude kandmiseks.</w:t>
      </w:r>
    </w:p>
    <w:p w14:paraId="2A3C5518" w14:textId="4F38309D" w:rsidR="00D42CD8" w:rsidRPr="00A2415F" w:rsidRDefault="00D42CD8" w:rsidP="00A2415F">
      <w:pPr>
        <w:spacing w:before="0" w:after="0"/>
        <w:rPr>
          <w:rFonts w:eastAsia="Times New Roman" w:cs="Arial"/>
          <w:lang w:eastAsia="en-GB"/>
        </w:rPr>
      </w:pPr>
      <w:r w:rsidRPr="00A2415F">
        <w:rPr>
          <w:rFonts w:eastAsia="Times New Roman" w:cs="Arial"/>
          <w:lang w:eastAsia="en-GB"/>
        </w:rPr>
        <w:lastRenderedPageBreak/>
        <w:t>Planeeringuga seatud ehitusõigused peab realiseerima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67993596" w14:textId="514D6783" w:rsidR="00D42CD8" w:rsidRPr="00A2415F" w:rsidRDefault="00D42CD8" w:rsidP="00A2415F">
      <w:pPr>
        <w:spacing w:before="0" w:after="0"/>
        <w:rPr>
          <w:rFonts w:cs="Arial"/>
        </w:rPr>
      </w:pPr>
      <w:r w:rsidRPr="00A2415F">
        <w:rPr>
          <w:rFonts w:cs="Arial"/>
        </w:rPr>
        <w:t>Transpordiamet ei võta endale kohustusi planeeringuga seotud rajatiste väljaehitamiseks.</w:t>
      </w:r>
    </w:p>
    <w:p w14:paraId="490F15F7" w14:textId="20E406AD" w:rsidR="00486D32" w:rsidRPr="00A2415F" w:rsidRDefault="00486D32" w:rsidP="00A2415F">
      <w:pPr>
        <w:autoSpaceDE w:val="0"/>
        <w:autoSpaceDN w:val="0"/>
        <w:adjustRightInd w:val="0"/>
        <w:spacing w:before="0" w:after="0"/>
        <w:rPr>
          <w:rFonts w:cs="Arial"/>
          <w:color w:val="000000"/>
        </w:rPr>
      </w:pPr>
    </w:p>
    <w:sectPr w:rsidR="00486D32" w:rsidRPr="00A2415F" w:rsidSect="00137649">
      <w:headerReference w:type="default" r:id="rId14"/>
      <w:footerReference w:type="default" r:id="rId15"/>
      <w:headerReference w:type="first" r:id="rId16"/>
      <w:footerReference w:type="first" r:id="rId17"/>
      <w:pgSz w:w="11906" w:h="16838" w:code="9"/>
      <w:pgMar w:top="669" w:right="758" w:bottom="567" w:left="1440" w:header="284" w:footer="2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D7C6" w14:textId="77777777" w:rsidR="00D6770F" w:rsidRDefault="00D6770F" w:rsidP="00556714">
      <w:pPr>
        <w:spacing w:before="0" w:after="0"/>
      </w:pPr>
      <w:r>
        <w:separator/>
      </w:r>
    </w:p>
  </w:endnote>
  <w:endnote w:type="continuationSeparator" w:id="0">
    <w:p w14:paraId="2B25752C" w14:textId="77777777" w:rsidR="00D6770F" w:rsidRDefault="00D6770F"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597154"/>
      <w:docPartObj>
        <w:docPartGallery w:val="Page Numbers (Bottom of Page)"/>
        <w:docPartUnique/>
      </w:docPartObj>
    </w:sdtPr>
    <w:sdtContent>
      <w:p w14:paraId="6515DF53" w14:textId="77777777" w:rsidR="00813728" w:rsidRPr="004412F9" w:rsidRDefault="00DD2EFE" w:rsidP="004412F9">
        <w:pPr>
          <w:pStyle w:val="Footer"/>
          <w:jc w:val="right"/>
          <w:rPr>
            <w:rFonts w:cs="Arial"/>
          </w:rPr>
        </w:pPr>
        <w:r w:rsidRPr="000E238F">
          <w:rPr>
            <w:rFonts w:cs="Arial"/>
          </w:rPr>
          <w:fldChar w:fldCharType="begin"/>
        </w:r>
        <w:r w:rsidR="00813728" w:rsidRPr="000E238F">
          <w:rPr>
            <w:rFonts w:cs="Arial"/>
          </w:rPr>
          <w:instrText xml:space="preserve"> PAGE   \* MERGEFORMAT </w:instrText>
        </w:r>
        <w:r w:rsidRPr="000E238F">
          <w:rPr>
            <w:rFonts w:cs="Arial"/>
          </w:rPr>
          <w:fldChar w:fldCharType="separate"/>
        </w:r>
        <w:r w:rsidR="00C208FD">
          <w:rPr>
            <w:rFonts w:cs="Arial"/>
            <w:noProof/>
          </w:rPr>
          <w:t>3</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E2D9" w14:textId="47C28DC0" w:rsidR="00813728" w:rsidRPr="000E238F" w:rsidRDefault="00813728" w:rsidP="000E238F">
    <w:pPr>
      <w:pStyle w:val="Footer"/>
      <w:jc w:val="center"/>
      <w:rPr>
        <w:rFonts w:cs="Arial"/>
      </w:rPr>
    </w:pPr>
    <w:r>
      <w:rPr>
        <w:rFonts w:cs="Arial"/>
      </w:rPr>
      <w:t>Tallinn 202</w:t>
    </w:r>
    <w:r w:rsidR="00FF2FEA">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50D03" w14:textId="77777777" w:rsidR="00D6770F" w:rsidRDefault="00D6770F" w:rsidP="00556714">
      <w:pPr>
        <w:spacing w:before="0" w:after="0"/>
      </w:pPr>
      <w:r>
        <w:separator/>
      </w:r>
    </w:p>
  </w:footnote>
  <w:footnote w:type="continuationSeparator" w:id="0">
    <w:p w14:paraId="10BFECB1" w14:textId="77777777" w:rsidR="00D6770F" w:rsidRDefault="00D6770F" w:rsidP="00556714">
      <w:pPr>
        <w:spacing w:before="0" w:after="0"/>
      </w:pPr>
      <w:r>
        <w:continuationSeparator/>
      </w:r>
    </w:p>
  </w:footnote>
  <w:footnote w:id="1">
    <w:p w14:paraId="287F31EA" w14:textId="77777777" w:rsidR="00813728" w:rsidRPr="00F43644" w:rsidRDefault="00813728" w:rsidP="004A2ABE">
      <w:pPr>
        <w:pStyle w:val="FootnoteText"/>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Õhumüra isolatsiooni indeks, arv, mille abil hinnatakse õhumüra isolatsiooni ruumi ja </w:t>
      </w:r>
      <w:proofErr w:type="spellStart"/>
      <w:r w:rsidRPr="00F43644">
        <w:rPr>
          <w:rFonts w:ascii="Arial" w:hAnsi="Arial" w:cs="Arial"/>
          <w:szCs w:val="18"/>
        </w:rPr>
        <w:t>välisisolatsiooni</w:t>
      </w:r>
      <w:proofErr w:type="spellEnd"/>
      <w:r>
        <w:rPr>
          <w:rFonts w:ascii="Arial" w:hAnsi="Arial" w:cs="Arial"/>
          <w:szCs w:val="18"/>
        </w:rPr>
        <w:t xml:space="preserve"> </w:t>
      </w:r>
      <w:r w:rsidRPr="00F43644">
        <w:rPr>
          <w:rFonts w:ascii="Arial" w:hAnsi="Arial" w:cs="Arial"/>
          <w:szCs w:val="18"/>
        </w:rPr>
        <w:t>vahel (s.o ehitise välispiiride ja selle elementide heliisolatsiooni)</w:t>
      </w:r>
      <w:r>
        <w:rPr>
          <w:rFonts w:ascii="Arial" w:hAnsi="Arial" w:cs="Arial"/>
          <w:szCs w:val="18"/>
        </w:rPr>
        <w:t>.</w:t>
      </w:r>
    </w:p>
  </w:footnote>
  <w:footnote w:id="2">
    <w:p w14:paraId="32AAB0BB" w14:textId="77777777" w:rsidR="00813728" w:rsidRPr="006E34EB" w:rsidRDefault="00813728" w:rsidP="004A2ABE">
      <w:pPr>
        <w:pStyle w:val="FootnoteText"/>
      </w:pPr>
      <w:r w:rsidRPr="00F43644">
        <w:rPr>
          <w:rStyle w:val="FootnoteReference"/>
          <w:rFonts w:ascii="Arial" w:hAnsi="Arial" w:cs="Arial"/>
          <w:szCs w:val="18"/>
        </w:rPr>
        <w:footnoteRef/>
      </w:r>
      <w:r w:rsidRPr="00F43644">
        <w:rPr>
          <w:rFonts w:ascii="Arial" w:hAnsi="Arial" w:cs="Arial"/>
          <w:szCs w:val="18"/>
        </w:rPr>
        <w:t xml:space="preserve"> Transpordimüra spektri lahjendustegur vastavalt standardile EVS-EN ISO 717-1</w:t>
      </w:r>
      <w:r>
        <w:rPr>
          <w:rFonts w:ascii="Arial" w:hAnsi="Arial"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B60D" w14:textId="11BD5328" w:rsidR="00813728" w:rsidRPr="008B61DA" w:rsidRDefault="00FF2FEA" w:rsidP="00556714">
    <w:pPr>
      <w:pStyle w:val="Header"/>
      <w:jc w:val="right"/>
      <w:rPr>
        <w:rFonts w:cs="Arial"/>
        <w:i/>
        <w:sz w:val="20"/>
        <w:szCs w:val="20"/>
      </w:rPr>
    </w:pPr>
    <w:r>
      <w:rPr>
        <w:rFonts w:cs="Arial"/>
        <w:i/>
        <w:sz w:val="20"/>
        <w:szCs w:val="20"/>
      </w:rPr>
      <w:t>Peetri aleviku</w:t>
    </w:r>
    <w:r w:rsidR="00813728">
      <w:rPr>
        <w:rFonts w:cs="Arial"/>
        <w:i/>
        <w:sz w:val="20"/>
        <w:szCs w:val="20"/>
      </w:rPr>
      <w:t xml:space="preserve"> </w:t>
    </w:r>
    <w:r>
      <w:rPr>
        <w:rFonts w:cs="Arial"/>
        <w:i/>
        <w:sz w:val="20"/>
        <w:szCs w:val="20"/>
      </w:rPr>
      <w:t>Vana-</w:t>
    </w:r>
    <w:proofErr w:type="spellStart"/>
    <w:r>
      <w:rPr>
        <w:rFonts w:cs="Arial"/>
        <w:i/>
        <w:sz w:val="20"/>
        <w:szCs w:val="20"/>
      </w:rPr>
      <w:t>Meeritsa</w:t>
    </w:r>
    <w:proofErr w:type="spellEnd"/>
    <w:r w:rsidR="00813728">
      <w:rPr>
        <w:rFonts w:cs="Arial"/>
        <w:i/>
        <w:sz w:val="20"/>
        <w:szCs w:val="20"/>
      </w:rPr>
      <w:t xml:space="preserve"> </w:t>
    </w:r>
    <w:r w:rsidR="00813728" w:rsidRPr="008B61DA">
      <w:rPr>
        <w:rFonts w:cs="Arial"/>
        <w:i/>
        <w:sz w:val="20"/>
        <w:szCs w:val="20"/>
      </w:rPr>
      <w:t>kinnistu</w:t>
    </w:r>
    <w:r w:rsidR="00A60AA0">
      <w:rPr>
        <w:rFonts w:cs="Arial"/>
        <w:i/>
        <w:sz w:val="20"/>
        <w:szCs w:val="20"/>
      </w:rPr>
      <w:t xml:space="preserve"> </w:t>
    </w:r>
    <w:r w:rsidR="00813728" w:rsidRPr="008B61DA">
      <w:rPr>
        <w:rFonts w:cs="Arial"/>
        <w:i/>
        <w:sz w:val="20"/>
        <w:szCs w:val="20"/>
      </w:rPr>
      <w:t>detailplaneering</w:t>
    </w:r>
    <w:r w:rsidR="00A2415F">
      <w:rPr>
        <w:rFonts w:cs="Arial"/>
        <w:i/>
        <w:sz w:val="20"/>
        <w:szCs w:val="20"/>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99F0" w14:textId="77777777" w:rsidR="00813728" w:rsidRDefault="00813728"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3"/>
      <w:numFmt w:val="bullet"/>
      <w:lvlText w:val="-"/>
      <w:lvlJc w:val="left"/>
      <w:pPr>
        <w:tabs>
          <w:tab w:val="num" w:pos="435"/>
        </w:tabs>
        <w:ind w:left="435" w:hanging="360"/>
      </w:pPr>
      <w:rPr>
        <w:rFonts w:ascii="Times New Roman" w:hAnsi="Times New Roman" w:cs="Times New Roman"/>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3" w15:restartNumberingAfterBreak="0">
    <w:nsid w:val="03C67162"/>
    <w:multiLevelType w:val="hybridMultilevel"/>
    <w:tmpl w:val="2FA8B5F0"/>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D8C5B54"/>
    <w:multiLevelType w:val="multilevel"/>
    <w:tmpl w:val="6E96D03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3D212F2"/>
    <w:multiLevelType w:val="hybridMultilevel"/>
    <w:tmpl w:val="F0BCDF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8860A64"/>
    <w:multiLevelType w:val="hybridMultilevel"/>
    <w:tmpl w:val="56C2B63A"/>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8"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B7595"/>
    <w:multiLevelType w:val="hybridMultilevel"/>
    <w:tmpl w:val="304E67E2"/>
    <w:lvl w:ilvl="0" w:tplc="97E0F372">
      <w:start w:val="1"/>
      <w:numFmt w:val="bullet"/>
      <w:lvlText w:val="-"/>
      <w:lvlJc w:val="left"/>
      <w:pPr>
        <w:ind w:left="780" w:hanging="360"/>
      </w:pPr>
      <w:rPr>
        <w:rFonts w:ascii="Times New Roman" w:eastAsia="Times New Roman" w:hAnsi="Times New Roman" w:cs="Times New Roman" w:hint="default"/>
        <w:b/>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1" w15:restartNumberingAfterBreak="0">
    <w:nsid w:val="23AB1AB2"/>
    <w:multiLevelType w:val="hybridMultilevel"/>
    <w:tmpl w:val="C49E72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D9B4296"/>
    <w:multiLevelType w:val="hybridMultilevel"/>
    <w:tmpl w:val="42C4CA8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621B1"/>
    <w:multiLevelType w:val="multilevel"/>
    <w:tmpl w:val="C472038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0094806"/>
    <w:multiLevelType w:val="hybridMultilevel"/>
    <w:tmpl w:val="FE70D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7E1DAC"/>
    <w:multiLevelType w:val="hybridMultilevel"/>
    <w:tmpl w:val="999A48B4"/>
    <w:name w:val="Outlin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75C16"/>
    <w:multiLevelType w:val="hybridMultilevel"/>
    <w:tmpl w:val="F4A4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F7C08"/>
    <w:multiLevelType w:val="hybridMultilevel"/>
    <w:tmpl w:val="28CEA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2460C07"/>
    <w:multiLevelType w:val="multilevel"/>
    <w:tmpl w:val="B66CEC0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949144A"/>
    <w:multiLevelType w:val="multilevel"/>
    <w:tmpl w:val="D1F065F2"/>
    <w:lvl w:ilvl="0">
      <w:start w:val="5"/>
      <w:numFmt w:val="decimal"/>
      <w:suff w:val="space"/>
      <w:lvlText w:val="%1."/>
      <w:lvlJc w:val="left"/>
      <w:pPr>
        <w:ind w:left="360" w:hanging="360"/>
      </w:pPr>
      <w:rPr>
        <w:rFonts w:hint="default"/>
      </w:rPr>
    </w:lvl>
    <w:lvl w:ilvl="1">
      <w:start w:val="1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5ED77D4"/>
    <w:multiLevelType w:val="hybridMultilevel"/>
    <w:tmpl w:val="8EF489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6517AEA"/>
    <w:multiLevelType w:val="hybridMultilevel"/>
    <w:tmpl w:val="7E88C0FC"/>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0CA4750"/>
    <w:multiLevelType w:val="hybridMultilevel"/>
    <w:tmpl w:val="2E58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A461B00"/>
    <w:multiLevelType w:val="hybridMultilevel"/>
    <w:tmpl w:val="0DE67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884933">
    <w:abstractNumId w:val="19"/>
  </w:num>
  <w:num w:numId="2" w16cid:durableId="634062165">
    <w:abstractNumId w:val="16"/>
  </w:num>
  <w:num w:numId="3" w16cid:durableId="1192457333">
    <w:abstractNumId w:val="7"/>
  </w:num>
  <w:num w:numId="4" w16cid:durableId="1531525909">
    <w:abstractNumId w:val="11"/>
  </w:num>
  <w:num w:numId="5" w16cid:durableId="1579947145">
    <w:abstractNumId w:val="10"/>
  </w:num>
  <w:num w:numId="6" w16cid:durableId="82341083">
    <w:abstractNumId w:val="8"/>
  </w:num>
  <w:num w:numId="7" w16cid:durableId="1838154868">
    <w:abstractNumId w:val="21"/>
  </w:num>
  <w:num w:numId="8" w16cid:durableId="178398293">
    <w:abstractNumId w:val="4"/>
  </w:num>
  <w:num w:numId="9" w16cid:durableId="440338986">
    <w:abstractNumId w:val="18"/>
  </w:num>
  <w:num w:numId="10" w16cid:durableId="1367171523">
    <w:abstractNumId w:val="6"/>
  </w:num>
  <w:num w:numId="11" w16cid:durableId="1024480994">
    <w:abstractNumId w:val="14"/>
  </w:num>
  <w:num w:numId="12" w16cid:durableId="961183115">
    <w:abstractNumId w:val="22"/>
  </w:num>
  <w:num w:numId="13" w16cid:durableId="435904334">
    <w:abstractNumId w:val="5"/>
  </w:num>
  <w:num w:numId="14" w16cid:durableId="314067984">
    <w:abstractNumId w:val="15"/>
  </w:num>
  <w:num w:numId="15" w16cid:durableId="1327321854">
    <w:abstractNumId w:val="9"/>
  </w:num>
  <w:num w:numId="16" w16cid:durableId="1690135600">
    <w:abstractNumId w:val="12"/>
  </w:num>
  <w:num w:numId="17" w16cid:durableId="1002321180">
    <w:abstractNumId w:val="25"/>
  </w:num>
  <w:num w:numId="18" w16cid:durableId="508714045">
    <w:abstractNumId w:val="24"/>
  </w:num>
  <w:num w:numId="19" w16cid:durableId="1247879415">
    <w:abstractNumId w:val="20"/>
  </w:num>
  <w:num w:numId="20" w16cid:durableId="1877615653">
    <w:abstractNumId w:val="2"/>
  </w:num>
  <w:num w:numId="21" w16cid:durableId="1577741313">
    <w:abstractNumId w:val="13"/>
  </w:num>
  <w:num w:numId="22" w16cid:durableId="1359815590">
    <w:abstractNumId w:val="17"/>
  </w:num>
  <w:num w:numId="23" w16cid:durableId="473186297">
    <w:abstractNumId w:val="26"/>
  </w:num>
  <w:num w:numId="24" w16cid:durableId="1725106765">
    <w:abstractNumId w:val="23"/>
  </w:num>
  <w:num w:numId="25" w16cid:durableId="180422624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1853"/>
    <w:rsid w:val="00001C43"/>
    <w:rsid w:val="000049DD"/>
    <w:rsid w:val="00004A94"/>
    <w:rsid w:val="00006B34"/>
    <w:rsid w:val="00012BCB"/>
    <w:rsid w:val="00013582"/>
    <w:rsid w:val="0001524A"/>
    <w:rsid w:val="00015991"/>
    <w:rsid w:val="00021396"/>
    <w:rsid w:val="00023FE0"/>
    <w:rsid w:val="000242BB"/>
    <w:rsid w:val="00025232"/>
    <w:rsid w:val="00025342"/>
    <w:rsid w:val="000271BD"/>
    <w:rsid w:val="000275C8"/>
    <w:rsid w:val="0003128B"/>
    <w:rsid w:val="00032B5E"/>
    <w:rsid w:val="000331F5"/>
    <w:rsid w:val="00034E19"/>
    <w:rsid w:val="00035660"/>
    <w:rsid w:val="0003779D"/>
    <w:rsid w:val="000407F2"/>
    <w:rsid w:val="00044296"/>
    <w:rsid w:val="00045AAF"/>
    <w:rsid w:val="0004659A"/>
    <w:rsid w:val="000514B1"/>
    <w:rsid w:val="000521B4"/>
    <w:rsid w:val="00053CB7"/>
    <w:rsid w:val="00053DDC"/>
    <w:rsid w:val="0005491C"/>
    <w:rsid w:val="00065D47"/>
    <w:rsid w:val="000669EA"/>
    <w:rsid w:val="00067336"/>
    <w:rsid w:val="000701C9"/>
    <w:rsid w:val="000749DC"/>
    <w:rsid w:val="00074CE8"/>
    <w:rsid w:val="000774F3"/>
    <w:rsid w:val="0008137A"/>
    <w:rsid w:val="00091A48"/>
    <w:rsid w:val="00091D30"/>
    <w:rsid w:val="00092CA5"/>
    <w:rsid w:val="00094478"/>
    <w:rsid w:val="00094CEC"/>
    <w:rsid w:val="000A033E"/>
    <w:rsid w:val="000A0BA9"/>
    <w:rsid w:val="000A132B"/>
    <w:rsid w:val="000A6356"/>
    <w:rsid w:val="000A6A31"/>
    <w:rsid w:val="000B01BF"/>
    <w:rsid w:val="000B050E"/>
    <w:rsid w:val="000B508C"/>
    <w:rsid w:val="000C1336"/>
    <w:rsid w:val="000C14FF"/>
    <w:rsid w:val="000C2F3E"/>
    <w:rsid w:val="000C38E1"/>
    <w:rsid w:val="000C4A49"/>
    <w:rsid w:val="000C5428"/>
    <w:rsid w:val="000D5821"/>
    <w:rsid w:val="000D5AFD"/>
    <w:rsid w:val="000E0D1C"/>
    <w:rsid w:val="000E238F"/>
    <w:rsid w:val="000E2FB5"/>
    <w:rsid w:val="000E334C"/>
    <w:rsid w:val="000E58DA"/>
    <w:rsid w:val="000E5AF6"/>
    <w:rsid w:val="000F4E08"/>
    <w:rsid w:val="00105B53"/>
    <w:rsid w:val="001060A7"/>
    <w:rsid w:val="00106411"/>
    <w:rsid w:val="001075A0"/>
    <w:rsid w:val="0010780F"/>
    <w:rsid w:val="00110FD1"/>
    <w:rsid w:val="00115D1C"/>
    <w:rsid w:val="00122FA3"/>
    <w:rsid w:val="00123185"/>
    <w:rsid w:val="00125408"/>
    <w:rsid w:val="00127296"/>
    <w:rsid w:val="00132A7E"/>
    <w:rsid w:val="00132AFB"/>
    <w:rsid w:val="001371A4"/>
    <w:rsid w:val="00137649"/>
    <w:rsid w:val="001448FB"/>
    <w:rsid w:val="001460C6"/>
    <w:rsid w:val="00147D62"/>
    <w:rsid w:val="00152E48"/>
    <w:rsid w:val="00154B75"/>
    <w:rsid w:val="0015798E"/>
    <w:rsid w:val="00161121"/>
    <w:rsid w:val="001612CB"/>
    <w:rsid w:val="00171B3A"/>
    <w:rsid w:val="00173C0D"/>
    <w:rsid w:val="0017759F"/>
    <w:rsid w:val="00177879"/>
    <w:rsid w:val="00182B64"/>
    <w:rsid w:val="00184174"/>
    <w:rsid w:val="001878B4"/>
    <w:rsid w:val="00191FD7"/>
    <w:rsid w:val="001A3C3F"/>
    <w:rsid w:val="001A6BF1"/>
    <w:rsid w:val="001B111F"/>
    <w:rsid w:val="001B4169"/>
    <w:rsid w:val="001B4ACA"/>
    <w:rsid w:val="001B57E6"/>
    <w:rsid w:val="001B5C07"/>
    <w:rsid w:val="001C07AC"/>
    <w:rsid w:val="001C0CF3"/>
    <w:rsid w:val="001C107F"/>
    <w:rsid w:val="001C3345"/>
    <w:rsid w:val="001C4100"/>
    <w:rsid w:val="001C453C"/>
    <w:rsid w:val="001C4961"/>
    <w:rsid w:val="001D1CB7"/>
    <w:rsid w:val="001D447A"/>
    <w:rsid w:val="001E0C96"/>
    <w:rsid w:val="001E13A2"/>
    <w:rsid w:val="001E17CF"/>
    <w:rsid w:val="001E2BAC"/>
    <w:rsid w:val="001E3305"/>
    <w:rsid w:val="001E4C27"/>
    <w:rsid w:val="001E6A28"/>
    <w:rsid w:val="001F1FF9"/>
    <w:rsid w:val="001F6218"/>
    <w:rsid w:val="0020125C"/>
    <w:rsid w:val="00203A9A"/>
    <w:rsid w:val="00205E5A"/>
    <w:rsid w:val="002073C3"/>
    <w:rsid w:val="0021031B"/>
    <w:rsid w:val="0021081B"/>
    <w:rsid w:val="00211A2B"/>
    <w:rsid w:val="00216A3D"/>
    <w:rsid w:val="00216E16"/>
    <w:rsid w:val="00232EF4"/>
    <w:rsid w:val="00233017"/>
    <w:rsid w:val="00233596"/>
    <w:rsid w:val="0023709B"/>
    <w:rsid w:val="00241DDF"/>
    <w:rsid w:val="00243CEC"/>
    <w:rsid w:val="002454ED"/>
    <w:rsid w:val="002460AA"/>
    <w:rsid w:val="00250B08"/>
    <w:rsid w:val="002524C5"/>
    <w:rsid w:val="00254146"/>
    <w:rsid w:val="002542CE"/>
    <w:rsid w:val="00255F6B"/>
    <w:rsid w:val="00256A4F"/>
    <w:rsid w:val="00260821"/>
    <w:rsid w:val="0026131E"/>
    <w:rsid w:val="0026167C"/>
    <w:rsid w:val="00262528"/>
    <w:rsid w:val="002634CB"/>
    <w:rsid w:val="00265640"/>
    <w:rsid w:val="00266D52"/>
    <w:rsid w:val="00270118"/>
    <w:rsid w:val="0027089E"/>
    <w:rsid w:val="00273D2F"/>
    <w:rsid w:val="00274F04"/>
    <w:rsid w:val="002760AC"/>
    <w:rsid w:val="002762BE"/>
    <w:rsid w:val="0028105B"/>
    <w:rsid w:val="002833F8"/>
    <w:rsid w:val="00283A03"/>
    <w:rsid w:val="00285812"/>
    <w:rsid w:val="00285917"/>
    <w:rsid w:val="002864FF"/>
    <w:rsid w:val="00287635"/>
    <w:rsid w:val="00290063"/>
    <w:rsid w:val="002924B2"/>
    <w:rsid w:val="002935A9"/>
    <w:rsid w:val="00296CAD"/>
    <w:rsid w:val="002A50FF"/>
    <w:rsid w:val="002A5D76"/>
    <w:rsid w:val="002B03BE"/>
    <w:rsid w:val="002B03EA"/>
    <w:rsid w:val="002B24A4"/>
    <w:rsid w:val="002B2D1A"/>
    <w:rsid w:val="002B3906"/>
    <w:rsid w:val="002B3C97"/>
    <w:rsid w:val="002B7624"/>
    <w:rsid w:val="002C0312"/>
    <w:rsid w:val="002C4204"/>
    <w:rsid w:val="002C6AC6"/>
    <w:rsid w:val="002D0BFC"/>
    <w:rsid w:val="002D0FA0"/>
    <w:rsid w:val="002D1FAD"/>
    <w:rsid w:val="002D31FC"/>
    <w:rsid w:val="002E304F"/>
    <w:rsid w:val="002F00EB"/>
    <w:rsid w:val="002F10D6"/>
    <w:rsid w:val="002F1B22"/>
    <w:rsid w:val="002F2EF6"/>
    <w:rsid w:val="002F3115"/>
    <w:rsid w:val="00305EEA"/>
    <w:rsid w:val="003106FC"/>
    <w:rsid w:val="00310AE9"/>
    <w:rsid w:val="0031245C"/>
    <w:rsid w:val="0031246F"/>
    <w:rsid w:val="003174E8"/>
    <w:rsid w:val="00321250"/>
    <w:rsid w:val="003229D5"/>
    <w:rsid w:val="0032549C"/>
    <w:rsid w:val="00327C54"/>
    <w:rsid w:val="00330E42"/>
    <w:rsid w:val="00331EEF"/>
    <w:rsid w:val="0033261D"/>
    <w:rsid w:val="00333314"/>
    <w:rsid w:val="003358A5"/>
    <w:rsid w:val="00337C53"/>
    <w:rsid w:val="00340B5D"/>
    <w:rsid w:val="00342367"/>
    <w:rsid w:val="00342CD1"/>
    <w:rsid w:val="003442B3"/>
    <w:rsid w:val="00347400"/>
    <w:rsid w:val="00351DA7"/>
    <w:rsid w:val="00352353"/>
    <w:rsid w:val="00352D7F"/>
    <w:rsid w:val="00353405"/>
    <w:rsid w:val="003539D8"/>
    <w:rsid w:val="00353E84"/>
    <w:rsid w:val="0035616C"/>
    <w:rsid w:val="00361B84"/>
    <w:rsid w:val="003666E7"/>
    <w:rsid w:val="003666FD"/>
    <w:rsid w:val="00375ABA"/>
    <w:rsid w:val="00380950"/>
    <w:rsid w:val="003860D8"/>
    <w:rsid w:val="003862B0"/>
    <w:rsid w:val="00387105"/>
    <w:rsid w:val="00390ABC"/>
    <w:rsid w:val="00391CE9"/>
    <w:rsid w:val="00392E4D"/>
    <w:rsid w:val="0039477E"/>
    <w:rsid w:val="00396B26"/>
    <w:rsid w:val="003A2B48"/>
    <w:rsid w:val="003A4C15"/>
    <w:rsid w:val="003B09FB"/>
    <w:rsid w:val="003B4144"/>
    <w:rsid w:val="003B692F"/>
    <w:rsid w:val="003C38E4"/>
    <w:rsid w:val="003C5D9D"/>
    <w:rsid w:val="003C788E"/>
    <w:rsid w:val="003D186D"/>
    <w:rsid w:val="003D2D2D"/>
    <w:rsid w:val="003D731A"/>
    <w:rsid w:val="003E15E7"/>
    <w:rsid w:val="003E3AAF"/>
    <w:rsid w:val="003E55A6"/>
    <w:rsid w:val="003F1B68"/>
    <w:rsid w:val="003F4661"/>
    <w:rsid w:val="003F7894"/>
    <w:rsid w:val="004049CB"/>
    <w:rsid w:val="0040593A"/>
    <w:rsid w:val="00406540"/>
    <w:rsid w:val="00407079"/>
    <w:rsid w:val="00407939"/>
    <w:rsid w:val="0040794B"/>
    <w:rsid w:val="004113AB"/>
    <w:rsid w:val="00414365"/>
    <w:rsid w:val="00420CAF"/>
    <w:rsid w:val="004219D2"/>
    <w:rsid w:val="00421F30"/>
    <w:rsid w:val="004228FA"/>
    <w:rsid w:val="004267D8"/>
    <w:rsid w:val="004412F9"/>
    <w:rsid w:val="004415C6"/>
    <w:rsid w:val="0044345C"/>
    <w:rsid w:val="00446389"/>
    <w:rsid w:val="00450A56"/>
    <w:rsid w:val="00451C33"/>
    <w:rsid w:val="00467616"/>
    <w:rsid w:val="00473AEE"/>
    <w:rsid w:val="004757DC"/>
    <w:rsid w:val="00476B5D"/>
    <w:rsid w:val="0047720F"/>
    <w:rsid w:val="00481DE8"/>
    <w:rsid w:val="0048205A"/>
    <w:rsid w:val="0048373E"/>
    <w:rsid w:val="00484529"/>
    <w:rsid w:val="00484F83"/>
    <w:rsid w:val="00486D32"/>
    <w:rsid w:val="004875BE"/>
    <w:rsid w:val="00487EBD"/>
    <w:rsid w:val="004904EA"/>
    <w:rsid w:val="00492BA7"/>
    <w:rsid w:val="00494FFB"/>
    <w:rsid w:val="004A10B5"/>
    <w:rsid w:val="004A1632"/>
    <w:rsid w:val="004A27BA"/>
    <w:rsid w:val="004A2ABE"/>
    <w:rsid w:val="004B1D98"/>
    <w:rsid w:val="004B1FCA"/>
    <w:rsid w:val="004B3E78"/>
    <w:rsid w:val="004B4CB6"/>
    <w:rsid w:val="004C0825"/>
    <w:rsid w:val="004C5F00"/>
    <w:rsid w:val="004C6CB9"/>
    <w:rsid w:val="004C7807"/>
    <w:rsid w:val="004D13C8"/>
    <w:rsid w:val="004D197B"/>
    <w:rsid w:val="004D28A7"/>
    <w:rsid w:val="004D3A5C"/>
    <w:rsid w:val="004D78BD"/>
    <w:rsid w:val="004D7D17"/>
    <w:rsid w:val="004E3434"/>
    <w:rsid w:val="004E3940"/>
    <w:rsid w:val="004E3947"/>
    <w:rsid w:val="004E57D6"/>
    <w:rsid w:val="004E6519"/>
    <w:rsid w:val="004E6F7F"/>
    <w:rsid w:val="004E7B95"/>
    <w:rsid w:val="004F04EB"/>
    <w:rsid w:val="004F0C44"/>
    <w:rsid w:val="004F6403"/>
    <w:rsid w:val="004F6BB1"/>
    <w:rsid w:val="00502ABB"/>
    <w:rsid w:val="00503620"/>
    <w:rsid w:val="00506972"/>
    <w:rsid w:val="00506DBA"/>
    <w:rsid w:val="00507196"/>
    <w:rsid w:val="00507B6B"/>
    <w:rsid w:val="0051687C"/>
    <w:rsid w:val="00517C84"/>
    <w:rsid w:val="00522D21"/>
    <w:rsid w:val="005242EF"/>
    <w:rsid w:val="005257AA"/>
    <w:rsid w:val="00525B5B"/>
    <w:rsid w:val="0052717B"/>
    <w:rsid w:val="005350BA"/>
    <w:rsid w:val="0054443B"/>
    <w:rsid w:val="0054504E"/>
    <w:rsid w:val="005460B9"/>
    <w:rsid w:val="005551DC"/>
    <w:rsid w:val="00556714"/>
    <w:rsid w:val="005615AF"/>
    <w:rsid w:val="00561D6F"/>
    <w:rsid w:val="00562805"/>
    <w:rsid w:val="0056288D"/>
    <w:rsid w:val="00562E60"/>
    <w:rsid w:val="00563D80"/>
    <w:rsid w:val="0056609F"/>
    <w:rsid w:val="00566AF8"/>
    <w:rsid w:val="005728FC"/>
    <w:rsid w:val="00573783"/>
    <w:rsid w:val="00573C34"/>
    <w:rsid w:val="005748A5"/>
    <w:rsid w:val="005752A7"/>
    <w:rsid w:val="0058076E"/>
    <w:rsid w:val="00580A4B"/>
    <w:rsid w:val="0058110A"/>
    <w:rsid w:val="00591BE1"/>
    <w:rsid w:val="00594D09"/>
    <w:rsid w:val="00595E00"/>
    <w:rsid w:val="00596EF8"/>
    <w:rsid w:val="005A2528"/>
    <w:rsid w:val="005A2CBC"/>
    <w:rsid w:val="005B18C7"/>
    <w:rsid w:val="005B1B0B"/>
    <w:rsid w:val="005B1FA5"/>
    <w:rsid w:val="005B433D"/>
    <w:rsid w:val="005B446B"/>
    <w:rsid w:val="005B5F17"/>
    <w:rsid w:val="005B5F8D"/>
    <w:rsid w:val="005C5988"/>
    <w:rsid w:val="005D57FD"/>
    <w:rsid w:val="005D79AA"/>
    <w:rsid w:val="005E2487"/>
    <w:rsid w:val="005E485C"/>
    <w:rsid w:val="005E4C2B"/>
    <w:rsid w:val="005E5741"/>
    <w:rsid w:val="005E62FD"/>
    <w:rsid w:val="005F1B55"/>
    <w:rsid w:val="005F278D"/>
    <w:rsid w:val="005F4558"/>
    <w:rsid w:val="005F4580"/>
    <w:rsid w:val="005F5428"/>
    <w:rsid w:val="005F60EC"/>
    <w:rsid w:val="005F6E6B"/>
    <w:rsid w:val="00600306"/>
    <w:rsid w:val="00605000"/>
    <w:rsid w:val="00605B1C"/>
    <w:rsid w:val="00612C2C"/>
    <w:rsid w:val="00612C8C"/>
    <w:rsid w:val="0061479F"/>
    <w:rsid w:val="006153AD"/>
    <w:rsid w:val="006216A5"/>
    <w:rsid w:val="0062290B"/>
    <w:rsid w:val="00627C04"/>
    <w:rsid w:val="00630993"/>
    <w:rsid w:val="00634959"/>
    <w:rsid w:val="00635CD2"/>
    <w:rsid w:val="00642456"/>
    <w:rsid w:val="0064449E"/>
    <w:rsid w:val="0064580E"/>
    <w:rsid w:val="006577AA"/>
    <w:rsid w:val="00660CA1"/>
    <w:rsid w:val="0066178F"/>
    <w:rsid w:val="006622B3"/>
    <w:rsid w:val="006641A2"/>
    <w:rsid w:val="00666DAC"/>
    <w:rsid w:val="00670831"/>
    <w:rsid w:val="00673285"/>
    <w:rsid w:val="00673393"/>
    <w:rsid w:val="00674746"/>
    <w:rsid w:val="006821E3"/>
    <w:rsid w:val="0068273E"/>
    <w:rsid w:val="00685091"/>
    <w:rsid w:val="006866DB"/>
    <w:rsid w:val="00690BD6"/>
    <w:rsid w:val="006A2F59"/>
    <w:rsid w:val="006A5052"/>
    <w:rsid w:val="006A7186"/>
    <w:rsid w:val="006A7820"/>
    <w:rsid w:val="006B10D3"/>
    <w:rsid w:val="006B1A4D"/>
    <w:rsid w:val="006B4345"/>
    <w:rsid w:val="006B5567"/>
    <w:rsid w:val="006C3492"/>
    <w:rsid w:val="006C5046"/>
    <w:rsid w:val="006C53F6"/>
    <w:rsid w:val="006D0784"/>
    <w:rsid w:val="006D1DEC"/>
    <w:rsid w:val="006D2C21"/>
    <w:rsid w:val="006D38C8"/>
    <w:rsid w:val="006D6194"/>
    <w:rsid w:val="006D7F51"/>
    <w:rsid w:val="006E037D"/>
    <w:rsid w:val="006E08FA"/>
    <w:rsid w:val="006E53B3"/>
    <w:rsid w:val="006E5D9E"/>
    <w:rsid w:val="006E7CA2"/>
    <w:rsid w:val="006F1276"/>
    <w:rsid w:val="006F3E7E"/>
    <w:rsid w:val="00702D7A"/>
    <w:rsid w:val="00703E01"/>
    <w:rsid w:val="007060E2"/>
    <w:rsid w:val="007108BD"/>
    <w:rsid w:val="00712FDA"/>
    <w:rsid w:val="00715EBD"/>
    <w:rsid w:val="007164A7"/>
    <w:rsid w:val="007175C0"/>
    <w:rsid w:val="00717827"/>
    <w:rsid w:val="00717F85"/>
    <w:rsid w:val="00723347"/>
    <w:rsid w:val="00731F39"/>
    <w:rsid w:val="00734C8F"/>
    <w:rsid w:val="00735835"/>
    <w:rsid w:val="00736AD3"/>
    <w:rsid w:val="00744DAD"/>
    <w:rsid w:val="00744FAB"/>
    <w:rsid w:val="00746200"/>
    <w:rsid w:val="0074677C"/>
    <w:rsid w:val="0074749D"/>
    <w:rsid w:val="00750285"/>
    <w:rsid w:val="00751923"/>
    <w:rsid w:val="00752ED9"/>
    <w:rsid w:val="00753C05"/>
    <w:rsid w:val="00757989"/>
    <w:rsid w:val="00760569"/>
    <w:rsid w:val="007624C1"/>
    <w:rsid w:val="00763F80"/>
    <w:rsid w:val="0076616E"/>
    <w:rsid w:val="007676AA"/>
    <w:rsid w:val="0077293A"/>
    <w:rsid w:val="00772A3B"/>
    <w:rsid w:val="00773161"/>
    <w:rsid w:val="0077411E"/>
    <w:rsid w:val="00775656"/>
    <w:rsid w:val="00780333"/>
    <w:rsid w:val="007826CA"/>
    <w:rsid w:val="00785C11"/>
    <w:rsid w:val="007912B3"/>
    <w:rsid w:val="00791851"/>
    <w:rsid w:val="007922D4"/>
    <w:rsid w:val="00793736"/>
    <w:rsid w:val="007938E3"/>
    <w:rsid w:val="007940C0"/>
    <w:rsid w:val="00794438"/>
    <w:rsid w:val="00795075"/>
    <w:rsid w:val="007B2E89"/>
    <w:rsid w:val="007C04F3"/>
    <w:rsid w:val="007C33A7"/>
    <w:rsid w:val="007C619B"/>
    <w:rsid w:val="007C7508"/>
    <w:rsid w:val="007D0193"/>
    <w:rsid w:val="007D194E"/>
    <w:rsid w:val="007D5C5C"/>
    <w:rsid w:val="007D6E72"/>
    <w:rsid w:val="007E20A4"/>
    <w:rsid w:val="007E3F4E"/>
    <w:rsid w:val="007E6008"/>
    <w:rsid w:val="007E7E7F"/>
    <w:rsid w:val="007F1223"/>
    <w:rsid w:val="007F5F3D"/>
    <w:rsid w:val="007F67C6"/>
    <w:rsid w:val="007F7A61"/>
    <w:rsid w:val="008054A8"/>
    <w:rsid w:val="00813728"/>
    <w:rsid w:val="00815ABF"/>
    <w:rsid w:val="00815DB5"/>
    <w:rsid w:val="00815FAE"/>
    <w:rsid w:val="0081702C"/>
    <w:rsid w:val="00817216"/>
    <w:rsid w:val="00820FD4"/>
    <w:rsid w:val="008212BE"/>
    <w:rsid w:val="008251C1"/>
    <w:rsid w:val="008323E8"/>
    <w:rsid w:val="008357DB"/>
    <w:rsid w:val="00840196"/>
    <w:rsid w:val="008446B4"/>
    <w:rsid w:val="00844FA4"/>
    <w:rsid w:val="00846C8A"/>
    <w:rsid w:val="00850AD1"/>
    <w:rsid w:val="00855008"/>
    <w:rsid w:val="0085735C"/>
    <w:rsid w:val="008602A6"/>
    <w:rsid w:val="0086041D"/>
    <w:rsid w:val="00861102"/>
    <w:rsid w:val="0086346A"/>
    <w:rsid w:val="00865A10"/>
    <w:rsid w:val="00873A53"/>
    <w:rsid w:val="00880050"/>
    <w:rsid w:val="00880056"/>
    <w:rsid w:val="0088348C"/>
    <w:rsid w:val="008862A2"/>
    <w:rsid w:val="008870C9"/>
    <w:rsid w:val="00891AEE"/>
    <w:rsid w:val="00893603"/>
    <w:rsid w:val="008936E9"/>
    <w:rsid w:val="008950E9"/>
    <w:rsid w:val="008B294A"/>
    <w:rsid w:val="008B44B3"/>
    <w:rsid w:val="008B61DA"/>
    <w:rsid w:val="008B62FE"/>
    <w:rsid w:val="008B76C5"/>
    <w:rsid w:val="008C02EB"/>
    <w:rsid w:val="008C13AB"/>
    <w:rsid w:val="008C638D"/>
    <w:rsid w:val="008C64BA"/>
    <w:rsid w:val="008C6588"/>
    <w:rsid w:val="008C69A9"/>
    <w:rsid w:val="008D02AF"/>
    <w:rsid w:val="008D2DCC"/>
    <w:rsid w:val="008D5000"/>
    <w:rsid w:val="008E176C"/>
    <w:rsid w:val="008E2468"/>
    <w:rsid w:val="008E4294"/>
    <w:rsid w:val="008F1406"/>
    <w:rsid w:val="008F2D97"/>
    <w:rsid w:val="008F692F"/>
    <w:rsid w:val="008F6C39"/>
    <w:rsid w:val="0090070D"/>
    <w:rsid w:val="009066D6"/>
    <w:rsid w:val="00910073"/>
    <w:rsid w:val="00910273"/>
    <w:rsid w:val="00912086"/>
    <w:rsid w:val="00913513"/>
    <w:rsid w:val="00917AB9"/>
    <w:rsid w:val="0092283B"/>
    <w:rsid w:val="00924794"/>
    <w:rsid w:val="00925EEF"/>
    <w:rsid w:val="00926AB1"/>
    <w:rsid w:val="00934B61"/>
    <w:rsid w:val="00940B66"/>
    <w:rsid w:val="00942C39"/>
    <w:rsid w:val="00943984"/>
    <w:rsid w:val="009477F2"/>
    <w:rsid w:val="00950124"/>
    <w:rsid w:val="00951F32"/>
    <w:rsid w:val="00952421"/>
    <w:rsid w:val="00952457"/>
    <w:rsid w:val="00952FA1"/>
    <w:rsid w:val="009554F1"/>
    <w:rsid w:val="009557D3"/>
    <w:rsid w:val="009608C6"/>
    <w:rsid w:val="009624D4"/>
    <w:rsid w:val="00962DE8"/>
    <w:rsid w:val="00963EFC"/>
    <w:rsid w:val="0096541F"/>
    <w:rsid w:val="009674EF"/>
    <w:rsid w:val="00971C9D"/>
    <w:rsid w:val="009726A1"/>
    <w:rsid w:val="00973068"/>
    <w:rsid w:val="0098002D"/>
    <w:rsid w:val="00983C92"/>
    <w:rsid w:val="00984D83"/>
    <w:rsid w:val="0098657E"/>
    <w:rsid w:val="00995773"/>
    <w:rsid w:val="0099629F"/>
    <w:rsid w:val="009A014E"/>
    <w:rsid w:val="009A060C"/>
    <w:rsid w:val="009A0C5C"/>
    <w:rsid w:val="009A1AC5"/>
    <w:rsid w:val="009A2C96"/>
    <w:rsid w:val="009A6438"/>
    <w:rsid w:val="009A73C2"/>
    <w:rsid w:val="009A7702"/>
    <w:rsid w:val="009B299C"/>
    <w:rsid w:val="009B51DD"/>
    <w:rsid w:val="009B61C9"/>
    <w:rsid w:val="009C7A61"/>
    <w:rsid w:val="009D0192"/>
    <w:rsid w:val="009D18BE"/>
    <w:rsid w:val="009D21A0"/>
    <w:rsid w:val="009D3A97"/>
    <w:rsid w:val="009D6622"/>
    <w:rsid w:val="009D6A13"/>
    <w:rsid w:val="009E0653"/>
    <w:rsid w:val="009E2EFE"/>
    <w:rsid w:val="009E5275"/>
    <w:rsid w:val="009F32F8"/>
    <w:rsid w:val="00A008B7"/>
    <w:rsid w:val="00A040BE"/>
    <w:rsid w:val="00A05236"/>
    <w:rsid w:val="00A12383"/>
    <w:rsid w:val="00A136FC"/>
    <w:rsid w:val="00A1457B"/>
    <w:rsid w:val="00A158CA"/>
    <w:rsid w:val="00A15A7B"/>
    <w:rsid w:val="00A2013B"/>
    <w:rsid w:val="00A20461"/>
    <w:rsid w:val="00A223DA"/>
    <w:rsid w:val="00A2415F"/>
    <w:rsid w:val="00A24FC6"/>
    <w:rsid w:val="00A256FC"/>
    <w:rsid w:val="00A25FBC"/>
    <w:rsid w:val="00A3103E"/>
    <w:rsid w:val="00A346CE"/>
    <w:rsid w:val="00A36E29"/>
    <w:rsid w:val="00A42655"/>
    <w:rsid w:val="00A44A99"/>
    <w:rsid w:val="00A44F2F"/>
    <w:rsid w:val="00A47371"/>
    <w:rsid w:val="00A53390"/>
    <w:rsid w:val="00A562CE"/>
    <w:rsid w:val="00A56B44"/>
    <w:rsid w:val="00A572A1"/>
    <w:rsid w:val="00A577E1"/>
    <w:rsid w:val="00A60AA0"/>
    <w:rsid w:val="00A614E0"/>
    <w:rsid w:val="00A64A6D"/>
    <w:rsid w:val="00A65280"/>
    <w:rsid w:val="00A660F3"/>
    <w:rsid w:val="00A709E1"/>
    <w:rsid w:val="00A72519"/>
    <w:rsid w:val="00A73AB0"/>
    <w:rsid w:val="00A74643"/>
    <w:rsid w:val="00A76B6C"/>
    <w:rsid w:val="00A77580"/>
    <w:rsid w:val="00A840BA"/>
    <w:rsid w:val="00A946F5"/>
    <w:rsid w:val="00A97158"/>
    <w:rsid w:val="00A97926"/>
    <w:rsid w:val="00AA2AA4"/>
    <w:rsid w:val="00AA4087"/>
    <w:rsid w:val="00AA496B"/>
    <w:rsid w:val="00AB1C8D"/>
    <w:rsid w:val="00AC1932"/>
    <w:rsid w:val="00AC5DCC"/>
    <w:rsid w:val="00AD086E"/>
    <w:rsid w:val="00AD3B1F"/>
    <w:rsid w:val="00AD49A5"/>
    <w:rsid w:val="00AE3EC6"/>
    <w:rsid w:val="00AE5801"/>
    <w:rsid w:val="00AE59DB"/>
    <w:rsid w:val="00AF2257"/>
    <w:rsid w:val="00AF27C5"/>
    <w:rsid w:val="00AF30E2"/>
    <w:rsid w:val="00AF3100"/>
    <w:rsid w:val="00AF6ED6"/>
    <w:rsid w:val="00AF7735"/>
    <w:rsid w:val="00B0032A"/>
    <w:rsid w:val="00B12A05"/>
    <w:rsid w:val="00B14959"/>
    <w:rsid w:val="00B156A0"/>
    <w:rsid w:val="00B16058"/>
    <w:rsid w:val="00B17D53"/>
    <w:rsid w:val="00B20A77"/>
    <w:rsid w:val="00B20D3F"/>
    <w:rsid w:val="00B2335C"/>
    <w:rsid w:val="00B236EE"/>
    <w:rsid w:val="00B444A2"/>
    <w:rsid w:val="00B46292"/>
    <w:rsid w:val="00B4763D"/>
    <w:rsid w:val="00B5083D"/>
    <w:rsid w:val="00B55547"/>
    <w:rsid w:val="00B66359"/>
    <w:rsid w:val="00B745F6"/>
    <w:rsid w:val="00B7520B"/>
    <w:rsid w:val="00B80F35"/>
    <w:rsid w:val="00B8227B"/>
    <w:rsid w:val="00B84C6B"/>
    <w:rsid w:val="00B97B85"/>
    <w:rsid w:val="00BA0DB4"/>
    <w:rsid w:val="00BB1AC3"/>
    <w:rsid w:val="00BB2190"/>
    <w:rsid w:val="00BB6E46"/>
    <w:rsid w:val="00BC2088"/>
    <w:rsid w:val="00BC2198"/>
    <w:rsid w:val="00BC3A1A"/>
    <w:rsid w:val="00BC6101"/>
    <w:rsid w:val="00BD261B"/>
    <w:rsid w:val="00BD5B5F"/>
    <w:rsid w:val="00BE0606"/>
    <w:rsid w:val="00BE6851"/>
    <w:rsid w:val="00BE6EB9"/>
    <w:rsid w:val="00BE742F"/>
    <w:rsid w:val="00BF0A2C"/>
    <w:rsid w:val="00BF139D"/>
    <w:rsid w:val="00BF1689"/>
    <w:rsid w:val="00C033F7"/>
    <w:rsid w:val="00C05C6F"/>
    <w:rsid w:val="00C1238E"/>
    <w:rsid w:val="00C12B2C"/>
    <w:rsid w:val="00C14331"/>
    <w:rsid w:val="00C1708F"/>
    <w:rsid w:val="00C17BCD"/>
    <w:rsid w:val="00C208FD"/>
    <w:rsid w:val="00C2358C"/>
    <w:rsid w:val="00C24FEF"/>
    <w:rsid w:val="00C2507E"/>
    <w:rsid w:val="00C27B75"/>
    <w:rsid w:val="00C33030"/>
    <w:rsid w:val="00C35EBE"/>
    <w:rsid w:val="00C36A56"/>
    <w:rsid w:val="00C46970"/>
    <w:rsid w:val="00C50240"/>
    <w:rsid w:val="00C50C75"/>
    <w:rsid w:val="00C51C9C"/>
    <w:rsid w:val="00C51EA9"/>
    <w:rsid w:val="00C5572D"/>
    <w:rsid w:val="00C558C1"/>
    <w:rsid w:val="00C56496"/>
    <w:rsid w:val="00C569DF"/>
    <w:rsid w:val="00C56AB1"/>
    <w:rsid w:val="00C60318"/>
    <w:rsid w:val="00C65F94"/>
    <w:rsid w:val="00C6603A"/>
    <w:rsid w:val="00C6634D"/>
    <w:rsid w:val="00C71455"/>
    <w:rsid w:val="00C71981"/>
    <w:rsid w:val="00C7235D"/>
    <w:rsid w:val="00C807F0"/>
    <w:rsid w:val="00C8175C"/>
    <w:rsid w:val="00C8632B"/>
    <w:rsid w:val="00C86DC4"/>
    <w:rsid w:val="00C94D65"/>
    <w:rsid w:val="00C968B3"/>
    <w:rsid w:val="00CA0082"/>
    <w:rsid w:val="00CA2D5A"/>
    <w:rsid w:val="00CB1394"/>
    <w:rsid w:val="00CB7564"/>
    <w:rsid w:val="00CC30BB"/>
    <w:rsid w:val="00CC66D9"/>
    <w:rsid w:val="00CD1264"/>
    <w:rsid w:val="00CD15C4"/>
    <w:rsid w:val="00CD207D"/>
    <w:rsid w:val="00CD3AA9"/>
    <w:rsid w:val="00CD66F6"/>
    <w:rsid w:val="00CE1884"/>
    <w:rsid w:val="00CE5C15"/>
    <w:rsid w:val="00CE7A43"/>
    <w:rsid w:val="00CF0A9D"/>
    <w:rsid w:val="00CF1DCF"/>
    <w:rsid w:val="00CF6DBD"/>
    <w:rsid w:val="00D00A01"/>
    <w:rsid w:val="00D020EC"/>
    <w:rsid w:val="00D023DB"/>
    <w:rsid w:val="00D02FDF"/>
    <w:rsid w:val="00D04028"/>
    <w:rsid w:val="00D04EC2"/>
    <w:rsid w:val="00D05857"/>
    <w:rsid w:val="00D06AA7"/>
    <w:rsid w:val="00D12039"/>
    <w:rsid w:val="00D1430A"/>
    <w:rsid w:val="00D1606F"/>
    <w:rsid w:val="00D16F6A"/>
    <w:rsid w:val="00D20D94"/>
    <w:rsid w:val="00D215FB"/>
    <w:rsid w:val="00D233CA"/>
    <w:rsid w:val="00D27B55"/>
    <w:rsid w:val="00D31AD0"/>
    <w:rsid w:val="00D32ACB"/>
    <w:rsid w:val="00D37FCA"/>
    <w:rsid w:val="00D42CD8"/>
    <w:rsid w:val="00D453FC"/>
    <w:rsid w:val="00D4617E"/>
    <w:rsid w:val="00D47038"/>
    <w:rsid w:val="00D474D4"/>
    <w:rsid w:val="00D51791"/>
    <w:rsid w:val="00D5306D"/>
    <w:rsid w:val="00D549B7"/>
    <w:rsid w:val="00D54A36"/>
    <w:rsid w:val="00D55AC9"/>
    <w:rsid w:val="00D55BA9"/>
    <w:rsid w:val="00D56C7A"/>
    <w:rsid w:val="00D62B8A"/>
    <w:rsid w:val="00D63F9A"/>
    <w:rsid w:val="00D667C8"/>
    <w:rsid w:val="00D6770F"/>
    <w:rsid w:val="00D67E88"/>
    <w:rsid w:val="00D70035"/>
    <w:rsid w:val="00D702A9"/>
    <w:rsid w:val="00D71E78"/>
    <w:rsid w:val="00D72EA2"/>
    <w:rsid w:val="00D74AC1"/>
    <w:rsid w:val="00D80319"/>
    <w:rsid w:val="00D80D63"/>
    <w:rsid w:val="00D81912"/>
    <w:rsid w:val="00D84B5D"/>
    <w:rsid w:val="00D85389"/>
    <w:rsid w:val="00D86D61"/>
    <w:rsid w:val="00D90D6E"/>
    <w:rsid w:val="00D91F85"/>
    <w:rsid w:val="00D94EC2"/>
    <w:rsid w:val="00D97EF8"/>
    <w:rsid w:val="00DA007F"/>
    <w:rsid w:val="00DA6C02"/>
    <w:rsid w:val="00DB477D"/>
    <w:rsid w:val="00DB4913"/>
    <w:rsid w:val="00DB7A72"/>
    <w:rsid w:val="00DC40B7"/>
    <w:rsid w:val="00DD109D"/>
    <w:rsid w:val="00DD2872"/>
    <w:rsid w:val="00DD2EFE"/>
    <w:rsid w:val="00DE117A"/>
    <w:rsid w:val="00DE624B"/>
    <w:rsid w:val="00DF221E"/>
    <w:rsid w:val="00E00BEE"/>
    <w:rsid w:val="00E02E91"/>
    <w:rsid w:val="00E04CA4"/>
    <w:rsid w:val="00E11972"/>
    <w:rsid w:val="00E13169"/>
    <w:rsid w:val="00E16AF9"/>
    <w:rsid w:val="00E2196F"/>
    <w:rsid w:val="00E2205C"/>
    <w:rsid w:val="00E25403"/>
    <w:rsid w:val="00E2792E"/>
    <w:rsid w:val="00E31003"/>
    <w:rsid w:val="00E31097"/>
    <w:rsid w:val="00E31357"/>
    <w:rsid w:val="00E33716"/>
    <w:rsid w:val="00E349BF"/>
    <w:rsid w:val="00E3626C"/>
    <w:rsid w:val="00E4477E"/>
    <w:rsid w:val="00E455BF"/>
    <w:rsid w:val="00E45DBF"/>
    <w:rsid w:val="00E46376"/>
    <w:rsid w:val="00E465DE"/>
    <w:rsid w:val="00E50C10"/>
    <w:rsid w:val="00E51CDA"/>
    <w:rsid w:val="00E54A48"/>
    <w:rsid w:val="00E55638"/>
    <w:rsid w:val="00E579FD"/>
    <w:rsid w:val="00E61AB3"/>
    <w:rsid w:val="00E6476C"/>
    <w:rsid w:val="00E65890"/>
    <w:rsid w:val="00E70D41"/>
    <w:rsid w:val="00E71643"/>
    <w:rsid w:val="00E72316"/>
    <w:rsid w:val="00E7339D"/>
    <w:rsid w:val="00E74D55"/>
    <w:rsid w:val="00E75B74"/>
    <w:rsid w:val="00E81250"/>
    <w:rsid w:val="00E81254"/>
    <w:rsid w:val="00E825CC"/>
    <w:rsid w:val="00E8331D"/>
    <w:rsid w:val="00E842BB"/>
    <w:rsid w:val="00E86AA7"/>
    <w:rsid w:val="00E94B34"/>
    <w:rsid w:val="00E95B3F"/>
    <w:rsid w:val="00EA31D7"/>
    <w:rsid w:val="00EA3639"/>
    <w:rsid w:val="00EA45CF"/>
    <w:rsid w:val="00EA6DCC"/>
    <w:rsid w:val="00EA7804"/>
    <w:rsid w:val="00EB100F"/>
    <w:rsid w:val="00EB1C1F"/>
    <w:rsid w:val="00EB23D0"/>
    <w:rsid w:val="00EB475B"/>
    <w:rsid w:val="00EC04E1"/>
    <w:rsid w:val="00EC0E9D"/>
    <w:rsid w:val="00EC1906"/>
    <w:rsid w:val="00EC1BED"/>
    <w:rsid w:val="00EC2544"/>
    <w:rsid w:val="00EC7119"/>
    <w:rsid w:val="00ED343B"/>
    <w:rsid w:val="00ED4D26"/>
    <w:rsid w:val="00ED668D"/>
    <w:rsid w:val="00ED69EB"/>
    <w:rsid w:val="00ED738F"/>
    <w:rsid w:val="00ED7FFC"/>
    <w:rsid w:val="00EE029E"/>
    <w:rsid w:val="00EE0FD1"/>
    <w:rsid w:val="00EE203C"/>
    <w:rsid w:val="00EE2731"/>
    <w:rsid w:val="00EE5D29"/>
    <w:rsid w:val="00EE660C"/>
    <w:rsid w:val="00EF1F37"/>
    <w:rsid w:val="00EF4CDB"/>
    <w:rsid w:val="00EF6BA8"/>
    <w:rsid w:val="00F008B9"/>
    <w:rsid w:val="00F01A7D"/>
    <w:rsid w:val="00F05B21"/>
    <w:rsid w:val="00F07BEA"/>
    <w:rsid w:val="00F10550"/>
    <w:rsid w:val="00F115C6"/>
    <w:rsid w:val="00F133A6"/>
    <w:rsid w:val="00F17A4A"/>
    <w:rsid w:val="00F23A79"/>
    <w:rsid w:val="00F258EA"/>
    <w:rsid w:val="00F274EB"/>
    <w:rsid w:val="00F30A88"/>
    <w:rsid w:val="00F311ED"/>
    <w:rsid w:val="00F32C4E"/>
    <w:rsid w:val="00F331E1"/>
    <w:rsid w:val="00F34E91"/>
    <w:rsid w:val="00F34F91"/>
    <w:rsid w:val="00F42E42"/>
    <w:rsid w:val="00F43979"/>
    <w:rsid w:val="00F441BE"/>
    <w:rsid w:val="00F449D3"/>
    <w:rsid w:val="00F47605"/>
    <w:rsid w:val="00F57481"/>
    <w:rsid w:val="00F579A5"/>
    <w:rsid w:val="00F60E0D"/>
    <w:rsid w:val="00F62383"/>
    <w:rsid w:val="00F65042"/>
    <w:rsid w:val="00F652E1"/>
    <w:rsid w:val="00F672B7"/>
    <w:rsid w:val="00F674E8"/>
    <w:rsid w:val="00F740ED"/>
    <w:rsid w:val="00F75955"/>
    <w:rsid w:val="00F764E3"/>
    <w:rsid w:val="00F804BD"/>
    <w:rsid w:val="00F81932"/>
    <w:rsid w:val="00F8672F"/>
    <w:rsid w:val="00F90B91"/>
    <w:rsid w:val="00F9414C"/>
    <w:rsid w:val="00F95480"/>
    <w:rsid w:val="00FA17B8"/>
    <w:rsid w:val="00FA2AC0"/>
    <w:rsid w:val="00FA4389"/>
    <w:rsid w:val="00FA5050"/>
    <w:rsid w:val="00FB462F"/>
    <w:rsid w:val="00FB62E5"/>
    <w:rsid w:val="00FB6AE3"/>
    <w:rsid w:val="00FC0335"/>
    <w:rsid w:val="00FD4A67"/>
    <w:rsid w:val="00FD5856"/>
    <w:rsid w:val="00FD5858"/>
    <w:rsid w:val="00FD65D3"/>
    <w:rsid w:val="00FD781E"/>
    <w:rsid w:val="00FE1C4D"/>
    <w:rsid w:val="00FE23EE"/>
    <w:rsid w:val="00FE5450"/>
    <w:rsid w:val="00FE5FA0"/>
    <w:rsid w:val="00FE6775"/>
    <w:rsid w:val="00FF2A12"/>
    <w:rsid w:val="00FF2FEA"/>
    <w:rsid w:val="00FF37B3"/>
    <w:rsid w:val="00FF5A82"/>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AD9794"/>
  <w15:docId w15:val="{F76CBF7C-3FC9-4B1D-A47A-7EB550C1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A7E"/>
    <w:pPr>
      <w:jc w:val="both"/>
    </w:pPr>
    <w:rPr>
      <w:rFonts w:ascii="Arial" w:hAnsi="Arial"/>
      <w:lang w:val="et-EE"/>
    </w:rPr>
  </w:style>
  <w:style w:type="paragraph" w:styleId="Heading1">
    <w:name w:val="heading 1"/>
    <w:basedOn w:val="Normal"/>
    <w:next w:val="Normal"/>
    <w:link w:val="Heading1Char"/>
    <w:uiPriority w:val="9"/>
    <w:qFormat/>
    <w:rsid w:val="00517C84"/>
    <w:pPr>
      <w:keepNext/>
      <w:keepLines/>
      <w:numPr>
        <w:numId w:val="21"/>
      </w:numPr>
      <w:spacing w:before="0" w:after="0"/>
      <w:outlineLvl w:val="0"/>
    </w:pPr>
    <w:rPr>
      <w:rFonts w:eastAsiaTheme="majorEastAsia" w:cs="Arial"/>
      <w:b/>
      <w:bCs/>
      <w:caps/>
    </w:rPr>
  </w:style>
  <w:style w:type="paragraph" w:styleId="Heading2">
    <w:name w:val="heading 2"/>
    <w:basedOn w:val="Normal"/>
    <w:next w:val="Normal"/>
    <w:link w:val="Heading2Char"/>
    <w:uiPriority w:val="9"/>
    <w:unhideWhenUsed/>
    <w:qFormat/>
    <w:rsid w:val="004412F9"/>
    <w:pPr>
      <w:keepNext/>
      <w:keepLines/>
      <w:numPr>
        <w:ilvl w:val="1"/>
        <w:numId w:val="21"/>
      </w:numPr>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41DDF"/>
    <w:pPr>
      <w:keepNext/>
      <w:keepLines/>
      <w:numPr>
        <w:ilvl w:val="2"/>
        <w:numId w:val="21"/>
      </w:numPr>
      <w:spacing w:before="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8076E"/>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076E"/>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8076E"/>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8076E"/>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8076E"/>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076E"/>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517C84"/>
    <w:rPr>
      <w:rFonts w:ascii="Arial" w:eastAsiaTheme="majorEastAsia" w:hAnsi="Arial" w:cs="Arial"/>
      <w:b/>
      <w:bCs/>
      <w:caps/>
      <w:lang w:val="et-EE"/>
    </w:rPr>
  </w:style>
  <w:style w:type="character" w:customStyle="1" w:styleId="Heading2Char">
    <w:name w:val="Heading 2 Char"/>
    <w:basedOn w:val="DefaultParagraphFont"/>
    <w:link w:val="Heading2"/>
    <w:uiPriority w:val="9"/>
    <w:rsid w:val="004412F9"/>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A136FC"/>
    <w:pPr>
      <w:spacing w:before="40" w:after="40"/>
      <w:ind w:left="244" w:hanging="244"/>
      <w:jc w:val="left"/>
    </w:pPr>
  </w:style>
  <w:style w:type="paragraph" w:styleId="TOC2">
    <w:name w:val="toc 2"/>
    <w:basedOn w:val="Normal"/>
    <w:next w:val="Normal"/>
    <w:autoRedefine/>
    <w:uiPriority w:val="39"/>
    <w:unhideWhenUsed/>
    <w:rsid w:val="00A136FC"/>
    <w:pPr>
      <w:tabs>
        <w:tab w:val="right" w:leader="dot" w:pos="9698"/>
      </w:tabs>
      <w:spacing w:before="0" w:after="0"/>
      <w:ind w:left="652" w:hanging="431"/>
      <w:jc w:val="left"/>
    </w:pPr>
  </w:style>
  <w:style w:type="paragraph" w:styleId="TOC3">
    <w:name w:val="toc 3"/>
    <w:basedOn w:val="Normal"/>
    <w:next w:val="Normal"/>
    <w:autoRedefine/>
    <w:uiPriority w:val="39"/>
    <w:unhideWhenUsed/>
    <w:rsid w:val="00A136FC"/>
    <w:pPr>
      <w:spacing w:before="20" w:after="20"/>
      <w:ind w:left="442"/>
    </w:pPr>
  </w:style>
  <w:style w:type="character" w:styleId="PlaceholderText">
    <w:name w:val="Placeholder Text"/>
    <w:basedOn w:val="DefaultParagraphFont"/>
    <w:uiPriority w:val="99"/>
    <w:semiHidden/>
    <w:rsid w:val="008E2468"/>
    <w:rPr>
      <w:color w:val="808080"/>
    </w:rPr>
  </w:style>
  <w:style w:type="paragraph" w:customStyle="1" w:styleId="WW-Default">
    <w:name w:val="WW-Default"/>
    <w:rsid w:val="003B09FB"/>
    <w:pPr>
      <w:suppressAutoHyphens/>
      <w:autoSpaceDE w:val="0"/>
      <w:spacing w:before="0" w:after="0"/>
    </w:pPr>
    <w:rPr>
      <w:rFonts w:ascii="Arial" w:eastAsia="Times New Roman" w:hAnsi="Arial" w:cs="Arial"/>
      <w:color w:val="000000"/>
      <w:sz w:val="24"/>
      <w:szCs w:val="24"/>
      <w:lang w:eastAsia="ar-SA"/>
    </w:rPr>
  </w:style>
  <w:style w:type="paragraph" w:customStyle="1" w:styleId="BodyText21">
    <w:name w:val="Body Text 21"/>
    <w:basedOn w:val="BodyText"/>
    <w:rsid w:val="003B09FB"/>
    <w:pPr>
      <w:widowControl w:val="0"/>
      <w:suppressAutoHyphens/>
      <w:overflowPunct w:val="0"/>
      <w:autoSpaceDE w:val="0"/>
      <w:spacing w:before="0"/>
      <w:ind w:left="1304"/>
      <w:textAlignment w:val="baseline"/>
    </w:pPr>
    <w:rPr>
      <w:rFonts w:ascii="Times New Roman" w:eastAsia="Times New Roman" w:hAnsi="Times New Roman" w:cs="Times New Roman"/>
      <w:color w:val="000000"/>
      <w:sz w:val="24"/>
      <w:szCs w:val="24"/>
      <w:lang w:val="en-GB" w:eastAsia="ar-SA"/>
    </w:rPr>
  </w:style>
  <w:style w:type="paragraph" w:styleId="BodyText">
    <w:name w:val="Body Text"/>
    <w:basedOn w:val="Normal"/>
    <w:link w:val="BodyTextChar"/>
    <w:uiPriority w:val="99"/>
    <w:semiHidden/>
    <w:unhideWhenUsed/>
    <w:rsid w:val="003B09FB"/>
  </w:style>
  <w:style w:type="character" w:customStyle="1" w:styleId="BodyTextChar">
    <w:name w:val="Body Text Char"/>
    <w:basedOn w:val="DefaultParagraphFont"/>
    <w:link w:val="BodyText"/>
    <w:uiPriority w:val="99"/>
    <w:semiHidden/>
    <w:rsid w:val="003B09FB"/>
  </w:style>
  <w:style w:type="table" w:styleId="TableGrid">
    <w:name w:val="Table Grid"/>
    <w:basedOn w:val="TableNormal"/>
    <w:uiPriority w:val="59"/>
    <w:rsid w:val="000271BD"/>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BE6EB9"/>
    <w:pPr>
      <w:suppressAutoHyphens/>
      <w:spacing w:before="0" w:after="0"/>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BE6EB9"/>
    <w:rPr>
      <w:rFonts w:ascii="Times New Roman" w:eastAsia="Times New Roman" w:hAnsi="Times New Roman" w:cs="Times New Roman"/>
      <w:sz w:val="20"/>
      <w:szCs w:val="20"/>
      <w:lang w:val="et-EE" w:eastAsia="ar-SA"/>
    </w:rPr>
  </w:style>
  <w:style w:type="character" w:styleId="FootnoteReference">
    <w:name w:val="footnote reference"/>
    <w:rsid w:val="00BE6EB9"/>
    <w:rPr>
      <w:vertAlign w:val="superscript"/>
    </w:rPr>
  </w:style>
  <w:style w:type="paragraph" w:styleId="BalloonText">
    <w:name w:val="Balloon Text"/>
    <w:basedOn w:val="Normal"/>
    <w:link w:val="BalloonTextChar"/>
    <w:uiPriority w:val="99"/>
    <w:semiHidden/>
    <w:unhideWhenUsed/>
    <w:rsid w:val="00B149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59"/>
    <w:rPr>
      <w:rFonts w:ascii="Tahoma" w:hAnsi="Tahoma" w:cs="Tahoma"/>
      <w:sz w:val="16"/>
      <w:szCs w:val="16"/>
    </w:rPr>
  </w:style>
  <w:style w:type="character" w:customStyle="1" w:styleId="fontstyle01">
    <w:name w:val="fontstyle01"/>
    <w:basedOn w:val="DefaultParagraphFont"/>
    <w:rsid w:val="00F674E8"/>
    <w:rPr>
      <w:rFonts w:ascii="Arial" w:hAnsi="Arial" w:cs="Arial" w:hint="default"/>
      <w:b w:val="0"/>
      <w:bCs w:val="0"/>
      <w:i w:val="0"/>
      <w:iCs w:val="0"/>
      <w:color w:val="000000"/>
      <w:sz w:val="24"/>
      <w:szCs w:val="24"/>
    </w:rPr>
  </w:style>
  <w:style w:type="character" w:customStyle="1" w:styleId="Heading3Char">
    <w:name w:val="Heading 3 Char"/>
    <w:basedOn w:val="DefaultParagraphFont"/>
    <w:link w:val="Heading3"/>
    <w:uiPriority w:val="9"/>
    <w:rsid w:val="00241DDF"/>
    <w:rPr>
      <w:rFonts w:ascii="Arial" w:eastAsiaTheme="majorEastAsia" w:hAnsi="Arial" w:cstheme="majorBidi"/>
      <w:b/>
      <w:bCs/>
      <w:lang w:val="et-EE"/>
    </w:rPr>
  </w:style>
  <w:style w:type="character" w:styleId="FollowedHyperlink">
    <w:name w:val="FollowedHyperlink"/>
    <w:basedOn w:val="DefaultParagraphFont"/>
    <w:uiPriority w:val="99"/>
    <w:semiHidden/>
    <w:unhideWhenUsed/>
    <w:rsid w:val="0040794B"/>
    <w:rPr>
      <w:color w:val="800080" w:themeColor="followedHyperlink"/>
      <w:u w:val="single"/>
    </w:rPr>
  </w:style>
  <w:style w:type="paragraph" w:styleId="Caption">
    <w:name w:val="caption"/>
    <w:basedOn w:val="Normal"/>
    <w:next w:val="Normal"/>
    <w:uiPriority w:val="35"/>
    <w:unhideWhenUsed/>
    <w:qFormat/>
    <w:rsid w:val="000A0BA9"/>
    <w:pPr>
      <w:spacing w:before="0" w:after="200"/>
    </w:pPr>
    <w:rPr>
      <w:i/>
      <w:iCs/>
      <w:szCs w:val="18"/>
    </w:rPr>
  </w:style>
  <w:style w:type="table" w:styleId="GridTable1Light">
    <w:name w:val="Grid Table 1 Light"/>
    <w:basedOn w:val="TableNormal"/>
    <w:uiPriority w:val="46"/>
    <w:rsid w:val="00CB756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15991"/>
    <w:rPr>
      <w:color w:val="605E5C"/>
      <w:shd w:val="clear" w:color="auto" w:fill="E1DFDD"/>
    </w:rPr>
  </w:style>
  <w:style w:type="character" w:customStyle="1" w:styleId="Heading4Char">
    <w:name w:val="Heading 4 Char"/>
    <w:basedOn w:val="DefaultParagraphFont"/>
    <w:link w:val="Heading4"/>
    <w:uiPriority w:val="9"/>
    <w:semiHidden/>
    <w:rsid w:val="0058076E"/>
    <w:rPr>
      <w:rFonts w:asciiTheme="majorHAnsi" w:eastAsiaTheme="majorEastAsia" w:hAnsiTheme="majorHAnsi" w:cstheme="majorBidi"/>
      <w:i/>
      <w:iCs/>
      <w:color w:val="365F91" w:themeColor="accent1" w:themeShade="BF"/>
      <w:lang w:val="et-EE"/>
    </w:rPr>
  </w:style>
  <w:style w:type="character" w:customStyle="1" w:styleId="Heading5Char">
    <w:name w:val="Heading 5 Char"/>
    <w:basedOn w:val="DefaultParagraphFont"/>
    <w:link w:val="Heading5"/>
    <w:uiPriority w:val="9"/>
    <w:semiHidden/>
    <w:rsid w:val="0058076E"/>
    <w:rPr>
      <w:rFonts w:asciiTheme="majorHAnsi" w:eastAsiaTheme="majorEastAsia" w:hAnsiTheme="majorHAnsi" w:cstheme="majorBidi"/>
      <w:color w:val="365F91" w:themeColor="accent1" w:themeShade="BF"/>
      <w:lang w:val="et-EE"/>
    </w:rPr>
  </w:style>
  <w:style w:type="character" w:customStyle="1" w:styleId="Heading6Char">
    <w:name w:val="Heading 6 Char"/>
    <w:basedOn w:val="DefaultParagraphFont"/>
    <w:link w:val="Heading6"/>
    <w:uiPriority w:val="9"/>
    <w:semiHidden/>
    <w:rsid w:val="0058076E"/>
    <w:rPr>
      <w:rFonts w:asciiTheme="majorHAnsi" w:eastAsiaTheme="majorEastAsia" w:hAnsiTheme="majorHAnsi" w:cstheme="majorBidi"/>
      <w:color w:val="243F60" w:themeColor="accent1" w:themeShade="7F"/>
      <w:lang w:val="et-EE"/>
    </w:rPr>
  </w:style>
  <w:style w:type="character" w:customStyle="1" w:styleId="Heading7Char">
    <w:name w:val="Heading 7 Char"/>
    <w:basedOn w:val="DefaultParagraphFont"/>
    <w:link w:val="Heading7"/>
    <w:uiPriority w:val="9"/>
    <w:semiHidden/>
    <w:rsid w:val="0058076E"/>
    <w:rPr>
      <w:rFonts w:asciiTheme="majorHAnsi" w:eastAsiaTheme="majorEastAsia" w:hAnsiTheme="majorHAnsi" w:cstheme="majorBidi"/>
      <w:i/>
      <w:iCs/>
      <w:color w:val="243F60" w:themeColor="accent1" w:themeShade="7F"/>
      <w:lang w:val="et-EE"/>
    </w:rPr>
  </w:style>
  <w:style w:type="character" w:customStyle="1" w:styleId="Heading8Char">
    <w:name w:val="Heading 8 Char"/>
    <w:basedOn w:val="DefaultParagraphFont"/>
    <w:link w:val="Heading8"/>
    <w:uiPriority w:val="9"/>
    <w:semiHidden/>
    <w:rsid w:val="0058076E"/>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58076E"/>
    <w:rPr>
      <w:rFonts w:asciiTheme="majorHAnsi" w:eastAsiaTheme="majorEastAsia" w:hAnsiTheme="majorHAnsi" w:cstheme="majorBidi"/>
      <w:i/>
      <w:iCs/>
      <w:color w:val="272727" w:themeColor="text1" w:themeTint="D8"/>
      <w:sz w:val="21"/>
      <w:szCs w:val="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9352">
      <w:bodyDiv w:val="1"/>
      <w:marLeft w:val="0"/>
      <w:marRight w:val="0"/>
      <w:marTop w:val="0"/>
      <w:marBottom w:val="0"/>
      <w:divBdr>
        <w:top w:val="none" w:sz="0" w:space="0" w:color="auto"/>
        <w:left w:val="none" w:sz="0" w:space="0" w:color="auto"/>
        <w:bottom w:val="none" w:sz="0" w:space="0" w:color="auto"/>
        <w:right w:val="none" w:sz="0" w:space="0" w:color="auto"/>
      </w:divBdr>
    </w:div>
    <w:div w:id="118571905">
      <w:bodyDiv w:val="1"/>
      <w:marLeft w:val="0"/>
      <w:marRight w:val="0"/>
      <w:marTop w:val="0"/>
      <w:marBottom w:val="0"/>
      <w:divBdr>
        <w:top w:val="none" w:sz="0" w:space="0" w:color="auto"/>
        <w:left w:val="none" w:sz="0" w:space="0" w:color="auto"/>
        <w:bottom w:val="none" w:sz="0" w:space="0" w:color="auto"/>
        <w:right w:val="none" w:sz="0" w:space="0" w:color="auto"/>
      </w:divBdr>
    </w:div>
    <w:div w:id="169561483">
      <w:bodyDiv w:val="1"/>
      <w:marLeft w:val="0"/>
      <w:marRight w:val="0"/>
      <w:marTop w:val="0"/>
      <w:marBottom w:val="0"/>
      <w:divBdr>
        <w:top w:val="none" w:sz="0" w:space="0" w:color="auto"/>
        <w:left w:val="none" w:sz="0" w:space="0" w:color="auto"/>
        <w:bottom w:val="none" w:sz="0" w:space="0" w:color="auto"/>
        <w:right w:val="none" w:sz="0" w:space="0" w:color="auto"/>
      </w:divBdr>
    </w:div>
    <w:div w:id="218980576">
      <w:bodyDiv w:val="1"/>
      <w:marLeft w:val="0"/>
      <w:marRight w:val="0"/>
      <w:marTop w:val="0"/>
      <w:marBottom w:val="0"/>
      <w:divBdr>
        <w:top w:val="none" w:sz="0" w:space="0" w:color="auto"/>
        <w:left w:val="none" w:sz="0" w:space="0" w:color="auto"/>
        <w:bottom w:val="none" w:sz="0" w:space="0" w:color="auto"/>
        <w:right w:val="none" w:sz="0" w:space="0" w:color="auto"/>
      </w:divBdr>
    </w:div>
    <w:div w:id="293948202">
      <w:bodyDiv w:val="1"/>
      <w:marLeft w:val="0"/>
      <w:marRight w:val="0"/>
      <w:marTop w:val="0"/>
      <w:marBottom w:val="0"/>
      <w:divBdr>
        <w:top w:val="none" w:sz="0" w:space="0" w:color="auto"/>
        <w:left w:val="none" w:sz="0" w:space="0" w:color="auto"/>
        <w:bottom w:val="none" w:sz="0" w:space="0" w:color="auto"/>
        <w:right w:val="none" w:sz="0" w:space="0" w:color="auto"/>
      </w:divBdr>
    </w:div>
    <w:div w:id="302664279">
      <w:bodyDiv w:val="1"/>
      <w:marLeft w:val="0"/>
      <w:marRight w:val="0"/>
      <w:marTop w:val="0"/>
      <w:marBottom w:val="0"/>
      <w:divBdr>
        <w:top w:val="none" w:sz="0" w:space="0" w:color="auto"/>
        <w:left w:val="none" w:sz="0" w:space="0" w:color="auto"/>
        <w:bottom w:val="none" w:sz="0" w:space="0" w:color="auto"/>
        <w:right w:val="none" w:sz="0" w:space="0" w:color="auto"/>
      </w:divBdr>
    </w:div>
    <w:div w:id="352847911">
      <w:bodyDiv w:val="1"/>
      <w:marLeft w:val="0"/>
      <w:marRight w:val="0"/>
      <w:marTop w:val="0"/>
      <w:marBottom w:val="0"/>
      <w:divBdr>
        <w:top w:val="none" w:sz="0" w:space="0" w:color="auto"/>
        <w:left w:val="none" w:sz="0" w:space="0" w:color="auto"/>
        <w:bottom w:val="none" w:sz="0" w:space="0" w:color="auto"/>
        <w:right w:val="none" w:sz="0" w:space="0" w:color="auto"/>
      </w:divBdr>
    </w:div>
    <w:div w:id="355277644">
      <w:bodyDiv w:val="1"/>
      <w:marLeft w:val="0"/>
      <w:marRight w:val="0"/>
      <w:marTop w:val="0"/>
      <w:marBottom w:val="0"/>
      <w:divBdr>
        <w:top w:val="none" w:sz="0" w:space="0" w:color="auto"/>
        <w:left w:val="none" w:sz="0" w:space="0" w:color="auto"/>
        <w:bottom w:val="none" w:sz="0" w:space="0" w:color="auto"/>
        <w:right w:val="none" w:sz="0" w:space="0" w:color="auto"/>
      </w:divBdr>
    </w:div>
    <w:div w:id="387921780">
      <w:bodyDiv w:val="1"/>
      <w:marLeft w:val="0"/>
      <w:marRight w:val="0"/>
      <w:marTop w:val="0"/>
      <w:marBottom w:val="0"/>
      <w:divBdr>
        <w:top w:val="none" w:sz="0" w:space="0" w:color="auto"/>
        <w:left w:val="none" w:sz="0" w:space="0" w:color="auto"/>
        <w:bottom w:val="none" w:sz="0" w:space="0" w:color="auto"/>
        <w:right w:val="none" w:sz="0" w:space="0" w:color="auto"/>
      </w:divBdr>
    </w:div>
    <w:div w:id="483425791">
      <w:bodyDiv w:val="1"/>
      <w:marLeft w:val="0"/>
      <w:marRight w:val="0"/>
      <w:marTop w:val="0"/>
      <w:marBottom w:val="0"/>
      <w:divBdr>
        <w:top w:val="none" w:sz="0" w:space="0" w:color="auto"/>
        <w:left w:val="none" w:sz="0" w:space="0" w:color="auto"/>
        <w:bottom w:val="none" w:sz="0" w:space="0" w:color="auto"/>
        <w:right w:val="none" w:sz="0" w:space="0" w:color="auto"/>
      </w:divBdr>
    </w:div>
    <w:div w:id="524057409">
      <w:bodyDiv w:val="1"/>
      <w:marLeft w:val="0"/>
      <w:marRight w:val="0"/>
      <w:marTop w:val="0"/>
      <w:marBottom w:val="0"/>
      <w:divBdr>
        <w:top w:val="none" w:sz="0" w:space="0" w:color="auto"/>
        <w:left w:val="none" w:sz="0" w:space="0" w:color="auto"/>
        <w:bottom w:val="none" w:sz="0" w:space="0" w:color="auto"/>
        <w:right w:val="none" w:sz="0" w:space="0" w:color="auto"/>
      </w:divBdr>
    </w:div>
    <w:div w:id="667557444">
      <w:bodyDiv w:val="1"/>
      <w:marLeft w:val="0"/>
      <w:marRight w:val="0"/>
      <w:marTop w:val="0"/>
      <w:marBottom w:val="0"/>
      <w:divBdr>
        <w:top w:val="none" w:sz="0" w:space="0" w:color="auto"/>
        <w:left w:val="none" w:sz="0" w:space="0" w:color="auto"/>
        <w:bottom w:val="none" w:sz="0" w:space="0" w:color="auto"/>
        <w:right w:val="none" w:sz="0" w:space="0" w:color="auto"/>
      </w:divBdr>
    </w:div>
    <w:div w:id="740058580">
      <w:bodyDiv w:val="1"/>
      <w:marLeft w:val="0"/>
      <w:marRight w:val="0"/>
      <w:marTop w:val="0"/>
      <w:marBottom w:val="0"/>
      <w:divBdr>
        <w:top w:val="none" w:sz="0" w:space="0" w:color="auto"/>
        <w:left w:val="none" w:sz="0" w:space="0" w:color="auto"/>
        <w:bottom w:val="none" w:sz="0" w:space="0" w:color="auto"/>
        <w:right w:val="none" w:sz="0" w:space="0" w:color="auto"/>
      </w:divBdr>
    </w:div>
    <w:div w:id="750584372">
      <w:bodyDiv w:val="1"/>
      <w:marLeft w:val="0"/>
      <w:marRight w:val="0"/>
      <w:marTop w:val="0"/>
      <w:marBottom w:val="0"/>
      <w:divBdr>
        <w:top w:val="none" w:sz="0" w:space="0" w:color="auto"/>
        <w:left w:val="none" w:sz="0" w:space="0" w:color="auto"/>
        <w:bottom w:val="none" w:sz="0" w:space="0" w:color="auto"/>
        <w:right w:val="none" w:sz="0" w:space="0" w:color="auto"/>
      </w:divBdr>
    </w:div>
    <w:div w:id="805925611">
      <w:bodyDiv w:val="1"/>
      <w:marLeft w:val="0"/>
      <w:marRight w:val="0"/>
      <w:marTop w:val="0"/>
      <w:marBottom w:val="0"/>
      <w:divBdr>
        <w:top w:val="none" w:sz="0" w:space="0" w:color="auto"/>
        <w:left w:val="none" w:sz="0" w:space="0" w:color="auto"/>
        <w:bottom w:val="none" w:sz="0" w:space="0" w:color="auto"/>
        <w:right w:val="none" w:sz="0" w:space="0" w:color="auto"/>
      </w:divBdr>
    </w:div>
    <w:div w:id="836724048">
      <w:bodyDiv w:val="1"/>
      <w:marLeft w:val="0"/>
      <w:marRight w:val="0"/>
      <w:marTop w:val="0"/>
      <w:marBottom w:val="0"/>
      <w:divBdr>
        <w:top w:val="none" w:sz="0" w:space="0" w:color="auto"/>
        <w:left w:val="none" w:sz="0" w:space="0" w:color="auto"/>
        <w:bottom w:val="none" w:sz="0" w:space="0" w:color="auto"/>
        <w:right w:val="none" w:sz="0" w:space="0" w:color="auto"/>
      </w:divBdr>
    </w:div>
    <w:div w:id="910309968">
      <w:bodyDiv w:val="1"/>
      <w:marLeft w:val="0"/>
      <w:marRight w:val="0"/>
      <w:marTop w:val="0"/>
      <w:marBottom w:val="0"/>
      <w:divBdr>
        <w:top w:val="none" w:sz="0" w:space="0" w:color="auto"/>
        <w:left w:val="none" w:sz="0" w:space="0" w:color="auto"/>
        <w:bottom w:val="none" w:sz="0" w:space="0" w:color="auto"/>
        <w:right w:val="none" w:sz="0" w:space="0" w:color="auto"/>
      </w:divBdr>
    </w:div>
    <w:div w:id="1003627706">
      <w:bodyDiv w:val="1"/>
      <w:marLeft w:val="0"/>
      <w:marRight w:val="0"/>
      <w:marTop w:val="0"/>
      <w:marBottom w:val="0"/>
      <w:divBdr>
        <w:top w:val="none" w:sz="0" w:space="0" w:color="auto"/>
        <w:left w:val="none" w:sz="0" w:space="0" w:color="auto"/>
        <w:bottom w:val="none" w:sz="0" w:space="0" w:color="auto"/>
        <w:right w:val="none" w:sz="0" w:space="0" w:color="auto"/>
      </w:divBdr>
    </w:div>
    <w:div w:id="1007975188">
      <w:bodyDiv w:val="1"/>
      <w:marLeft w:val="0"/>
      <w:marRight w:val="0"/>
      <w:marTop w:val="0"/>
      <w:marBottom w:val="0"/>
      <w:divBdr>
        <w:top w:val="none" w:sz="0" w:space="0" w:color="auto"/>
        <w:left w:val="none" w:sz="0" w:space="0" w:color="auto"/>
        <w:bottom w:val="none" w:sz="0" w:space="0" w:color="auto"/>
        <w:right w:val="none" w:sz="0" w:space="0" w:color="auto"/>
      </w:divBdr>
    </w:div>
    <w:div w:id="1065110242">
      <w:bodyDiv w:val="1"/>
      <w:marLeft w:val="0"/>
      <w:marRight w:val="0"/>
      <w:marTop w:val="0"/>
      <w:marBottom w:val="0"/>
      <w:divBdr>
        <w:top w:val="none" w:sz="0" w:space="0" w:color="auto"/>
        <w:left w:val="none" w:sz="0" w:space="0" w:color="auto"/>
        <w:bottom w:val="none" w:sz="0" w:space="0" w:color="auto"/>
        <w:right w:val="none" w:sz="0" w:space="0" w:color="auto"/>
      </w:divBdr>
    </w:div>
    <w:div w:id="1127745232">
      <w:bodyDiv w:val="1"/>
      <w:marLeft w:val="0"/>
      <w:marRight w:val="0"/>
      <w:marTop w:val="0"/>
      <w:marBottom w:val="0"/>
      <w:divBdr>
        <w:top w:val="none" w:sz="0" w:space="0" w:color="auto"/>
        <w:left w:val="none" w:sz="0" w:space="0" w:color="auto"/>
        <w:bottom w:val="none" w:sz="0" w:space="0" w:color="auto"/>
        <w:right w:val="none" w:sz="0" w:space="0" w:color="auto"/>
      </w:divBdr>
    </w:div>
    <w:div w:id="1165046975">
      <w:bodyDiv w:val="1"/>
      <w:marLeft w:val="0"/>
      <w:marRight w:val="0"/>
      <w:marTop w:val="0"/>
      <w:marBottom w:val="0"/>
      <w:divBdr>
        <w:top w:val="none" w:sz="0" w:space="0" w:color="auto"/>
        <w:left w:val="none" w:sz="0" w:space="0" w:color="auto"/>
        <w:bottom w:val="none" w:sz="0" w:space="0" w:color="auto"/>
        <w:right w:val="none" w:sz="0" w:space="0" w:color="auto"/>
      </w:divBdr>
    </w:div>
    <w:div w:id="1271668795">
      <w:bodyDiv w:val="1"/>
      <w:marLeft w:val="0"/>
      <w:marRight w:val="0"/>
      <w:marTop w:val="0"/>
      <w:marBottom w:val="0"/>
      <w:divBdr>
        <w:top w:val="none" w:sz="0" w:space="0" w:color="auto"/>
        <w:left w:val="none" w:sz="0" w:space="0" w:color="auto"/>
        <w:bottom w:val="none" w:sz="0" w:space="0" w:color="auto"/>
        <w:right w:val="none" w:sz="0" w:space="0" w:color="auto"/>
      </w:divBdr>
    </w:div>
    <w:div w:id="1280140378">
      <w:bodyDiv w:val="1"/>
      <w:marLeft w:val="0"/>
      <w:marRight w:val="0"/>
      <w:marTop w:val="0"/>
      <w:marBottom w:val="0"/>
      <w:divBdr>
        <w:top w:val="none" w:sz="0" w:space="0" w:color="auto"/>
        <w:left w:val="none" w:sz="0" w:space="0" w:color="auto"/>
        <w:bottom w:val="none" w:sz="0" w:space="0" w:color="auto"/>
        <w:right w:val="none" w:sz="0" w:space="0" w:color="auto"/>
      </w:divBdr>
    </w:div>
    <w:div w:id="1296371250">
      <w:bodyDiv w:val="1"/>
      <w:marLeft w:val="0"/>
      <w:marRight w:val="0"/>
      <w:marTop w:val="0"/>
      <w:marBottom w:val="0"/>
      <w:divBdr>
        <w:top w:val="none" w:sz="0" w:space="0" w:color="auto"/>
        <w:left w:val="none" w:sz="0" w:space="0" w:color="auto"/>
        <w:bottom w:val="none" w:sz="0" w:space="0" w:color="auto"/>
        <w:right w:val="none" w:sz="0" w:space="0" w:color="auto"/>
      </w:divBdr>
    </w:div>
    <w:div w:id="1365254794">
      <w:bodyDiv w:val="1"/>
      <w:marLeft w:val="0"/>
      <w:marRight w:val="0"/>
      <w:marTop w:val="0"/>
      <w:marBottom w:val="0"/>
      <w:divBdr>
        <w:top w:val="none" w:sz="0" w:space="0" w:color="auto"/>
        <w:left w:val="none" w:sz="0" w:space="0" w:color="auto"/>
        <w:bottom w:val="none" w:sz="0" w:space="0" w:color="auto"/>
        <w:right w:val="none" w:sz="0" w:space="0" w:color="auto"/>
      </w:divBdr>
    </w:div>
    <w:div w:id="1366637853">
      <w:bodyDiv w:val="1"/>
      <w:marLeft w:val="0"/>
      <w:marRight w:val="0"/>
      <w:marTop w:val="0"/>
      <w:marBottom w:val="0"/>
      <w:divBdr>
        <w:top w:val="none" w:sz="0" w:space="0" w:color="auto"/>
        <w:left w:val="none" w:sz="0" w:space="0" w:color="auto"/>
        <w:bottom w:val="none" w:sz="0" w:space="0" w:color="auto"/>
        <w:right w:val="none" w:sz="0" w:space="0" w:color="auto"/>
      </w:divBdr>
    </w:div>
    <w:div w:id="1500776481">
      <w:bodyDiv w:val="1"/>
      <w:marLeft w:val="0"/>
      <w:marRight w:val="0"/>
      <w:marTop w:val="0"/>
      <w:marBottom w:val="0"/>
      <w:divBdr>
        <w:top w:val="none" w:sz="0" w:space="0" w:color="auto"/>
        <w:left w:val="none" w:sz="0" w:space="0" w:color="auto"/>
        <w:bottom w:val="none" w:sz="0" w:space="0" w:color="auto"/>
        <w:right w:val="none" w:sz="0" w:space="0" w:color="auto"/>
      </w:divBdr>
    </w:div>
    <w:div w:id="1520387247">
      <w:bodyDiv w:val="1"/>
      <w:marLeft w:val="0"/>
      <w:marRight w:val="0"/>
      <w:marTop w:val="0"/>
      <w:marBottom w:val="0"/>
      <w:divBdr>
        <w:top w:val="none" w:sz="0" w:space="0" w:color="auto"/>
        <w:left w:val="none" w:sz="0" w:space="0" w:color="auto"/>
        <w:bottom w:val="none" w:sz="0" w:space="0" w:color="auto"/>
        <w:right w:val="none" w:sz="0" w:space="0" w:color="auto"/>
      </w:divBdr>
    </w:div>
    <w:div w:id="1546792691">
      <w:bodyDiv w:val="1"/>
      <w:marLeft w:val="0"/>
      <w:marRight w:val="0"/>
      <w:marTop w:val="0"/>
      <w:marBottom w:val="0"/>
      <w:divBdr>
        <w:top w:val="none" w:sz="0" w:space="0" w:color="auto"/>
        <w:left w:val="none" w:sz="0" w:space="0" w:color="auto"/>
        <w:bottom w:val="none" w:sz="0" w:space="0" w:color="auto"/>
        <w:right w:val="none" w:sz="0" w:space="0" w:color="auto"/>
      </w:divBdr>
    </w:div>
    <w:div w:id="1574658064">
      <w:bodyDiv w:val="1"/>
      <w:marLeft w:val="0"/>
      <w:marRight w:val="0"/>
      <w:marTop w:val="0"/>
      <w:marBottom w:val="0"/>
      <w:divBdr>
        <w:top w:val="none" w:sz="0" w:space="0" w:color="auto"/>
        <w:left w:val="none" w:sz="0" w:space="0" w:color="auto"/>
        <w:bottom w:val="none" w:sz="0" w:space="0" w:color="auto"/>
        <w:right w:val="none" w:sz="0" w:space="0" w:color="auto"/>
      </w:divBdr>
    </w:div>
    <w:div w:id="1602487156">
      <w:bodyDiv w:val="1"/>
      <w:marLeft w:val="0"/>
      <w:marRight w:val="0"/>
      <w:marTop w:val="0"/>
      <w:marBottom w:val="0"/>
      <w:divBdr>
        <w:top w:val="none" w:sz="0" w:space="0" w:color="auto"/>
        <w:left w:val="none" w:sz="0" w:space="0" w:color="auto"/>
        <w:bottom w:val="none" w:sz="0" w:space="0" w:color="auto"/>
        <w:right w:val="none" w:sz="0" w:space="0" w:color="auto"/>
      </w:divBdr>
    </w:div>
    <w:div w:id="1603685974">
      <w:bodyDiv w:val="1"/>
      <w:marLeft w:val="0"/>
      <w:marRight w:val="0"/>
      <w:marTop w:val="0"/>
      <w:marBottom w:val="0"/>
      <w:divBdr>
        <w:top w:val="none" w:sz="0" w:space="0" w:color="auto"/>
        <w:left w:val="none" w:sz="0" w:space="0" w:color="auto"/>
        <w:bottom w:val="none" w:sz="0" w:space="0" w:color="auto"/>
        <w:right w:val="none" w:sz="0" w:space="0" w:color="auto"/>
      </w:divBdr>
    </w:div>
    <w:div w:id="1611203587">
      <w:bodyDiv w:val="1"/>
      <w:marLeft w:val="0"/>
      <w:marRight w:val="0"/>
      <w:marTop w:val="0"/>
      <w:marBottom w:val="0"/>
      <w:divBdr>
        <w:top w:val="none" w:sz="0" w:space="0" w:color="auto"/>
        <w:left w:val="none" w:sz="0" w:space="0" w:color="auto"/>
        <w:bottom w:val="none" w:sz="0" w:space="0" w:color="auto"/>
        <w:right w:val="none" w:sz="0" w:space="0" w:color="auto"/>
      </w:divBdr>
    </w:div>
    <w:div w:id="1672680163">
      <w:bodyDiv w:val="1"/>
      <w:marLeft w:val="0"/>
      <w:marRight w:val="0"/>
      <w:marTop w:val="0"/>
      <w:marBottom w:val="0"/>
      <w:divBdr>
        <w:top w:val="none" w:sz="0" w:space="0" w:color="auto"/>
        <w:left w:val="none" w:sz="0" w:space="0" w:color="auto"/>
        <w:bottom w:val="none" w:sz="0" w:space="0" w:color="auto"/>
        <w:right w:val="none" w:sz="0" w:space="0" w:color="auto"/>
      </w:divBdr>
    </w:div>
    <w:div w:id="1705327936">
      <w:bodyDiv w:val="1"/>
      <w:marLeft w:val="0"/>
      <w:marRight w:val="0"/>
      <w:marTop w:val="0"/>
      <w:marBottom w:val="0"/>
      <w:divBdr>
        <w:top w:val="none" w:sz="0" w:space="0" w:color="auto"/>
        <w:left w:val="none" w:sz="0" w:space="0" w:color="auto"/>
        <w:bottom w:val="none" w:sz="0" w:space="0" w:color="auto"/>
        <w:right w:val="none" w:sz="0" w:space="0" w:color="auto"/>
      </w:divBdr>
    </w:div>
    <w:div w:id="1772047298">
      <w:bodyDiv w:val="1"/>
      <w:marLeft w:val="0"/>
      <w:marRight w:val="0"/>
      <w:marTop w:val="0"/>
      <w:marBottom w:val="0"/>
      <w:divBdr>
        <w:top w:val="none" w:sz="0" w:space="0" w:color="auto"/>
        <w:left w:val="none" w:sz="0" w:space="0" w:color="auto"/>
        <w:bottom w:val="none" w:sz="0" w:space="0" w:color="auto"/>
        <w:right w:val="none" w:sz="0" w:space="0" w:color="auto"/>
      </w:divBdr>
    </w:div>
    <w:div w:id="1786922191">
      <w:bodyDiv w:val="1"/>
      <w:marLeft w:val="0"/>
      <w:marRight w:val="0"/>
      <w:marTop w:val="0"/>
      <w:marBottom w:val="0"/>
      <w:divBdr>
        <w:top w:val="none" w:sz="0" w:space="0" w:color="auto"/>
        <w:left w:val="none" w:sz="0" w:space="0" w:color="auto"/>
        <w:bottom w:val="none" w:sz="0" w:space="0" w:color="auto"/>
        <w:right w:val="none" w:sz="0" w:space="0" w:color="auto"/>
      </w:divBdr>
    </w:div>
    <w:div w:id="1816950747">
      <w:bodyDiv w:val="1"/>
      <w:marLeft w:val="0"/>
      <w:marRight w:val="0"/>
      <w:marTop w:val="0"/>
      <w:marBottom w:val="0"/>
      <w:divBdr>
        <w:top w:val="none" w:sz="0" w:space="0" w:color="auto"/>
        <w:left w:val="none" w:sz="0" w:space="0" w:color="auto"/>
        <w:bottom w:val="none" w:sz="0" w:space="0" w:color="auto"/>
        <w:right w:val="none" w:sz="0" w:space="0" w:color="auto"/>
      </w:divBdr>
    </w:div>
    <w:div w:id="1861239941">
      <w:bodyDiv w:val="1"/>
      <w:marLeft w:val="0"/>
      <w:marRight w:val="0"/>
      <w:marTop w:val="0"/>
      <w:marBottom w:val="0"/>
      <w:divBdr>
        <w:top w:val="none" w:sz="0" w:space="0" w:color="auto"/>
        <w:left w:val="none" w:sz="0" w:space="0" w:color="auto"/>
        <w:bottom w:val="none" w:sz="0" w:space="0" w:color="auto"/>
        <w:right w:val="none" w:sz="0" w:space="0" w:color="auto"/>
      </w:divBdr>
    </w:div>
    <w:div w:id="1896620145">
      <w:bodyDiv w:val="1"/>
      <w:marLeft w:val="0"/>
      <w:marRight w:val="0"/>
      <w:marTop w:val="0"/>
      <w:marBottom w:val="0"/>
      <w:divBdr>
        <w:top w:val="none" w:sz="0" w:space="0" w:color="auto"/>
        <w:left w:val="none" w:sz="0" w:space="0" w:color="auto"/>
        <w:bottom w:val="none" w:sz="0" w:space="0" w:color="auto"/>
        <w:right w:val="none" w:sz="0" w:space="0" w:color="auto"/>
      </w:divBdr>
    </w:div>
    <w:div w:id="2016111654">
      <w:bodyDiv w:val="1"/>
      <w:marLeft w:val="0"/>
      <w:marRight w:val="0"/>
      <w:marTop w:val="0"/>
      <w:marBottom w:val="0"/>
      <w:divBdr>
        <w:top w:val="none" w:sz="0" w:space="0" w:color="auto"/>
        <w:left w:val="none" w:sz="0" w:space="0" w:color="auto"/>
        <w:bottom w:val="none" w:sz="0" w:space="0" w:color="auto"/>
        <w:right w:val="none" w:sz="0" w:space="0" w:color="auto"/>
      </w:divBdr>
    </w:div>
    <w:div w:id="2039692467">
      <w:bodyDiv w:val="1"/>
      <w:marLeft w:val="0"/>
      <w:marRight w:val="0"/>
      <w:marTop w:val="0"/>
      <w:marBottom w:val="0"/>
      <w:divBdr>
        <w:top w:val="none" w:sz="0" w:space="0" w:color="auto"/>
        <w:left w:val="none" w:sz="0" w:space="0" w:color="auto"/>
        <w:bottom w:val="none" w:sz="0" w:space="0" w:color="auto"/>
        <w:right w:val="none" w:sz="0" w:space="0" w:color="auto"/>
      </w:divBdr>
    </w:div>
    <w:div w:id="2046172184">
      <w:bodyDiv w:val="1"/>
      <w:marLeft w:val="0"/>
      <w:marRight w:val="0"/>
      <w:marTop w:val="0"/>
      <w:marBottom w:val="0"/>
      <w:divBdr>
        <w:top w:val="none" w:sz="0" w:space="0" w:color="auto"/>
        <w:left w:val="none" w:sz="0" w:space="0" w:color="auto"/>
        <w:bottom w:val="none" w:sz="0" w:space="0" w:color="auto"/>
        <w:right w:val="none" w:sz="0" w:space="0" w:color="auto"/>
      </w:divBdr>
    </w:div>
    <w:div w:id="20834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eia@op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6EA1-5082-41B9-8B7E-8EE3D543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15</Pages>
  <Words>7117</Words>
  <Characters>41284</Characters>
  <Application>Microsoft Office Word</Application>
  <DocSecurity>0</DocSecurity>
  <Lines>344</Lines>
  <Paragraphs>96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48305</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334</cp:revision>
  <cp:lastPrinted>2020-09-30T12:30:00Z</cp:lastPrinted>
  <dcterms:created xsi:type="dcterms:W3CDTF">2021-11-29T14:23:00Z</dcterms:created>
  <dcterms:modified xsi:type="dcterms:W3CDTF">2025-03-14T13:11:00Z</dcterms:modified>
</cp:coreProperties>
</file>