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8636D" w14:textId="77777777" w:rsidR="009433B3" w:rsidRPr="009433B3" w:rsidRDefault="009433B3" w:rsidP="00966891">
      <w:pPr>
        <w:spacing w:line="240" w:lineRule="auto"/>
        <w:ind w:right="567"/>
        <w:jc w:val="right"/>
        <w:rPr>
          <w:rFonts w:cs="Arial"/>
          <w:b/>
          <w:noProof/>
          <w:color w:val="CC0000"/>
          <w:sz w:val="24"/>
        </w:rPr>
      </w:pPr>
    </w:p>
    <w:p w14:paraId="2983973D" w14:textId="32C395D9" w:rsidR="006B7C34" w:rsidRPr="005E41AE" w:rsidRDefault="00595A48" w:rsidP="00966891">
      <w:pPr>
        <w:spacing w:line="240" w:lineRule="auto"/>
        <w:ind w:right="567"/>
        <w:jc w:val="right"/>
        <w:rPr>
          <w:rFonts w:cs="Arial"/>
          <w:b/>
          <w:color w:val="CC0000"/>
          <w:sz w:val="44"/>
          <w:szCs w:val="44"/>
        </w:rPr>
      </w:pPr>
      <w:r>
        <w:rPr>
          <w:rFonts w:cs="Arial"/>
          <w:b/>
          <w:noProof/>
          <w:color w:val="CC0000"/>
          <w:sz w:val="44"/>
          <w:szCs w:val="44"/>
        </w:rPr>
        <w:drawing>
          <wp:inline distT="0" distB="0" distL="0" distR="0" wp14:anchorId="22A30265" wp14:editId="2098A59A">
            <wp:extent cx="5722620" cy="4541520"/>
            <wp:effectExtent l="0" t="0" r="0" b="0"/>
            <wp:docPr id="1311351968"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2620" cy="4541520"/>
                    </a:xfrm>
                    <a:prstGeom prst="rect">
                      <a:avLst/>
                    </a:prstGeom>
                    <a:noFill/>
                    <a:ln>
                      <a:noFill/>
                    </a:ln>
                  </pic:spPr>
                </pic:pic>
              </a:graphicData>
            </a:graphic>
          </wp:inline>
        </w:drawing>
      </w:r>
    </w:p>
    <w:p w14:paraId="485F4770" w14:textId="77777777" w:rsidR="006B7C34" w:rsidRDefault="006B7C34" w:rsidP="006B7C34">
      <w:pPr>
        <w:spacing w:before="0" w:beforeAutospacing="0" w:line="240" w:lineRule="auto"/>
        <w:ind w:right="-6"/>
        <w:jc w:val="right"/>
        <w:rPr>
          <w:b/>
          <w:bCs/>
          <w:sz w:val="28"/>
          <w:szCs w:val="28"/>
        </w:rPr>
      </w:pPr>
    </w:p>
    <w:p w14:paraId="10114C7C" w14:textId="5C9DCAFF" w:rsidR="00D17FF1" w:rsidRPr="00A0114E" w:rsidRDefault="009032B6" w:rsidP="006B7C34">
      <w:pPr>
        <w:spacing w:before="0" w:beforeAutospacing="0" w:line="240" w:lineRule="auto"/>
        <w:ind w:right="-6"/>
        <w:jc w:val="right"/>
        <w:rPr>
          <w:rFonts w:cs="Arial"/>
          <w:b/>
          <w:sz w:val="28"/>
          <w:szCs w:val="28"/>
        </w:rPr>
      </w:pPr>
      <w:r>
        <w:rPr>
          <w:b/>
          <w:bCs/>
          <w:sz w:val="28"/>
          <w:szCs w:val="28"/>
        </w:rPr>
        <w:t>Viadukti tee 1</w:t>
      </w:r>
      <w:r w:rsidR="00D17FF1" w:rsidRPr="00D17FF1">
        <w:rPr>
          <w:b/>
          <w:bCs/>
          <w:sz w:val="28"/>
          <w:szCs w:val="28"/>
        </w:rPr>
        <w:t xml:space="preserve"> maaüksuse detailplaneering</w:t>
      </w:r>
      <w:r w:rsidR="00D17FF1">
        <w:rPr>
          <w:rFonts w:cs="Arial"/>
          <w:b/>
          <w:sz w:val="28"/>
          <w:szCs w:val="28"/>
        </w:rPr>
        <w:t>u algatamise ettepanek</w:t>
      </w:r>
    </w:p>
    <w:p w14:paraId="02AFDDDC" w14:textId="4DA6E588" w:rsidR="00D17FF1" w:rsidRPr="00A0114E" w:rsidRDefault="009433B3" w:rsidP="006B7C34">
      <w:pPr>
        <w:spacing w:before="0" w:beforeAutospacing="0" w:line="240" w:lineRule="auto"/>
        <w:ind w:right="-6"/>
        <w:jc w:val="right"/>
        <w:rPr>
          <w:b/>
          <w:bCs/>
        </w:rPr>
      </w:pPr>
      <w:r>
        <w:rPr>
          <w:b/>
          <w:bCs/>
        </w:rPr>
        <w:t>Pildiküla küla</w:t>
      </w:r>
      <w:r w:rsidR="00D17FF1">
        <w:rPr>
          <w:b/>
          <w:bCs/>
        </w:rPr>
        <w:t xml:space="preserve">, </w:t>
      </w:r>
      <w:r w:rsidR="005405EF">
        <w:rPr>
          <w:b/>
          <w:bCs/>
        </w:rPr>
        <w:t>Ra</w:t>
      </w:r>
      <w:r w:rsidR="009032B6">
        <w:rPr>
          <w:b/>
          <w:bCs/>
        </w:rPr>
        <w:t>e</w:t>
      </w:r>
      <w:r w:rsidR="005405EF">
        <w:rPr>
          <w:b/>
          <w:bCs/>
        </w:rPr>
        <w:t xml:space="preserve"> vald</w:t>
      </w:r>
      <w:r w:rsidR="00D17FF1" w:rsidRPr="00A0114E">
        <w:rPr>
          <w:b/>
          <w:bCs/>
        </w:rPr>
        <w:t xml:space="preserve">, </w:t>
      </w:r>
      <w:r w:rsidR="009032B6">
        <w:rPr>
          <w:b/>
          <w:bCs/>
        </w:rPr>
        <w:t>Harju</w:t>
      </w:r>
      <w:r w:rsidR="00D17FF1" w:rsidRPr="00A0114E">
        <w:rPr>
          <w:b/>
          <w:bCs/>
        </w:rPr>
        <w:t xml:space="preserve"> maakond</w:t>
      </w:r>
    </w:p>
    <w:p w14:paraId="16DE53F8" w14:textId="08FA3702" w:rsidR="00D17FF1" w:rsidRPr="00D17FF1" w:rsidRDefault="00D17FF1" w:rsidP="006B7C34">
      <w:pPr>
        <w:spacing w:line="240" w:lineRule="auto"/>
        <w:ind w:left="5103" w:right="-3"/>
        <w:jc w:val="right"/>
        <w:rPr>
          <w:rFonts w:cs="Arial"/>
          <w:bCs/>
        </w:rPr>
      </w:pPr>
      <w:r w:rsidRPr="00A633E1">
        <w:rPr>
          <w:rFonts w:cs="Arial"/>
          <w:b/>
        </w:rPr>
        <w:t xml:space="preserve">Töö nr: </w:t>
      </w:r>
      <w:r w:rsidR="007E1477">
        <w:rPr>
          <w:rFonts w:cs="Arial"/>
          <w:bCs/>
        </w:rPr>
        <w:t>10</w:t>
      </w:r>
      <w:r w:rsidR="003B4352">
        <w:rPr>
          <w:rFonts w:cs="Arial"/>
          <w:bCs/>
        </w:rPr>
        <w:t>7</w:t>
      </w:r>
      <w:r w:rsidR="007E1477">
        <w:rPr>
          <w:rFonts w:cs="Arial"/>
          <w:bCs/>
        </w:rPr>
        <w:t>25</w:t>
      </w:r>
    </w:p>
    <w:p w14:paraId="78F39EA4" w14:textId="77777777" w:rsidR="00B96F63" w:rsidRDefault="00B96F63" w:rsidP="00D17FF1">
      <w:pPr>
        <w:ind w:right="-3"/>
        <w:jc w:val="right"/>
        <w:rPr>
          <w:rFonts w:cs="Arial"/>
          <w:b/>
        </w:rPr>
      </w:pPr>
    </w:p>
    <w:p w14:paraId="29B852B4" w14:textId="24A56A81" w:rsidR="00D17FF1" w:rsidRDefault="00D17FF1" w:rsidP="00D17FF1">
      <w:pPr>
        <w:ind w:right="-3"/>
        <w:jc w:val="right"/>
        <w:rPr>
          <w:rFonts w:cs="Arial"/>
          <w:b/>
        </w:rPr>
      </w:pPr>
      <w:r>
        <w:rPr>
          <w:rFonts w:cs="Arial"/>
          <w:b/>
        </w:rPr>
        <w:t>K</w:t>
      </w:r>
      <w:r w:rsidRPr="00611139">
        <w:rPr>
          <w:rFonts w:cs="Arial"/>
          <w:b/>
        </w:rPr>
        <w:t>oostaja</w:t>
      </w:r>
    </w:p>
    <w:sdt>
      <w:sdtPr>
        <w:id w:val="-2021457080"/>
        <w:docPartObj>
          <w:docPartGallery w:val="Page Numbers (Bottom of Page)"/>
          <w:docPartUnique/>
        </w:docPartObj>
      </w:sdtPr>
      <w:sdtEndPr>
        <w:rPr>
          <w:sz w:val="15"/>
          <w:szCs w:val="15"/>
        </w:rPr>
      </w:sdtEndPr>
      <w:sdtContent>
        <w:p w14:paraId="1F497C0A" w14:textId="77777777" w:rsidR="00D17FF1" w:rsidRPr="00A90144" w:rsidRDefault="00D17FF1" w:rsidP="00D17FF1">
          <w:pPr>
            <w:spacing w:before="0" w:beforeAutospacing="0" w:line="240" w:lineRule="auto"/>
            <w:jc w:val="right"/>
            <w:rPr>
              <w:bCs/>
              <w:color w:val="000000"/>
              <w:bdr w:val="none" w:sz="0" w:space="0" w:color="auto" w:frame="1"/>
              <w:lang w:eastAsia="et-EE"/>
            </w:rPr>
          </w:pPr>
          <w:proofErr w:type="spellStart"/>
          <w:r w:rsidRPr="00A90144">
            <w:rPr>
              <w:bCs/>
              <w:color w:val="000000"/>
              <w:bdr w:val="none" w:sz="0" w:space="0" w:color="auto" w:frame="1"/>
              <w:lang w:eastAsia="et-EE"/>
            </w:rPr>
            <w:t>Vertland</w:t>
          </w:r>
          <w:proofErr w:type="spellEnd"/>
          <w:r w:rsidRPr="00A90144">
            <w:rPr>
              <w:bCs/>
              <w:color w:val="000000"/>
              <w:bdr w:val="none" w:sz="0" w:space="0" w:color="auto" w:frame="1"/>
              <w:lang w:eastAsia="et-EE"/>
            </w:rPr>
            <w:t xml:space="preserve"> OÜ</w:t>
          </w:r>
        </w:p>
        <w:p w14:paraId="61284B65" w14:textId="77777777" w:rsidR="00D17FF1" w:rsidRPr="00A90144" w:rsidRDefault="00D17FF1" w:rsidP="00D17FF1">
          <w:pPr>
            <w:spacing w:before="0" w:beforeAutospacing="0" w:line="240" w:lineRule="auto"/>
            <w:jc w:val="right"/>
            <w:rPr>
              <w:bCs/>
              <w:color w:val="000000"/>
              <w:bdr w:val="none" w:sz="0" w:space="0" w:color="auto" w:frame="1"/>
              <w:lang w:eastAsia="et-EE"/>
            </w:rPr>
          </w:pPr>
          <w:proofErr w:type="spellStart"/>
          <w:r w:rsidRPr="00A90144">
            <w:rPr>
              <w:color w:val="000000"/>
              <w:bdr w:val="none" w:sz="0" w:space="0" w:color="auto" w:frame="1"/>
              <w:lang w:eastAsia="et-EE"/>
            </w:rPr>
            <w:t>Reg</w:t>
          </w:r>
          <w:proofErr w:type="spellEnd"/>
          <w:r w:rsidRPr="00A90144">
            <w:rPr>
              <w:color w:val="000000"/>
              <w:bdr w:val="none" w:sz="0" w:space="0" w:color="auto" w:frame="1"/>
              <w:lang w:eastAsia="et-EE"/>
            </w:rPr>
            <w:t xml:space="preserve"> nr 12513331</w:t>
          </w:r>
        </w:p>
        <w:p w14:paraId="61E151A2" w14:textId="77777777" w:rsidR="00D17FF1" w:rsidRPr="00A90144" w:rsidRDefault="00D17FF1" w:rsidP="00D17FF1">
          <w:pPr>
            <w:spacing w:before="0" w:beforeAutospacing="0" w:line="240" w:lineRule="auto"/>
            <w:jc w:val="right"/>
            <w:rPr>
              <w:color w:val="000000"/>
              <w:bdr w:val="none" w:sz="0" w:space="0" w:color="auto" w:frame="1"/>
              <w:lang w:eastAsia="et-EE"/>
            </w:rPr>
          </w:pPr>
          <w:r w:rsidRPr="00A90144">
            <w:rPr>
              <w:color w:val="000000"/>
              <w:bdr w:val="none" w:sz="0" w:space="0" w:color="auto" w:frame="1"/>
              <w:lang w:eastAsia="et-EE"/>
            </w:rPr>
            <w:t xml:space="preserve">Raudkivi tee </w:t>
          </w:r>
          <w:r>
            <w:rPr>
              <w:color w:val="000000"/>
              <w:bdr w:val="none" w:sz="0" w:space="0" w:color="auto" w:frame="1"/>
              <w:lang w:eastAsia="et-EE"/>
            </w:rPr>
            <w:t>9</w:t>
          </w:r>
          <w:r w:rsidRPr="00A90144">
            <w:rPr>
              <w:color w:val="000000"/>
              <w:bdr w:val="none" w:sz="0" w:space="0" w:color="auto" w:frame="1"/>
              <w:lang w:eastAsia="et-EE"/>
            </w:rPr>
            <w:t>-</w:t>
          </w:r>
          <w:r>
            <w:rPr>
              <w:color w:val="000000"/>
              <w:bdr w:val="none" w:sz="0" w:space="0" w:color="auto" w:frame="1"/>
              <w:lang w:eastAsia="et-EE"/>
            </w:rPr>
            <w:t>14</w:t>
          </w:r>
        </w:p>
        <w:p w14:paraId="1C059BEE" w14:textId="77777777" w:rsidR="00D17FF1" w:rsidRPr="00A90144" w:rsidRDefault="00D17FF1" w:rsidP="00D17FF1">
          <w:pPr>
            <w:spacing w:before="0" w:beforeAutospacing="0" w:line="240" w:lineRule="auto"/>
            <w:jc w:val="right"/>
            <w:rPr>
              <w:color w:val="000000"/>
              <w:bdr w:val="none" w:sz="0" w:space="0" w:color="auto" w:frame="1"/>
              <w:lang w:eastAsia="et-EE"/>
            </w:rPr>
          </w:pPr>
          <w:r w:rsidRPr="00A90144">
            <w:rPr>
              <w:color w:val="000000"/>
              <w:bdr w:val="none" w:sz="0" w:space="0" w:color="auto" w:frame="1"/>
              <w:lang w:eastAsia="et-EE"/>
            </w:rPr>
            <w:t>Peetri alevik</w:t>
          </w:r>
        </w:p>
        <w:p w14:paraId="1E3BB867" w14:textId="77777777" w:rsidR="00D17FF1" w:rsidRPr="00A90144" w:rsidRDefault="00D17FF1" w:rsidP="00D17FF1">
          <w:pPr>
            <w:spacing w:before="0" w:beforeAutospacing="0" w:line="240" w:lineRule="auto"/>
            <w:jc w:val="right"/>
            <w:rPr>
              <w:color w:val="000000"/>
              <w:bdr w:val="none" w:sz="0" w:space="0" w:color="auto" w:frame="1"/>
              <w:lang w:eastAsia="et-EE"/>
            </w:rPr>
          </w:pPr>
          <w:r w:rsidRPr="00A90144">
            <w:rPr>
              <w:color w:val="000000"/>
              <w:bdr w:val="none" w:sz="0" w:space="0" w:color="auto" w:frame="1"/>
              <w:lang w:eastAsia="et-EE"/>
            </w:rPr>
            <w:t>Rae vald 75312</w:t>
          </w:r>
        </w:p>
        <w:p w14:paraId="741E1112" w14:textId="77777777" w:rsidR="00D17FF1" w:rsidRDefault="00D17FF1" w:rsidP="00D17FF1">
          <w:pPr>
            <w:spacing w:before="0" w:beforeAutospacing="0" w:line="240" w:lineRule="auto"/>
            <w:jc w:val="right"/>
            <w:rPr>
              <w:sz w:val="15"/>
              <w:szCs w:val="15"/>
            </w:rPr>
          </w:pPr>
          <w:r w:rsidRPr="00A90144">
            <w:rPr>
              <w:color w:val="000000"/>
              <w:bdr w:val="none" w:sz="0" w:space="0" w:color="auto" w:frame="1"/>
              <w:lang w:eastAsia="et-EE"/>
            </w:rPr>
            <w:t>Harju maakond</w:t>
          </w:r>
        </w:p>
      </w:sdtContent>
    </w:sdt>
    <w:p w14:paraId="4081CE95" w14:textId="77777777" w:rsidR="00D17FF1" w:rsidRPr="00611139" w:rsidRDefault="00D17FF1" w:rsidP="00D17FF1">
      <w:pPr>
        <w:spacing w:before="0" w:beforeAutospacing="0" w:line="240" w:lineRule="auto"/>
        <w:ind w:right="-3"/>
        <w:jc w:val="right"/>
        <w:rPr>
          <w:rFonts w:cs="Arial"/>
          <w:b/>
        </w:rPr>
      </w:pPr>
    </w:p>
    <w:p w14:paraId="1462C268" w14:textId="7259804C" w:rsidR="00D17FF1" w:rsidRDefault="00D17FF1" w:rsidP="00D17FF1">
      <w:pPr>
        <w:spacing w:before="0" w:beforeAutospacing="0" w:line="240" w:lineRule="auto"/>
        <w:ind w:right="-6"/>
        <w:jc w:val="right"/>
        <w:rPr>
          <w:rFonts w:cs="Arial"/>
          <w:szCs w:val="22"/>
        </w:rPr>
      </w:pPr>
      <w:r w:rsidRPr="00D17FF1">
        <w:rPr>
          <w:rFonts w:cs="Arial"/>
          <w:szCs w:val="22"/>
        </w:rPr>
        <w:t xml:space="preserve">Planeerija-maastikuarhitekt Piret Pallase </w:t>
      </w:r>
    </w:p>
    <w:p w14:paraId="203C499A" w14:textId="2188B3B4" w:rsidR="00D17FF1" w:rsidRDefault="00D17FF1" w:rsidP="00D17FF1">
      <w:pPr>
        <w:spacing w:before="0" w:beforeAutospacing="0" w:line="240" w:lineRule="auto"/>
        <w:ind w:right="-6"/>
        <w:jc w:val="right"/>
        <w:rPr>
          <w:szCs w:val="22"/>
        </w:rPr>
      </w:pPr>
      <w:r w:rsidRPr="00D17FF1">
        <w:rPr>
          <w:rFonts w:cs="Arial"/>
          <w:szCs w:val="22"/>
        </w:rPr>
        <w:t xml:space="preserve">volitatud maastikuarhitekt (tase 7), </w:t>
      </w:r>
      <w:r w:rsidRPr="00D17FF1">
        <w:rPr>
          <w:szCs w:val="22"/>
        </w:rPr>
        <w:t>kutsetunnistus nr 166818</w:t>
      </w:r>
    </w:p>
    <w:p w14:paraId="1E7C49B4" w14:textId="33A6998B" w:rsidR="00D17FF1" w:rsidRPr="00611139" w:rsidRDefault="00D17FF1" w:rsidP="00D17FF1">
      <w:pPr>
        <w:spacing w:before="0" w:beforeAutospacing="0" w:line="240" w:lineRule="auto"/>
        <w:ind w:right="-6"/>
        <w:jc w:val="right"/>
      </w:pPr>
      <w:r w:rsidRPr="00611139">
        <w:rPr>
          <w:rFonts w:cs="Arial"/>
        </w:rPr>
        <w:t>Tel: (+372) </w:t>
      </w:r>
      <w:r w:rsidRPr="00611139">
        <w:t>5648</w:t>
      </w:r>
      <w:r>
        <w:t xml:space="preserve"> </w:t>
      </w:r>
      <w:r w:rsidRPr="00611139">
        <w:t>2262</w:t>
      </w:r>
    </w:p>
    <w:p w14:paraId="21242F79" w14:textId="77777777" w:rsidR="00D17FF1" w:rsidRPr="00611139" w:rsidRDefault="00D17FF1" w:rsidP="00D17FF1">
      <w:pPr>
        <w:spacing w:before="0" w:beforeAutospacing="0" w:line="240" w:lineRule="auto"/>
        <w:ind w:right="-6"/>
        <w:jc w:val="right"/>
        <w:rPr>
          <w:rFonts w:cs="Arial"/>
        </w:rPr>
      </w:pPr>
      <w:r w:rsidRPr="00611139">
        <w:t>E-</w:t>
      </w:r>
      <w:r>
        <w:t>post</w:t>
      </w:r>
      <w:r w:rsidRPr="00611139">
        <w:t>: piretpallase@gmail.com</w:t>
      </w:r>
    </w:p>
    <w:p w14:paraId="6EDC8F8F" w14:textId="77777777" w:rsidR="00D17FF1" w:rsidRDefault="00D17FF1" w:rsidP="00D17FF1">
      <w:pPr>
        <w:spacing w:before="0" w:beforeAutospacing="0" w:line="240" w:lineRule="auto"/>
        <w:ind w:right="-6"/>
        <w:jc w:val="right"/>
        <w:rPr>
          <w:szCs w:val="22"/>
        </w:rPr>
      </w:pPr>
    </w:p>
    <w:p w14:paraId="50C57FBA" w14:textId="24B8CB44" w:rsidR="00D17FF1" w:rsidRDefault="00D17FF1" w:rsidP="006B7C34">
      <w:pPr>
        <w:spacing w:before="0" w:beforeAutospacing="0" w:line="240" w:lineRule="auto"/>
        <w:ind w:right="-6"/>
        <w:jc w:val="right"/>
        <w:rPr>
          <w:b/>
          <w:bCs/>
          <w:sz w:val="32"/>
          <w:szCs w:val="32"/>
        </w:rPr>
      </w:pPr>
    </w:p>
    <w:p w14:paraId="254A09EA" w14:textId="7DD78991" w:rsidR="00966891" w:rsidRPr="005670B6" w:rsidRDefault="00966891" w:rsidP="005670B6">
      <w:pPr>
        <w:suppressAutoHyphens w:val="0"/>
        <w:rPr>
          <w:b/>
          <w:bCs/>
          <w:sz w:val="32"/>
          <w:szCs w:val="32"/>
        </w:rPr>
      </w:pPr>
      <w:r w:rsidRPr="005670B6">
        <w:rPr>
          <w:b/>
          <w:bCs/>
          <w:sz w:val="32"/>
          <w:szCs w:val="32"/>
        </w:rPr>
        <w:t>KAUSTA KOOSSEIS</w:t>
      </w:r>
    </w:p>
    <w:p w14:paraId="26BCDAD1" w14:textId="77777777" w:rsidR="00E02B9A" w:rsidRDefault="00E02B9A" w:rsidP="00E02B9A">
      <w:pPr>
        <w:rPr>
          <w:b/>
          <w:bCs/>
          <w:sz w:val="28"/>
          <w:szCs w:val="28"/>
        </w:rPr>
      </w:pPr>
    </w:p>
    <w:p w14:paraId="3D2BDF9E" w14:textId="49784A07" w:rsidR="00966891" w:rsidRPr="00E02B9A" w:rsidRDefault="00966891" w:rsidP="00E02B9A">
      <w:pPr>
        <w:rPr>
          <w:b/>
          <w:bCs/>
          <w:sz w:val="28"/>
          <w:szCs w:val="28"/>
        </w:rPr>
      </w:pPr>
      <w:r w:rsidRPr="00E02B9A">
        <w:rPr>
          <w:b/>
          <w:bCs/>
          <w:sz w:val="28"/>
          <w:szCs w:val="28"/>
        </w:rPr>
        <w:t>SELETUSKIRI</w:t>
      </w:r>
    </w:p>
    <w:sdt>
      <w:sdtPr>
        <w:rPr>
          <w:b/>
        </w:rPr>
        <w:id w:val="1026687119"/>
        <w:docPartObj>
          <w:docPartGallery w:val="Table of Contents"/>
          <w:docPartUnique/>
        </w:docPartObj>
      </w:sdtPr>
      <w:sdtEndPr>
        <w:rPr>
          <w:b w:val="0"/>
          <w:bCs/>
        </w:rPr>
      </w:sdtEndPr>
      <w:sdtContent>
        <w:p w14:paraId="04432B52" w14:textId="658AACEC" w:rsidR="00845337" w:rsidRDefault="00B83CAA" w:rsidP="00845337">
          <w:pPr>
            <w:pStyle w:val="SK1"/>
            <w:spacing w:line="240" w:lineRule="auto"/>
            <w:rPr>
              <w:rFonts w:asciiTheme="minorHAnsi" w:eastAsiaTheme="minorEastAsia" w:hAnsiTheme="minorHAnsi" w:cstheme="minorBidi"/>
              <w:noProof/>
              <w:kern w:val="2"/>
              <w:sz w:val="24"/>
              <w:lang w:eastAsia="et-EE"/>
              <w14:ligatures w14:val="standardContextual"/>
            </w:rPr>
          </w:pPr>
          <w:r w:rsidRPr="005E41AE">
            <w:rPr>
              <w:rFonts w:ascii="Swis721 Cn BT" w:hAnsi="Swis721 Cn BT"/>
            </w:rPr>
            <w:fldChar w:fldCharType="begin"/>
          </w:r>
          <w:r w:rsidR="0020417B" w:rsidRPr="005E41AE">
            <w:instrText xml:space="preserve"> TOC \o "1-3" \h \z \u </w:instrText>
          </w:r>
          <w:r w:rsidRPr="005E41AE">
            <w:rPr>
              <w:rFonts w:ascii="Swis721 Cn BT" w:hAnsi="Swis721 Cn BT"/>
            </w:rPr>
            <w:fldChar w:fldCharType="separate"/>
          </w:r>
          <w:hyperlink w:anchor="_Toc184127706" w:history="1">
            <w:r w:rsidR="00845337" w:rsidRPr="00EF692F">
              <w:rPr>
                <w:rStyle w:val="Hperlink"/>
                <w:bCs/>
                <w:noProof/>
              </w:rPr>
              <w:t>1.</w:t>
            </w:r>
            <w:r w:rsidR="00845337">
              <w:rPr>
                <w:rFonts w:asciiTheme="minorHAnsi" w:eastAsiaTheme="minorEastAsia" w:hAnsiTheme="minorHAnsi" w:cstheme="minorBidi"/>
                <w:noProof/>
                <w:kern w:val="2"/>
                <w:sz w:val="24"/>
                <w:lang w:eastAsia="et-EE"/>
                <w14:ligatures w14:val="standardContextual"/>
              </w:rPr>
              <w:tab/>
            </w:r>
            <w:r w:rsidR="00845337" w:rsidRPr="00EF692F">
              <w:rPr>
                <w:rStyle w:val="Hperlink"/>
                <w:noProof/>
              </w:rPr>
              <w:t>Lähteandmed</w:t>
            </w:r>
            <w:r w:rsidR="00845337">
              <w:rPr>
                <w:noProof/>
                <w:webHidden/>
              </w:rPr>
              <w:tab/>
            </w:r>
            <w:r w:rsidR="00845337">
              <w:rPr>
                <w:noProof/>
                <w:webHidden/>
              </w:rPr>
              <w:fldChar w:fldCharType="begin"/>
            </w:r>
            <w:r w:rsidR="00845337">
              <w:rPr>
                <w:noProof/>
                <w:webHidden/>
              </w:rPr>
              <w:instrText xml:space="preserve"> PAGEREF _Toc184127706 \h </w:instrText>
            </w:r>
            <w:r w:rsidR="00845337">
              <w:rPr>
                <w:noProof/>
                <w:webHidden/>
              </w:rPr>
            </w:r>
            <w:r w:rsidR="00845337">
              <w:rPr>
                <w:noProof/>
                <w:webHidden/>
              </w:rPr>
              <w:fldChar w:fldCharType="separate"/>
            </w:r>
            <w:r w:rsidR="00526C56">
              <w:rPr>
                <w:noProof/>
                <w:webHidden/>
              </w:rPr>
              <w:t>3</w:t>
            </w:r>
            <w:r w:rsidR="00845337">
              <w:rPr>
                <w:noProof/>
                <w:webHidden/>
              </w:rPr>
              <w:fldChar w:fldCharType="end"/>
            </w:r>
          </w:hyperlink>
        </w:p>
        <w:p w14:paraId="1FE1ABC7" w14:textId="149B1936" w:rsidR="00845337" w:rsidRDefault="00845337" w:rsidP="00845337">
          <w:pPr>
            <w:pStyle w:val="SK1"/>
            <w:spacing w:line="240" w:lineRule="auto"/>
            <w:rPr>
              <w:rFonts w:asciiTheme="minorHAnsi" w:eastAsiaTheme="minorEastAsia" w:hAnsiTheme="minorHAnsi" w:cstheme="minorBidi"/>
              <w:noProof/>
              <w:kern w:val="2"/>
              <w:sz w:val="24"/>
              <w:lang w:eastAsia="et-EE"/>
              <w14:ligatures w14:val="standardContextual"/>
            </w:rPr>
          </w:pPr>
          <w:hyperlink w:anchor="_Toc184127707" w:history="1">
            <w:r w:rsidRPr="00EF692F">
              <w:rPr>
                <w:rStyle w:val="Hperlink"/>
                <w:bCs/>
                <w:noProof/>
              </w:rPr>
              <w:t>2.</w:t>
            </w:r>
            <w:r>
              <w:rPr>
                <w:rFonts w:asciiTheme="minorHAnsi" w:eastAsiaTheme="minorEastAsia" w:hAnsiTheme="minorHAnsi" w:cstheme="minorBidi"/>
                <w:noProof/>
                <w:kern w:val="2"/>
                <w:sz w:val="24"/>
                <w:lang w:eastAsia="et-EE"/>
                <w14:ligatures w14:val="standardContextual"/>
              </w:rPr>
              <w:tab/>
            </w:r>
            <w:r w:rsidRPr="00EF692F">
              <w:rPr>
                <w:rStyle w:val="Hperlink"/>
                <w:noProof/>
              </w:rPr>
              <w:t>Planeeringuala asukoha kirjeldus</w:t>
            </w:r>
            <w:r>
              <w:rPr>
                <w:noProof/>
                <w:webHidden/>
              </w:rPr>
              <w:tab/>
            </w:r>
            <w:r>
              <w:rPr>
                <w:noProof/>
                <w:webHidden/>
              </w:rPr>
              <w:fldChar w:fldCharType="begin"/>
            </w:r>
            <w:r>
              <w:rPr>
                <w:noProof/>
                <w:webHidden/>
              </w:rPr>
              <w:instrText xml:space="preserve"> PAGEREF _Toc184127707 \h </w:instrText>
            </w:r>
            <w:r>
              <w:rPr>
                <w:noProof/>
                <w:webHidden/>
              </w:rPr>
            </w:r>
            <w:r>
              <w:rPr>
                <w:noProof/>
                <w:webHidden/>
              </w:rPr>
              <w:fldChar w:fldCharType="separate"/>
            </w:r>
            <w:r w:rsidR="00526C56">
              <w:rPr>
                <w:noProof/>
                <w:webHidden/>
              </w:rPr>
              <w:t>3</w:t>
            </w:r>
            <w:r>
              <w:rPr>
                <w:noProof/>
                <w:webHidden/>
              </w:rPr>
              <w:fldChar w:fldCharType="end"/>
            </w:r>
          </w:hyperlink>
        </w:p>
        <w:p w14:paraId="2F87B39B" w14:textId="5E9FA304" w:rsidR="00845337" w:rsidRDefault="00845337" w:rsidP="00845337">
          <w:pPr>
            <w:pStyle w:val="SK1"/>
            <w:spacing w:line="240" w:lineRule="auto"/>
            <w:rPr>
              <w:rFonts w:asciiTheme="minorHAnsi" w:eastAsiaTheme="minorEastAsia" w:hAnsiTheme="minorHAnsi" w:cstheme="minorBidi"/>
              <w:noProof/>
              <w:kern w:val="2"/>
              <w:sz w:val="24"/>
              <w:lang w:eastAsia="et-EE"/>
              <w14:ligatures w14:val="standardContextual"/>
            </w:rPr>
          </w:pPr>
          <w:hyperlink w:anchor="_Toc184127708" w:history="1">
            <w:r w:rsidRPr="00EF692F">
              <w:rPr>
                <w:rStyle w:val="Hperlink"/>
                <w:bCs/>
                <w:noProof/>
              </w:rPr>
              <w:t>3.</w:t>
            </w:r>
            <w:r>
              <w:rPr>
                <w:rFonts w:asciiTheme="minorHAnsi" w:eastAsiaTheme="minorEastAsia" w:hAnsiTheme="minorHAnsi" w:cstheme="minorBidi"/>
                <w:noProof/>
                <w:kern w:val="2"/>
                <w:sz w:val="24"/>
                <w:lang w:eastAsia="et-EE"/>
                <w14:ligatures w14:val="standardContextual"/>
              </w:rPr>
              <w:tab/>
            </w:r>
            <w:r w:rsidRPr="00EF692F">
              <w:rPr>
                <w:rStyle w:val="Hperlink"/>
                <w:noProof/>
              </w:rPr>
              <w:t>Detailplaneeringu eskiislahenduse koostamise eesmärk</w:t>
            </w:r>
            <w:r>
              <w:rPr>
                <w:noProof/>
                <w:webHidden/>
              </w:rPr>
              <w:tab/>
            </w:r>
            <w:r>
              <w:rPr>
                <w:noProof/>
                <w:webHidden/>
              </w:rPr>
              <w:fldChar w:fldCharType="begin"/>
            </w:r>
            <w:r>
              <w:rPr>
                <w:noProof/>
                <w:webHidden/>
              </w:rPr>
              <w:instrText xml:space="preserve"> PAGEREF _Toc184127708 \h </w:instrText>
            </w:r>
            <w:r>
              <w:rPr>
                <w:noProof/>
                <w:webHidden/>
              </w:rPr>
            </w:r>
            <w:r>
              <w:rPr>
                <w:noProof/>
                <w:webHidden/>
              </w:rPr>
              <w:fldChar w:fldCharType="separate"/>
            </w:r>
            <w:r w:rsidR="00526C56">
              <w:rPr>
                <w:noProof/>
                <w:webHidden/>
              </w:rPr>
              <w:t>3</w:t>
            </w:r>
            <w:r>
              <w:rPr>
                <w:noProof/>
                <w:webHidden/>
              </w:rPr>
              <w:fldChar w:fldCharType="end"/>
            </w:r>
          </w:hyperlink>
        </w:p>
        <w:p w14:paraId="040211A3" w14:textId="36B437A1" w:rsidR="00845337" w:rsidRDefault="00845337" w:rsidP="00845337">
          <w:pPr>
            <w:pStyle w:val="SK1"/>
            <w:spacing w:line="240" w:lineRule="auto"/>
            <w:rPr>
              <w:rFonts w:asciiTheme="minorHAnsi" w:eastAsiaTheme="minorEastAsia" w:hAnsiTheme="minorHAnsi" w:cstheme="minorBidi"/>
              <w:noProof/>
              <w:kern w:val="2"/>
              <w:sz w:val="24"/>
              <w:lang w:eastAsia="et-EE"/>
              <w14:ligatures w14:val="standardContextual"/>
            </w:rPr>
          </w:pPr>
          <w:hyperlink w:anchor="_Toc184127709" w:history="1">
            <w:r w:rsidRPr="00EF692F">
              <w:rPr>
                <w:rStyle w:val="Hperlink"/>
                <w:bCs/>
                <w:noProof/>
              </w:rPr>
              <w:t>4.</w:t>
            </w:r>
            <w:r>
              <w:rPr>
                <w:rFonts w:asciiTheme="minorHAnsi" w:eastAsiaTheme="minorEastAsia" w:hAnsiTheme="minorHAnsi" w:cstheme="minorBidi"/>
                <w:noProof/>
                <w:kern w:val="2"/>
                <w:sz w:val="24"/>
                <w:lang w:eastAsia="et-EE"/>
                <w14:ligatures w14:val="standardContextual"/>
              </w:rPr>
              <w:tab/>
            </w:r>
            <w:r w:rsidRPr="00EF692F">
              <w:rPr>
                <w:rStyle w:val="Hperlink"/>
                <w:noProof/>
              </w:rPr>
              <w:t>Planeeringus kavandatu kirjeldus</w:t>
            </w:r>
            <w:r>
              <w:rPr>
                <w:noProof/>
                <w:webHidden/>
              </w:rPr>
              <w:tab/>
            </w:r>
            <w:r>
              <w:rPr>
                <w:noProof/>
                <w:webHidden/>
              </w:rPr>
              <w:fldChar w:fldCharType="begin"/>
            </w:r>
            <w:r>
              <w:rPr>
                <w:noProof/>
                <w:webHidden/>
              </w:rPr>
              <w:instrText xml:space="preserve"> PAGEREF _Toc184127709 \h </w:instrText>
            </w:r>
            <w:r>
              <w:rPr>
                <w:noProof/>
                <w:webHidden/>
              </w:rPr>
            </w:r>
            <w:r>
              <w:rPr>
                <w:noProof/>
                <w:webHidden/>
              </w:rPr>
              <w:fldChar w:fldCharType="separate"/>
            </w:r>
            <w:r w:rsidR="00526C56">
              <w:rPr>
                <w:noProof/>
                <w:webHidden/>
              </w:rPr>
              <w:t>4</w:t>
            </w:r>
            <w:r>
              <w:rPr>
                <w:noProof/>
                <w:webHidden/>
              </w:rPr>
              <w:fldChar w:fldCharType="end"/>
            </w:r>
          </w:hyperlink>
        </w:p>
        <w:p w14:paraId="5E6B42E6" w14:textId="7A4BF0E3" w:rsidR="00845337" w:rsidRDefault="00845337" w:rsidP="00845337">
          <w:pPr>
            <w:pStyle w:val="SK1"/>
            <w:spacing w:line="240" w:lineRule="auto"/>
            <w:rPr>
              <w:rFonts w:asciiTheme="minorHAnsi" w:eastAsiaTheme="minorEastAsia" w:hAnsiTheme="minorHAnsi" w:cstheme="minorBidi"/>
              <w:noProof/>
              <w:kern w:val="2"/>
              <w:sz w:val="24"/>
              <w:lang w:eastAsia="et-EE"/>
              <w14:ligatures w14:val="standardContextual"/>
            </w:rPr>
          </w:pPr>
          <w:hyperlink w:anchor="_Toc184127710" w:history="1">
            <w:r w:rsidRPr="00EF692F">
              <w:rPr>
                <w:rStyle w:val="Hperlink"/>
                <w:bCs/>
                <w:noProof/>
              </w:rPr>
              <w:t>5.</w:t>
            </w:r>
            <w:r>
              <w:rPr>
                <w:rFonts w:asciiTheme="minorHAnsi" w:eastAsiaTheme="minorEastAsia" w:hAnsiTheme="minorHAnsi" w:cstheme="minorBidi"/>
                <w:noProof/>
                <w:kern w:val="2"/>
                <w:sz w:val="24"/>
                <w:lang w:eastAsia="et-EE"/>
                <w14:ligatures w14:val="standardContextual"/>
              </w:rPr>
              <w:tab/>
            </w:r>
            <w:r w:rsidRPr="00EF692F">
              <w:rPr>
                <w:rStyle w:val="Hperlink"/>
                <w:noProof/>
              </w:rPr>
              <w:t>Planeeringuala kontaktvööndi ehituslike ja funktsionaalsete seoste analüüs</w:t>
            </w:r>
            <w:r>
              <w:rPr>
                <w:noProof/>
                <w:webHidden/>
              </w:rPr>
              <w:tab/>
            </w:r>
            <w:r>
              <w:rPr>
                <w:noProof/>
                <w:webHidden/>
              </w:rPr>
              <w:fldChar w:fldCharType="begin"/>
            </w:r>
            <w:r>
              <w:rPr>
                <w:noProof/>
                <w:webHidden/>
              </w:rPr>
              <w:instrText xml:space="preserve"> PAGEREF _Toc184127710 \h </w:instrText>
            </w:r>
            <w:r>
              <w:rPr>
                <w:noProof/>
                <w:webHidden/>
              </w:rPr>
            </w:r>
            <w:r>
              <w:rPr>
                <w:noProof/>
                <w:webHidden/>
              </w:rPr>
              <w:fldChar w:fldCharType="separate"/>
            </w:r>
            <w:r w:rsidR="00526C56">
              <w:rPr>
                <w:noProof/>
                <w:webHidden/>
              </w:rPr>
              <w:t>5</w:t>
            </w:r>
            <w:r>
              <w:rPr>
                <w:noProof/>
                <w:webHidden/>
              </w:rPr>
              <w:fldChar w:fldCharType="end"/>
            </w:r>
          </w:hyperlink>
        </w:p>
        <w:p w14:paraId="53F26398" w14:textId="2E939FE3" w:rsidR="00845337" w:rsidRDefault="00845337" w:rsidP="00845337">
          <w:pPr>
            <w:pStyle w:val="SK1"/>
            <w:spacing w:line="240" w:lineRule="auto"/>
            <w:rPr>
              <w:rFonts w:asciiTheme="minorHAnsi" w:eastAsiaTheme="minorEastAsia" w:hAnsiTheme="minorHAnsi" w:cstheme="minorBidi"/>
              <w:noProof/>
              <w:kern w:val="2"/>
              <w:sz w:val="24"/>
              <w:lang w:eastAsia="et-EE"/>
              <w14:ligatures w14:val="standardContextual"/>
            </w:rPr>
          </w:pPr>
          <w:hyperlink w:anchor="_Toc184127711" w:history="1">
            <w:r w:rsidRPr="00EF692F">
              <w:rPr>
                <w:rStyle w:val="Hperlink"/>
                <w:bCs/>
                <w:noProof/>
              </w:rPr>
              <w:t>6.</w:t>
            </w:r>
            <w:r>
              <w:rPr>
                <w:rFonts w:asciiTheme="minorHAnsi" w:eastAsiaTheme="minorEastAsia" w:hAnsiTheme="minorHAnsi" w:cstheme="minorBidi"/>
                <w:noProof/>
                <w:kern w:val="2"/>
                <w:sz w:val="24"/>
                <w:lang w:eastAsia="et-EE"/>
                <w14:ligatures w14:val="standardContextual"/>
              </w:rPr>
              <w:tab/>
            </w:r>
            <w:r w:rsidRPr="00EF692F">
              <w:rPr>
                <w:rStyle w:val="Hperlink"/>
                <w:noProof/>
              </w:rPr>
              <w:t>Detailplaneeringu eskiislahenduse vastavus üldplaneeringule</w:t>
            </w:r>
            <w:r>
              <w:rPr>
                <w:noProof/>
                <w:webHidden/>
              </w:rPr>
              <w:tab/>
            </w:r>
            <w:r w:rsidR="00F52268">
              <w:rPr>
                <w:noProof/>
                <w:webHidden/>
              </w:rPr>
              <w:t>5</w:t>
            </w:r>
          </w:hyperlink>
        </w:p>
        <w:p w14:paraId="081913F3" w14:textId="14E3A998" w:rsidR="00DE0062" w:rsidRPr="005E41AE" w:rsidRDefault="00B83CAA" w:rsidP="00845337">
          <w:pPr>
            <w:spacing w:line="240" w:lineRule="auto"/>
          </w:pPr>
          <w:r w:rsidRPr="005E41AE">
            <w:rPr>
              <w:rFonts w:ascii="Times New Roman" w:hAnsi="Times New Roman"/>
              <w:b/>
              <w:bCs/>
              <w:noProof/>
            </w:rPr>
            <w:fldChar w:fldCharType="end"/>
          </w:r>
        </w:p>
      </w:sdtContent>
    </w:sdt>
    <w:p w14:paraId="790814E1" w14:textId="77777777" w:rsidR="005670B6" w:rsidRPr="00E02B9A" w:rsidRDefault="005670B6" w:rsidP="00E02B9A">
      <w:pPr>
        <w:rPr>
          <w:b/>
          <w:bCs/>
          <w:sz w:val="28"/>
          <w:szCs w:val="28"/>
        </w:rPr>
      </w:pPr>
      <w:r w:rsidRPr="00E02B9A">
        <w:rPr>
          <w:b/>
          <w:bCs/>
          <w:sz w:val="28"/>
          <w:szCs w:val="28"/>
        </w:rPr>
        <w:t>JOONISED</w:t>
      </w:r>
    </w:p>
    <w:p w14:paraId="186D5287" w14:textId="70213663" w:rsidR="00CE5816" w:rsidRDefault="00846502" w:rsidP="00E02B9A">
      <w:pPr>
        <w:pStyle w:val="Loendilik"/>
        <w:spacing w:line="360" w:lineRule="auto"/>
      </w:pPr>
      <w:r>
        <w:t>ES</w:t>
      </w:r>
      <w:r w:rsidR="005670B6" w:rsidRPr="005670B6">
        <w:t>0</w:t>
      </w:r>
      <w:r w:rsidR="00633348">
        <w:t>1</w:t>
      </w:r>
      <w:r w:rsidR="0093655F">
        <w:t xml:space="preserve"> </w:t>
      </w:r>
      <w:r w:rsidR="00CE5816">
        <w:t>Eskiislahendus</w:t>
      </w:r>
    </w:p>
    <w:p w14:paraId="6B05B40F" w14:textId="77777777" w:rsidR="00633348" w:rsidRDefault="00633348" w:rsidP="00E02B9A">
      <w:pPr>
        <w:pStyle w:val="Loendilik"/>
        <w:spacing w:line="360" w:lineRule="auto"/>
      </w:pPr>
    </w:p>
    <w:p w14:paraId="7BF3C126" w14:textId="77777777" w:rsidR="00633348" w:rsidRDefault="00633348" w:rsidP="00E02B9A">
      <w:pPr>
        <w:pStyle w:val="Loendilik"/>
        <w:spacing w:line="360" w:lineRule="auto"/>
      </w:pPr>
    </w:p>
    <w:p w14:paraId="6DABE6D0" w14:textId="77777777" w:rsidR="00CE5816" w:rsidRDefault="00CE5816" w:rsidP="00E02B9A">
      <w:pPr>
        <w:pStyle w:val="Loendilik"/>
        <w:spacing w:line="360" w:lineRule="auto"/>
      </w:pPr>
    </w:p>
    <w:p w14:paraId="79741F2C" w14:textId="432C4BB6" w:rsidR="00D327F8" w:rsidRPr="00714734" w:rsidRDefault="00D327F8" w:rsidP="00714734">
      <w:pPr>
        <w:sectPr w:rsidR="00D327F8" w:rsidRPr="00714734" w:rsidSect="007C188D">
          <w:footerReference w:type="even" r:id="rId9"/>
          <w:footerReference w:type="default" r:id="rId10"/>
          <w:headerReference w:type="first" r:id="rId11"/>
          <w:pgSz w:w="11906" w:h="16838"/>
          <w:pgMar w:top="1440" w:right="1440" w:bottom="1440" w:left="1440" w:header="709" w:footer="595" w:gutter="0"/>
          <w:pgNumType w:start="1"/>
          <w:cols w:space="708"/>
          <w:titlePg/>
          <w:docGrid w:linePitch="360"/>
        </w:sectPr>
      </w:pPr>
    </w:p>
    <w:p w14:paraId="76DCDF4E" w14:textId="2ABE2089" w:rsidR="0013338D" w:rsidRDefault="00DE0062" w:rsidP="00714734">
      <w:pPr>
        <w:pStyle w:val="Pealkiri"/>
        <w:rPr>
          <w:sz w:val="32"/>
          <w:szCs w:val="32"/>
        </w:rPr>
      </w:pPr>
      <w:r w:rsidRPr="00971B31">
        <w:rPr>
          <w:sz w:val="32"/>
          <w:szCs w:val="32"/>
        </w:rPr>
        <w:lastRenderedPageBreak/>
        <w:t>SELETUSKIRI</w:t>
      </w:r>
    </w:p>
    <w:p w14:paraId="21C5BAED" w14:textId="77777777" w:rsidR="00B96F63" w:rsidRPr="00844091" w:rsidRDefault="00B96F63" w:rsidP="004B60D5">
      <w:pPr>
        <w:pStyle w:val="Pealkiri1"/>
        <w:rPr>
          <w:sz w:val="22"/>
          <w:szCs w:val="22"/>
        </w:rPr>
      </w:pPr>
      <w:bookmarkStart w:id="0" w:name="_Toc184127706"/>
      <w:r w:rsidRPr="00844091">
        <w:rPr>
          <w:sz w:val="22"/>
          <w:szCs w:val="22"/>
        </w:rPr>
        <w:t>Lähteandmed</w:t>
      </w:r>
      <w:bookmarkEnd w:id="0"/>
    </w:p>
    <w:p w14:paraId="39A0D590" w14:textId="061106AB" w:rsidR="00B96F63" w:rsidRPr="00844091" w:rsidRDefault="00B96F63" w:rsidP="00B96F63">
      <w:pPr>
        <w:rPr>
          <w:szCs w:val="22"/>
        </w:rPr>
      </w:pPr>
      <w:r w:rsidRPr="00844091">
        <w:rPr>
          <w:szCs w:val="22"/>
        </w:rPr>
        <w:t xml:space="preserve">Detailplaneeringu algatamise taotlus on esitatud </w:t>
      </w:r>
      <w:r w:rsidR="00010F00">
        <w:rPr>
          <w:szCs w:val="22"/>
        </w:rPr>
        <w:t>Rae</w:t>
      </w:r>
      <w:r w:rsidRPr="00844091">
        <w:rPr>
          <w:szCs w:val="22"/>
        </w:rPr>
        <w:t xml:space="preserve"> vallas </w:t>
      </w:r>
      <w:r w:rsidR="00010F00">
        <w:rPr>
          <w:szCs w:val="22"/>
        </w:rPr>
        <w:t xml:space="preserve">Pildiküla külas </w:t>
      </w:r>
      <w:r w:rsidR="00CD6DDF">
        <w:rPr>
          <w:szCs w:val="22"/>
        </w:rPr>
        <w:t xml:space="preserve">asuva </w:t>
      </w:r>
      <w:r w:rsidR="00010F00">
        <w:rPr>
          <w:szCs w:val="22"/>
        </w:rPr>
        <w:t>Viadukti tee 1</w:t>
      </w:r>
      <w:r w:rsidR="007E1477">
        <w:rPr>
          <w:szCs w:val="22"/>
        </w:rPr>
        <w:t xml:space="preserve"> </w:t>
      </w:r>
      <w:r w:rsidRPr="00844091">
        <w:rPr>
          <w:szCs w:val="22"/>
        </w:rPr>
        <w:t xml:space="preserve">maaüksuse detailplaneeringu koostamiseks. Eskiisi koostamise aluseks on huvitatud isiku </w:t>
      </w:r>
      <w:r w:rsidR="00CD6DDF">
        <w:rPr>
          <w:szCs w:val="22"/>
        </w:rPr>
        <w:t xml:space="preserve">esitatud </w:t>
      </w:r>
      <w:r w:rsidRPr="00844091">
        <w:rPr>
          <w:szCs w:val="22"/>
        </w:rPr>
        <w:t>lähteülesanne.</w:t>
      </w:r>
      <w:r w:rsidR="004B60D5" w:rsidRPr="00844091">
        <w:rPr>
          <w:szCs w:val="22"/>
        </w:rPr>
        <w:t xml:space="preserve"> Eskiislahenduse koostamisel on lähtutud ruumilise keskkonna planeerimis</w:t>
      </w:r>
      <w:r w:rsidR="00CD6DDF">
        <w:rPr>
          <w:szCs w:val="22"/>
        </w:rPr>
        <w:t xml:space="preserve">t reguleerivast </w:t>
      </w:r>
      <w:r w:rsidR="004B60D5" w:rsidRPr="00844091">
        <w:rPr>
          <w:szCs w:val="22"/>
        </w:rPr>
        <w:t>seadusandlusest</w:t>
      </w:r>
      <w:r w:rsidR="00F27E32" w:rsidRPr="00844091">
        <w:rPr>
          <w:szCs w:val="22"/>
        </w:rPr>
        <w:t>.</w:t>
      </w:r>
    </w:p>
    <w:p w14:paraId="6A2DC961" w14:textId="77777777" w:rsidR="00B96F63" w:rsidRPr="00844091" w:rsidRDefault="00B96F63" w:rsidP="00F27E32">
      <w:pPr>
        <w:pStyle w:val="Pealkiri1"/>
        <w:rPr>
          <w:sz w:val="22"/>
          <w:szCs w:val="22"/>
        </w:rPr>
      </w:pPr>
      <w:bookmarkStart w:id="1" w:name="_Toc184127707"/>
      <w:r w:rsidRPr="00844091">
        <w:rPr>
          <w:sz w:val="22"/>
          <w:szCs w:val="22"/>
        </w:rPr>
        <w:t>Planeeringuala asukoha kirjeldus</w:t>
      </w:r>
      <w:bookmarkEnd w:id="1"/>
    </w:p>
    <w:p w14:paraId="290231E1" w14:textId="77777777" w:rsidR="00050639" w:rsidRDefault="0073112B" w:rsidP="000D7166">
      <w:r w:rsidRPr="00284D8D">
        <w:t xml:space="preserve">Planeeringuala asub </w:t>
      </w:r>
      <w:r w:rsidR="00010F00" w:rsidRPr="00284D8D">
        <w:t>Rae</w:t>
      </w:r>
      <w:r w:rsidRPr="00284D8D">
        <w:t xml:space="preserve"> vallas </w:t>
      </w:r>
      <w:r w:rsidR="00010F00" w:rsidRPr="00284D8D">
        <w:t>Pildiküla külas</w:t>
      </w:r>
      <w:r w:rsidRPr="00284D8D">
        <w:t xml:space="preserve"> </w:t>
      </w:r>
      <w:r w:rsidR="00010F00" w:rsidRPr="00284D8D">
        <w:t>Viadukti tee</w:t>
      </w:r>
      <w:r w:rsidRPr="00284D8D">
        <w:t xml:space="preserve"> (</w:t>
      </w:r>
      <w:r w:rsidR="00010F00" w:rsidRPr="00284D8D">
        <w:t>11332 Jüri bensiinijaama tee</w:t>
      </w:r>
      <w:r w:rsidRPr="00284D8D">
        <w:t xml:space="preserve">) ja </w:t>
      </w:r>
      <w:r w:rsidR="00D8520D" w:rsidRPr="00284D8D">
        <w:t>Põrguvälja tee (</w:t>
      </w:r>
      <w:r w:rsidR="00CD6BB9" w:rsidRPr="00284D8D">
        <w:t>11330 Järveküla-Jüri tee</w:t>
      </w:r>
      <w:r w:rsidR="00D8520D" w:rsidRPr="00284D8D">
        <w:t>)</w:t>
      </w:r>
      <w:r w:rsidRPr="00284D8D">
        <w:t xml:space="preserve"> ristmiku vahetus läheduses. Ala piirneb </w:t>
      </w:r>
      <w:r w:rsidR="00323B9A" w:rsidRPr="00284D8D">
        <w:t>kirdest ja loodest nimetatud maanteedega</w:t>
      </w:r>
      <w:r w:rsidRPr="00284D8D">
        <w:t xml:space="preserve">, </w:t>
      </w:r>
      <w:r w:rsidR="00323B9A" w:rsidRPr="00284D8D">
        <w:t>edela</w:t>
      </w:r>
      <w:r w:rsidR="00050639">
        <w:t>s asub</w:t>
      </w:r>
      <w:r w:rsidRPr="00284D8D">
        <w:t xml:space="preserve"> üldkasutatava maa sihtotstarbe</w:t>
      </w:r>
      <w:r w:rsidR="00050639">
        <w:t>line</w:t>
      </w:r>
      <w:r w:rsidRPr="00284D8D">
        <w:t xml:space="preserve"> </w:t>
      </w:r>
      <w:r w:rsidR="00323B9A" w:rsidRPr="00284D8D">
        <w:t xml:space="preserve">Kirsi tee 1a </w:t>
      </w:r>
      <w:r w:rsidRPr="00284D8D">
        <w:t xml:space="preserve">kinnistu (katastritunnus </w:t>
      </w:r>
      <w:r w:rsidR="00284D8D" w:rsidRPr="00284D8D">
        <w:rPr>
          <w:lang w:eastAsia="et-EE"/>
        </w:rPr>
        <w:t>65301:002:1745</w:t>
      </w:r>
      <w:r w:rsidRPr="00284D8D">
        <w:t>)</w:t>
      </w:r>
      <w:r w:rsidR="00F768A2">
        <w:t xml:space="preserve"> ning kagus</w:t>
      </w:r>
      <w:r w:rsidR="00050639">
        <w:t xml:space="preserve"> to</w:t>
      </w:r>
      <w:r w:rsidR="00F768A2">
        <w:t xml:space="preserve">otmis- ja ärimaa </w:t>
      </w:r>
      <w:r w:rsidRPr="0073112B">
        <w:t xml:space="preserve"> sihtotstarbeline </w:t>
      </w:r>
      <w:r w:rsidR="00F768A2">
        <w:t xml:space="preserve">Põrguvälja </w:t>
      </w:r>
      <w:r w:rsidR="00666711">
        <w:t>tee 5a</w:t>
      </w:r>
      <w:r w:rsidRPr="0073112B">
        <w:t xml:space="preserve"> kinnistu (katastritunnus </w:t>
      </w:r>
      <w:r w:rsidR="00666711" w:rsidRPr="00666711">
        <w:rPr>
          <w:lang w:eastAsia="et-EE"/>
        </w:rPr>
        <w:t>65301:002:1695</w:t>
      </w:r>
      <w:r w:rsidRPr="0073112B">
        <w:t xml:space="preserve">). </w:t>
      </w:r>
    </w:p>
    <w:p w14:paraId="77B5716A" w14:textId="1C05E3D5" w:rsidR="0073112B" w:rsidRPr="00284D8D" w:rsidRDefault="0073112B" w:rsidP="000D7166">
      <w:pPr>
        <w:rPr>
          <w:rFonts w:ascii="Roboto" w:hAnsi="Roboto"/>
          <w:sz w:val="21"/>
          <w:szCs w:val="21"/>
          <w:lang w:eastAsia="et-EE"/>
        </w:rPr>
      </w:pPr>
      <w:r w:rsidRPr="0073112B">
        <w:t xml:space="preserve">Planeeringuala paikneb </w:t>
      </w:r>
      <w:r w:rsidR="005F7249">
        <w:t xml:space="preserve">Rae </w:t>
      </w:r>
      <w:r w:rsidR="00563242">
        <w:t xml:space="preserve">valla põhjapiirkonna üldplaneeringu järgi </w:t>
      </w:r>
      <w:r w:rsidRPr="0073112B">
        <w:t>tiheasustusalal ning kinnistu kuulub eraomandisse.</w:t>
      </w:r>
    </w:p>
    <w:p w14:paraId="2BA723EA" w14:textId="55995DEF" w:rsidR="00B96F63" w:rsidRPr="008C47DF" w:rsidRDefault="00B96F63" w:rsidP="0073112B">
      <w:pPr>
        <w:spacing w:line="240" w:lineRule="auto"/>
        <w:rPr>
          <w:b/>
          <w:bCs/>
          <w:szCs w:val="22"/>
        </w:rPr>
      </w:pPr>
      <w:r w:rsidRPr="008C47DF">
        <w:rPr>
          <w:b/>
          <w:bCs/>
          <w:szCs w:val="22"/>
        </w:rPr>
        <w:t>Planeer</w:t>
      </w:r>
      <w:r w:rsidR="003B48E4" w:rsidRPr="008C47DF">
        <w:rPr>
          <w:b/>
          <w:bCs/>
          <w:szCs w:val="22"/>
        </w:rPr>
        <w:t>inguala</w:t>
      </w:r>
      <w:r w:rsidRPr="008C47DF">
        <w:rPr>
          <w:b/>
          <w:bCs/>
          <w:szCs w:val="22"/>
        </w:rPr>
        <w:t xml:space="preserve"> maaüksuse andmed:</w:t>
      </w:r>
    </w:p>
    <w:p w14:paraId="6823FBB0" w14:textId="77777777" w:rsidR="007F0498" w:rsidRDefault="00B96F63" w:rsidP="007F0498">
      <w:pPr>
        <w:spacing w:before="0" w:beforeAutospacing="0" w:line="240" w:lineRule="auto"/>
        <w:rPr>
          <w:szCs w:val="22"/>
        </w:rPr>
      </w:pPr>
      <w:r w:rsidRPr="00844091">
        <w:rPr>
          <w:szCs w:val="22"/>
        </w:rPr>
        <w:t xml:space="preserve">Kinnistu aadress: </w:t>
      </w:r>
      <w:r w:rsidRPr="00844091">
        <w:rPr>
          <w:szCs w:val="22"/>
        </w:rPr>
        <w:tab/>
      </w:r>
      <w:r w:rsidR="00563242">
        <w:rPr>
          <w:szCs w:val="22"/>
        </w:rPr>
        <w:t>Viadukti tee 1</w:t>
      </w:r>
    </w:p>
    <w:p w14:paraId="60125720" w14:textId="607B2CFB" w:rsidR="00B96F63" w:rsidRPr="00844091" w:rsidRDefault="00B96F63" w:rsidP="007F0498">
      <w:pPr>
        <w:spacing w:before="0" w:beforeAutospacing="0" w:line="240" w:lineRule="auto"/>
        <w:rPr>
          <w:szCs w:val="22"/>
        </w:rPr>
      </w:pPr>
      <w:r w:rsidRPr="00844091">
        <w:rPr>
          <w:szCs w:val="22"/>
        </w:rPr>
        <w:t xml:space="preserve">Katastritunnus: </w:t>
      </w:r>
      <w:r w:rsidRPr="00844091">
        <w:rPr>
          <w:szCs w:val="22"/>
        </w:rPr>
        <w:tab/>
      </w:r>
      <w:r w:rsidR="007F0498" w:rsidRPr="007F0498">
        <w:rPr>
          <w:lang w:eastAsia="et-EE"/>
        </w:rPr>
        <w:t>65301:002:1750</w:t>
      </w:r>
    </w:p>
    <w:p w14:paraId="3AA54051" w14:textId="13B8DDEE" w:rsidR="00B96F63" w:rsidRPr="00844091" w:rsidRDefault="00B96F63" w:rsidP="00F40218">
      <w:pPr>
        <w:spacing w:before="0" w:beforeAutospacing="0" w:line="240" w:lineRule="auto"/>
        <w:rPr>
          <w:szCs w:val="22"/>
        </w:rPr>
      </w:pPr>
      <w:r w:rsidRPr="00844091">
        <w:rPr>
          <w:szCs w:val="22"/>
        </w:rPr>
        <w:t xml:space="preserve">Sihtotstarve: </w:t>
      </w:r>
      <w:r w:rsidRPr="00844091">
        <w:rPr>
          <w:szCs w:val="22"/>
        </w:rPr>
        <w:tab/>
      </w:r>
      <w:r w:rsidRPr="00844091">
        <w:rPr>
          <w:szCs w:val="22"/>
        </w:rPr>
        <w:tab/>
      </w:r>
      <w:r w:rsidR="007F0498">
        <w:rPr>
          <w:szCs w:val="22"/>
        </w:rPr>
        <w:t>tootmis</w:t>
      </w:r>
      <w:r w:rsidR="00D6729A" w:rsidRPr="00844091">
        <w:rPr>
          <w:szCs w:val="22"/>
        </w:rPr>
        <w:t>maa 1</w:t>
      </w:r>
      <w:r w:rsidR="000B7154" w:rsidRPr="00844091">
        <w:rPr>
          <w:szCs w:val="22"/>
        </w:rPr>
        <w:t>0</w:t>
      </w:r>
      <w:r w:rsidR="00D6729A" w:rsidRPr="00844091">
        <w:rPr>
          <w:szCs w:val="22"/>
        </w:rPr>
        <w:t>0%</w:t>
      </w:r>
    </w:p>
    <w:p w14:paraId="70A12729" w14:textId="5E278576" w:rsidR="00B96F63" w:rsidRPr="00844091" w:rsidRDefault="00B96F63" w:rsidP="00F40218">
      <w:pPr>
        <w:spacing w:before="0" w:beforeAutospacing="0" w:line="240" w:lineRule="auto"/>
        <w:rPr>
          <w:szCs w:val="22"/>
          <w:vertAlign w:val="superscript"/>
        </w:rPr>
      </w:pPr>
      <w:r w:rsidRPr="00844091">
        <w:rPr>
          <w:szCs w:val="22"/>
        </w:rPr>
        <w:t>Suurus:</w:t>
      </w:r>
      <w:r w:rsidRPr="00844091">
        <w:rPr>
          <w:szCs w:val="22"/>
        </w:rPr>
        <w:tab/>
      </w:r>
      <w:r w:rsidRPr="00844091">
        <w:rPr>
          <w:szCs w:val="22"/>
        </w:rPr>
        <w:tab/>
      </w:r>
      <w:r w:rsidR="007F0498">
        <w:rPr>
          <w:szCs w:val="22"/>
        </w:rPr>
        <w:t>22 815</w:t>
      </w:r>
      <w:r w:rsidRPr="00844091">
        <w:rPr>
          <w:szCs w:val="22"/>
        </w:rPr>
        <w:t xml:space="preserve"> m</w:t>
      </w:r>
      <w:r w:rsidRPr="00844091">
        <w:rPr>
          <w:szCs w:val="22"/>
          <w:vertAlign w:val="superscript"/>
        </w:rPr>
        <w:t>2</w:t>
      </w:r>
    </w:p>
    <w:p w14:paraId="4A4C4BAF" w14:textId="2063C3BB" w:rsidR="00FA6B76" w:rsidRPr="00FA6B76" w:rsidRDefault="006812D4" w:rsidP="00565ED7">
      <w:pPr>
        <w:rPr>
          <w:lang w:eastAsia="et-EE"/>
        </w:rPr>
      </w:pPr>
      <w:bookmarkStart w:id="2" w:name="_Toc184127708"/>
      <w:r w:rsidRPr="006812D4">
        <w:rPr>
          <w:lang w:eastAsia="et-EE"/>
        </w:rPr>
        <w:t>Ehitisregistri andmetel</w:t>
      </w:r>
      <w:r w:rsidR="004B0EE4">
        <w:rPr>
          <w:lang w:eastAsia="et-EE"/>
        </w:rPr>
        <w:t xml:space="preserve"> </w:t>
      </w:r>
      <w:r w:rsidR="00986DEF">
        <w:rPr>
          <w:lang w:eastAsia="et-EE"/>
        </w:rPr>
        <w:t>(</w:t>
      </w:r>
      <w:r w:rsidR="004B0EE4">
        <w:rPr>
          <w:lang w:eastAsia="et-EE"/>
        </w:rPr>
        <w:t>seisuga 07.10.2025</w:t>
      </w:r>
      <w:r w:rsidR="00986DEF">
        <w:rPr>
          <w:lang w:eastAsia="et-EE"/>
        </w:rPr>
        <w:t>)</w:t>
      </w:r>
      <w:r w:rsidRPr="006812D4">
        <w:rPr>
          <w:lang w:eastAsia="et-EE"/>
        </w:rPr>
        <w:t xml:space="preserve"> paikneb kinnistul</w:t>
      </w:r>
      <w:r w:rsidR="00AC4B81">
        <w:rPr>
          <w:lang w:eastAsia="et-EE"/>
        </w:rPr>
        <w:t xml:space="preserve"> ajutine laohall</w:t>
      </w:r>
      <w:r w:rsidRPr="006812D4">
        <w:rPr>
          <w:lang w:eastAsia="et-EE"/>
        </w:rPr>
        <w:t xml:space="preserve"> (</w:t>
      </w:r>
      <w:proofErr w:type="spellStart"/>
      <w:r w:rsidRPr="006812D4">
        <w:rPr>
          <w:lang w:eastAsia="et-EE"/>
        </w:rPr>
        <w:t>reg</w:t>
      </w:r>
      <w:proofErr w:type="spellEnd"/>
      <w:r w:rsidRPr="006812D4">
        <w:rPr>
          <w:lang w:eastAsia="et-EE"/>
        </w:rPr>
        <w:t xml:space="preserve">. kood </w:t>
      </w:r>
      <w:r w:rsidR="00AC4B81">
        <w:rPr>
          <w:lang w:eastAsia="et-EE"/>
        </w:rPr>
        <w:t>120670653</w:t>
      </w:r>
      <w:r w:rsidRPr="006812D4">
        <w:rPr>
          <w:lang w:eastAsia="et-EE"/>
        </w:rPr>
        <w:t xml:space="preserve">), </w:t>
      </w:r>
      <w:r w:rsidR="003524E7">
        <w:rPr>
          <w:lang w:eastAsia="et-EE"/>
        </w:rPr>
        <w:t>püstitamisel olev kontor-soojak</w:t>
      </w:r>
      <w:r w:rsidRPr="006812D4">
        <w:rPr>
          <w:lang w:eastAsia="et-EE"/>
        </w:rPr>
        <w:t xml:space="preserve"> (</w:t>
      </w:r>
      <w:proofErr w:type="spellStart"/>
      <w:r w:rsidRPr="006812D4">
        <w:rPr>
          <w:lang w:eastAsia="et-EE"/>
        </w:rPr>
        <w:t>reg</w:t>
      </w:r>
      <w:proofErr w:type="spellEnd"/>
      <w:r w:rsidRPr="006812D4">
        <w:rPr>
          <w:lang w:eastAsia="et-EE"/>
        </w:rPr>
        <w:t>. kood 120</w:t>
      </w:r>
      <w:r w:rsidR="003524E7">
        <w:rPr>
          <w:lang w:eastAsia="et-EE"/>
        </w:rPr>
        <w:t>656229</w:t>
      </w:r>
      <w:r w:rsidRPr="006812D4">
        <w:rPr>
          <w:lang w:eastAsia="et-EE"/>
        </w:rPr>
        <w:t xml:space="preserve">) ja </w:t>
      </w:r>
      <w:r w:rsidR="004B0EE4">
        <w:rPr>
          <w:lang w:eastAsia="et-EE"/>
        </w:rPr>
        <w:t xml:space="preserve">üks ehitisregistrisse kandmata ehitis. </w:t>
      </w:r>
      <w:r w:rsidR="00D86C6D" w:rsidRPr="00D86C6D">
        <w:rPr>
          <w:lang w:eastAsia="et-EE"/>
        </w:rPr>
        <w:t xml:space="preserve">Planeeringuala põhjanurgas paikneb kinnismälestis (kivikalme, mälestise </w:t>
      </w:r>
      <w:proofErr w:type="spellStart"/>
      <w:r w:rsidR="00D86C6D" w:rsidRPr="00D86C6D">
        <w:rPr>
          <w:lang w:eastAsia="et-EE"/>
        </w:rPr>
        <w:t>reg</w:t>
      </w:r>
      <w:proofErr w:type="spellEnd"/>
      <w:r w:rsidR="00D86C6D" w:rsidRPr="00D86C6D">
        <w:rPr>
          <w:lang w:eastAsia="et-EE"/>
        </w:rPr>
        <w:t xml:space="preserve">. nr 18788), millel on kaitsevöönd 50 m mälestise piirist. Põhjanurka läbib elektri õhuliin pingega 35–110 </w:t>
      </w:r>
      <w:proofErr w:type="spellStart"/>
      <w:r w:rsidR="00D86C6D" w:rsidRPr="00D86C6D">
        <w:rPr>
          <w:lang w:eastAsia="et-EE"/>
        </w:rPr>
        <w:t>kV</w:t>
      </w:r>
      <w:proofErr w:type="spellEnd"/>
      <w:r w:rsidR="00D86C6D" w:rsidRPr="00D86C6D">
        <w:rPr>
          <w:lang w:eastAsia="et-EE"/>
        </w:rPr>
        <w:t>.</w:t>
      </w:r>
      <w:r w:rsidR="00D86C6D">
        <w:rPr>
          <w:lang w:eastAsia="et-EE"/>
        </w:rPr>
        <w:t xml:space="preserve"> </w:t>
      </w:r>
      <w:r w:rsidR="00B12F74">
        <w:rPr>
          <w:lang w:eastAsia="et-EE"/>
        </w:rPr>
        <w:t>Planeeringuala</w:t>
      </w:r>
      <w:r w:rsidR="00773D78">
        <w:rPr>
          <w:lang w:eastAsia="et-EE"/>
        </w:rPr>
        <w:t xml:space="preserve"> põhja nurgas paikneb kinnismälestis </w:t>
      </w:r>
      <w:r w:rsidR="002B60CA">
        <w:rPr>
          <w:lang w:eastAsia="et-EE"/>
        </w:rPr>
        <w:t>(</w:t>
      </w:r>
      <w:r w:rsidR="0025485C">
        <w:rPr>
          <w:lang w:eastAsia="et-EE"/>
        </w:rPr>
        <w:t>kivikalme</w:t>
      </w:r>
      <w:r w:rsidR="00C16A72">
        <w:rPr>
          <w:lang w:eastAsia="et-EE"/>
        </w:rPr>
        <w:t>,</w:t>
      </w:r>
      <w:r w:rsidR="0025485C">
        <w:rPr>
          <w:lang w:eastAsia="et-EE"/>
        </w:rPr>
        <w:t xml:space="preserve"> </w:t>
      </w:r>
      <w:r w:rsidR="00773D78">
        <w:rPr>
          <w:lang w:eastAsia="et-EE"/>
        </w:rPr>
        <w:t xml:space="preserve">mälestise </w:t>
      </w:r>
      <w:proofErr w:type="spellStart"/>
      <w:r w:rsidR="00773D78">
        <w:rPr>
          <w:lang w:eastAsia="et-EE"/>
        </w:rPr>
        <w:t>reg</w:t>
      </w:r>
      <w:proofErr w:type="spellEnd"/>
      <w:r w:rsidR="00773D78">
        <w:rPr>
          <w:lang w:eastAsia="et-EE"/>
        </w:rPr>
        <w:t xml:space="preserve">. nr. </w:t>
      </w:r>
      <w:r w:rsidR="00D12CDD">
        <w:rPr>
          <w:lang w:eastAsia="et-EE"/>
        </w:rPr>
        <w:t>18788</w:t>
      </w:r>
      <w:r w:rsidR="002B60CA">
        <w:rPr>
          <w:lang w:eastAsia="et-EE"/>
        </w:rPr>
        <w:t>), mälestisel on kaitsevööndi ulatus 50 m mälestise piirist</w:t>
      </w:r>
      <w:r w:rsidR="006447BC">
        <w:rPr>
          <w:lang w:eastAsia="et-EE"/>
        </w:rPr>
        <w:t>. Planeeringuala põhja nur</w:t>
      </w:r>
      <w:r w:rsidR="00231546">
        <w:rPr>
          <w:lang w:eastAsia="et-EE"/>
        </w:rPr>
        <w:t>ka</w:t>
      </w:r>
      <w:r w:rsidR="006447BC">
        <w:rPr>
          <w:lang w:eastAsia="et-EE"/>
        </w:rPr>
        <w:t xml:space="preserve"> </w:t>
      </w:r>
      <w:r w:rsidR="008E58A5">
        <w:rPr>
          <w:lang w:eastAsia="et-EE"/>
        </w:rPr>
        <w:t xml:space="preserve"> </w:t>
      </w:r>
      <w:r w:rsidR="006447BC">
        <w:rPr>
          <w:lang w:eastAsia="et-EE"/>
        </w:rPr>
        <w:t>läbib</w:t>
      </w:r>
      <w:r w:rsidR="00B12F74">
        <w:rPr>
          <w:lang w:eastAsia="et-EE"/>
        </w:rPr>
        <w:t xml:space="preserve"> elektri õhuliin </w:t>
      </w:r>
      <w:r w:rsidR="003066C0">
        <w:rPr>
          <w:lang w:eastAsia="et-EE"/>
        </w:rPr>
        <w:t xml:space="preserve">35-110 </w:t>
      </w:r>
      <w:proofErr w:type="spellStart"/>
      <w:r w:rsidR="003066C0">
        <w:rPr>
          <w:lang w:eastAsia="et-EE"/>
        </w:rPr>
        <w:t>kV</w:t>
      </w:r>
      <w:proofErr w:type="spellEnd"/>
      <w:r w:rsidR="00231546">
        <w:rPr>
          <w:lang w:eastAsia="et-EE"/>
        </w:rPr>
        <w:t xml:space="preserve">. </w:t>
      </w:r>
      <w:r w:rsidR="00FA6B76" w:rsidRPr="00FA6B76">
        <w:rPr>
          <w:lang w:eastAsia="et-EE"/>
        </w:rPr>
        <w:t xml:space="preserve">Eskiislahenduse joonise alusplaanina on kasutatud 2014. aasta geoalust, mida on täpsustatud Maa- ja Ruumiameti aluskaartidelt saadud uuema </w:t>
      </w:r>
      <w:r w:rsidR="00B47D57">
        <w:rPr>
          <w:lang w:eastAsia="et-EE"/>
        </w:rPr>
        <w:t>teabe</w:t>
      </w:r>
      <w:r w:rsidR="00FA6B76" w:rsidRPr="00FA6B76">
        <w:rPr>
          <w:lang w:eastAsia="et-EE"/>
        </w:rPr>
        <w:t xml:space="preserve">ga (sõiduteede ja kergliiklusteede paiknemine). </w:t>
      </w:r>
      <w:r w:rsidR="00565ED7" w:rsidRPr="00565ED7">
        <w:rPr>
          <w:lang w:eastAsia="et-EE"/>
        </w:rPr>
        <w:t>Ala on valdavalt laoplats</w:t>
      </w:r>
      <w:r w:rsidR="00995EE1">
        <w:rPr>
          <w:lang w:eastAsia="et-EE"/>
        </w:rPr>
        <w:t>,</w:t>
      </w:r>
      <w:r w:rsidR="00565ED7" w:rsidRPr="00565ED7">
        <w:rPr>
          <w:lang w:eastAsia="et-EE"/>
        </w:rPr>
        <w:t xml:space="preserve"> haljastus esineb põhjapoolses nurgas kivikalme ümbruses</w:t>
      </w:r>
      <w:r w:rsidR="00472DE7">
        <w:rPr>
          <w:lang w:eastAsia="et-EE"/>
        </w:rPr>
        <w:t>, kus kasvavad ka üksikud puud,</w:t>
      </w:r>
      <w:r w:rsidR="00565ED7" w:rsidRPr="00565ED7">
        <w:rPr>
          <w:lang w:eastAsia="et-EE"/>
        </w:rPr>
        <w:t xml:space="preserve"> ning krundi piiridel. Planeeringualal paiknev laoplats on ümbritsetud piirdeaiaga.</w:t>
      </w:r>
    </w:p>
    <w:p w14:paraId="5C7EC8FA" w14:textId="0DB12FB9" w:rsidR="006812D4" w:rsidRPr="006812D4" w:rsidRDefault="00FA6B76" w:rsidP="009D014E">
      <w:pPr>
        <w:rPr>
          <w:lang w:eastAsia="et-EE"/>
        </w:rPr>
      </w:pPr>
      <w:r w:rsidRPr="00FA6B76">
        <w:rPr>
          <w:lang w:eastAsia="et-EE"/>
        </w:rPr>
        <w:lastRenderedPageBreak/>
        <w:t>Juurdepääs planeeringualale on tagatud nii Viadukti teelt kui ka Põrguvälja teelt. Kinnistul ei esine looduskaitselisi piiranguid.</w:t>
      </w:r>
    </w:p>
    <w:p w14:paraId="4F8DF9A3" w14:textId="2CB951B2" w:rsidR="00B96F63" w:rsidRPr="00844091" w:rsidRDefault="007B239F" w:rsidP="00F27E32">
      <w:pPr>
        <w:pStyle w:val="Pealkiri1"/>
        <w:rPr>
          <w:sz w:val="22"/>
          <w:szCs w:val="22"/>
        </w:rPr>
      </w:pPr>
      <w:r w:rsidRPr="00844091">
        <w:rPr>
          <w:sz w:val="22"/>
          <w:szCs w:val="22"/>
        </w:rPr>
        <w:t xml:space="preserve">Detailplaneeringu </w:t>
      </w:r>
      <w:r w:rsidR="003D51D2" w:rsidRPr="00844091">
        <w:rPr>
          <w:sz w:val="22"/>
          <w:szCs w:val="22"/>
        </w:rPr>
        <w:t xml:space="preserve">eskiislahenduse </w:t>
      </w:r>
      <w:r w:rsidRPr="00844091">
        <w:rPr>
          <w:sz w:val="22"/>
          <w:szCs w:val="22"/>
        </w:rPr>
        <w:t>koostamise eesmärk</w:t>
      </w:r>
      <w:bookmarkEnd w:id="2"/>
    </w:p>
    <w:p w14:paraId="2D860497" w14:textId="59BDF188" w:rsidR="00D86559" w:rsidRPr="00D86559" w:rsidRDefault="00D86559" w:rsidP="001B264B">
      <w:pPr>
        <w:rPr>
          <w:lang w:eastAsia="et-EE"/>
        </w:rPr>
      </w:pPr>
      <w:bookmarkStart w:id="3" w:name="_Toc184127709"/>
      <w:r w:rsidRPr="00D86559">
        <w:rPr>
          <w:lang w:eastAsia="et-EE"/>
        </w:rPr>
        <w:t>Detailplaneeringu koostamise eesmärk on Viadukti tee 1 maaüksuse jagamine vastavalt Rae valla põhjapiirkonna üldplaneeringus sätestatule. Üldplaneeringu kohaselt on planeeringuala põhjapoolne nurk kavandatud liikluse ja transpordi ning neid teenindavate ehitiste rajamiseks ettenähtud alaks või maaks, mis on reserveeritud autonoomse ühistranspordi</w:t>
      </w:r>
      <w:r w:rsidR="00337D8F">
        <w:rPr>
          <w:lang w:eastAsia="et-EE"/>
        </w:rPr>
        <w:t xml:space="preserve"> peatuse</w:t>
      </w:r>
      <w:r w:rsidRPr="00D86559">
        <w:rPr>
          <w:lang w:eastAsia="et-EE"/>
        </w:rPr>
        <w:t xml:space="preserve"> rajamiseks.</w:t>
      </w:r>
      <w:r w:rsidR="001B264B">
        <w:rPr>
          <w:lang w:eastAsia="et-EE"/>
        </w:rPr>
        <w:t xml:space="preserve"> </w:t>
      </w:r>
      <w:r w:rsidR="00145C79">
        <w:rPr>
          <w:lang w:eastAsia="et-EE"/>
        </w:rPr>
        <w:t>Moodustat</w:t>
      </w:r>
      <w:r w:rsidR="004667AF">
        <w:rPr>
          <w:lang w:eastAsia="et-EE"/>
        </w:rPr>
        <w:t>avatele</w:t>
      </w:r>
      <w:r w:rsidR="00145C79">
        <w:rPr>
          <w:lang w:eastAsia="et-EE"/>
        </w:rPr>
        <w:t xml:space="preserve"> kruntidele määrata sihtotstarve ja ehitusõigus</w:t>
      </w:r>
      <w:r w:rsidRPr="00D86559">
        <w:rPr>
          <w:lang w:eastAsia="et-EE"/>
        </w:rPr>
        <w:t>, lahendada liikluskorraldus ja tehnovõrgud, määrata vajalikud piirangud ja servituudid ning kavandada heakorrastus ja haljastus.</w:t>
      </w:r>
    </w:p>
    <w:p w14:paraId="380EFD97" w14:textId="77777777" w:rsidR="007B239F" w:rsidRPr="00844091" w:rsidRDefault="007B239F" w:rsidP="00F27E32">
      <w:pPr>
        <w:pStyle w:val="Pealkiri1"/>
        <w:rPr>
          <w:sz w:val="22"/>
          <w:szCs w:val="22"/>
        </w:rPr>
      </w:pPr>
      <w:r w:rsidRPr="00844091">
        <w:rPr>
          <w:sz w:val="22"/>
          <w:szCs w:val="22"/>
        </w:rPr>
        <w:t>Planeeringus kavandatu kirjeldus</w:t>
      </w:r>
      <w:bookmarkEnd w:id="3"/>
    </w:p>
    <w:p w14:paraId="692C28ED" w14:textId="77777777" w:rsidR="0076252C" w:rsidRPr="0076252C" w:rsidRDefault="0076252C" w:rsidP="0076252C">
      <w:pPr>
        <w:rPr>
          <w:szCs w:val="22"/>
        </w:rPr>
      </w:pPr>
      <w:r w:rsidRPr="0076252C">
        <w:rPr>
          <w:szCs w:val="22"/>
        </w:rPr>
        <w:t>Detailplaneeringus on kavandatud jagada Viadukti tee 1 maaüksus kaheks krundiks:</w:t>
      </w:r>
    </w:p>
    <w:p w14:paraId="5E2B0CBF" w14:textId="40135AF5" w:rsidR="0076252C" w:rsidRPr="0076252C" w:rsidRDefault="0076252C" w:rsidP="0076252C">
      <w:pPr>
        <w:numPr>
          <w:ilvl w:val="0"/>
          <w:numId w:val="17"/>
        </w:numPr>
        <w:rPr>
          <w:szCs w:val="22"/>
        </w:rPr>
      </w:pPr>
      <w:r w:rsidRPr="0076252C">
        <w:rPr>
          <w:szCs w:val="22"/>
        </w:rPr>
        <w:t xml:space="preserve">krunt </w:t>
      </w:r>
      <w:r w:rsidRPr="0076252C">
        <w:rPr>
          <w:b/>
          <w:bCs/>
          <w:szCs w:val="22"/>
        </w:rPr>
        <w:t>POS 1</w:t>
      </w:r>
      <w:r w:rsidRPr="0076252C">
        <w:rPr>
          <w:szCs w:val="22"/>
        </w:rPr>
        <w:t xml:space="preserve"> – tootmis- ja/või äri</w:t>
      </w:r>
      <w:r w:rsidR="00743071">
        <w:rPr>
          <w:szCs w:val="22"/>
        </w:rPr>
        <w:t>maa krunt</w:t>
      </w:r>
      <w:r w:rsidRPr="0076252C">
        <w:rPr>
          <w:szCs w:val="22"/>
        </w:rPr>
        <w:t>;</w:t>
      </w:r>
    </w:p>
    <w:p w14:paraId="3494F6DF" w14:textId="77777777" w:rsidR="0076252C" w:rsidRPr="0076252C" w:rsidRDefault="0076252C" w:rsidP="0076252C">
      <w:pPr>
        <w:numPr>
          <w:ilvl w:val="0"/>
          <w:numId w:val="17"/>
        </w:numPr>
        <w:rPr>
          <w:szCs w:val="22"/>
        </w:rPr>
      </w:pPr>
      <w:r w:rsidRPr="0076252C">
        <w:rPr>
          <w:szCs w:val="22"/>
        </w:rPr>
        <w:t xml:space="preserve">krunt </w:t>
      </w:r>
      <w:r w:rsidRPr="0076252C">
        <w:rPr>
          <w:b/>
          <w:bCs/>
          <w:szCs w:val="22"/>
        </w:rPr>
        <w:t>POS 2</w:t>
      </w:r>
      <w:r w:rsidRPr="0076252C">
        <w:rPr>
          <w:szCs w:val="22"/>
        </w:rPr>
        <w:t xml:space="preserve"> – transpordimaa krunt.</w:t>
      </w:r>
    </w:p>
    <w:p w14:paraId="147B9629" w14:textId="3AEA36B0" w:rsidR="005E6F3D" w:rsidRDefault="0036299B" w:rsidP="005E6F3D">
      <w:pPr>
        <w:rPr>
          <w:szCs w:val="22"/>
        </w:rPr>
      </w:pPr>
      <w:r>
        <w:rPr>
          <w:szCs w:val="22"/>
        </w:rPr>
        <w:t xml:space="preserve">Ehitusõigus ja </w:t>
      </w:r>
      <w:r w:rsidR="005E6F3D">
        <w:rPr>
          <w:szCs w:val="22"/>
        </w:rPr>
        <w:t xml:space="preserve">muud </w:t>
      </w:r>
      <w:r w:rsidR="0076252C">
        <w:rPr>
          <w:szCs w:val="22"/>
        </w:rPr>
        <w:t xml:space="preserve">krundi </w:t>
      </w:r>
      <w:r w:rsidR="005E6F3D">
        <w:rPr>
          <w:szCs w:val="22"/>
        </w:rPr>
        <w:t>näitajad vt joonis Eskiislahendus.</w:t>
      </w:r>
      <w:r w:rsidR="00E61581">
        <w:rPr>
          <w:szCs w:val="22"/>
        </w:rPr>
        <w:t xml:space="preserve"> </w:t>
      </w:r>
      <w:r w:rsidR="00F14493">
        <w:rPr>
          <w:szCs w:val="22"/>
        </w:rPr>
        <w:t>Eskiislahenduse j</w:t>
      </w:r>
      <w:r w:rsidR="00E61581">
        <w:rPr>
          <w:szCs w:val="22"/>
        </w:rPr>
        <w:t xml:space="preserve">oonisel on näidatud </w:t>
      </w:r>
      <w:r w:rsidR="00F14493">
        <w:rPr>
          <w:szCs w:val="22"/>
        </w:rPr>
        <w:t>hoone võimalik suurus ja asukoht, kui plaanitakse ehitada alale ainult üks hoone maksimaalses mahus.</w:t>
      </w:r>
    </w:p>
    <w:p w14:paraId="75C1EA62" w14:textId="4FF161FD" w:rsidR="005E6F3D" w:rsidRDefault="005E6F3D" w:rsidP="005E6F3D">
      <w:pPr>
        <w:rPr>
          <w:szCs w:val="22"/>
        </w:rPr>
      </w:pPr>
      <w:r w:rsidRPr="005E6F3D">
        <w:rPr>
          <w:szCs w:val="22"/>
        </w:rPr>
        <w:t xml:space="preserve">Olulisemad arhitektuurinõuded planeeritavatele hoonetele: </w:t>
      </w:r>
    </w:p>
    <w:p w14:paraId="21D92922" w14:textId="77777777" w:rsidR="00E761F7" w:rsidRPr="00E761F7" w:rsidRDefault="00E761F7" w:rsidP="00E761F7">
      <w:pPr>
        <w:numPr>
          <w:ilvl w:val="0"/>
          <w:numId w:val="18"/>
        </w:numPr>
        <w:tabs>
          <w:tab w:val="left" w:pos="284"/>
        </w:tabs>
        <w:rPr>
          <w:szCs w:val="22"/>
          <w:lang w:eastAsia="en-US"/>
        </w:rPr>
      </w:pPr>
      <w:r w:rsidRPr="00E761F7">
        <w:rPr>
          <w:szCs w:val="22"/>
          <w:lang w:eastAsia="en-US"/>
        </w:rPr>
        <w:t xml:space="preserve">Lubatud katusetüüp: lame- või </w:t>
      </w:r>
      <w:proofErr w:type="spellStart"/>
      <w:r w:rsidRPr="00E761F7">
        <w:rPr>
          <w:szCs w:val="22"/>
          <w:lang w:eastAsia="en-US"/>
        </w:rPr>
        <w:t>kaldkatus</w:t>
      </w:r>
      <w:proofErr w:type="spellEnd"/>
      <w:r w:rsidRPr="00E761F7">
        <w:rPr>
          <w:szCs w:val="22"/>
          <w:lang w:eastAsia="en-US"/>
        </w:rPr>
        <w:t>.</w:t>
      </w:r>
    </w:p>
    <w:p w14:paraId="230BC9C8" w14:textId="5E003BE5" w:rsidR="00E761F7" w:rsidRPr="00E761F7" w:rsidRDefault="00E761F7" w:rsidP="00E761F7">
      <w:pPr>
        <w:numPr>
          <w:ilvl w:val="0"/>
          <w:numId w:val="18"/>
        </w:numPr>
        <w:tabs>
          <w:tab w:val="left" w:pos="284"/>
        </w:tabs>
        <w:rPr>
          <w:szCs w:val="22"/>
          <w:lang w:eastAsia="en-US"/>
        </w:rPr>
      </w:pPr>
      <w:r w:rsidRPr="00E761F7">
        <w:rPr>
          <w:szCs w:val="22"/>
          <w:lang w:eastAsia="en-US"/>
        </w:rPr>
        <w:t>Lubatud katusekalle: 0°–</w:t>
      </w:r>
      <w:r w:rsidR="00C4241B">
        <w:rPr>
          <w:szCs w:val="22"/>
          <w:lang w:eastAsia="en-US"/>
        </w:rPr>
        <w:t>2</w:t>
      </w:r>
      <w:r w:rsidRPr="00E761F7">
        <w:rPr>
          <w:szCs w:val="22"/>
          <w:lang w:eastAsia="en-US"/>
        </w:rPr>
        <w:t>5°.</w:t>
      </w:r>
    </w:p>
    <w:p w14:paraId="1648BBA0" w14:textId="3736CF93" w:rsidR="00E761F7" w:rsidRPr="00E761F7" w:rsidRDefault="00E761F7" w:rsidP="00E761F7">
      <w:pPr>
        <w:numPr>
          <w:ilvl w:val="0"/>
          <w:numId w:val="18"/>
        </w:numPr>
        <w:tabs>
          <w:tab w:val="left" w:pos="284"/>
        </w:tabs>
        <w:rPr>
          <w:szCs w:val="22"/>
          <w:lang w:eastAsia="en-US"/>
        </w:rPr>
      </w:pPr>
      <w:r w:rsidRPr="00E761F7">
        <w:rPr>
          <w:szCs w:val="22"/>
          <w:lang w:eastAsia="en-US"/>
        </w:rPr>
        <w:t xml:space="preserve">Katusekate: </w:t>
      </w:r>
      <w:r w:rsidR="00C4241B">
        <w:rPr>
          <w:szCs w:val="22"/>
          <w:lang w:eastAsia="en-US"/>
        </w:rPr>
        <w:t>rullmaterjal, profiilplekk</w:t>
      </w:r>
      <w:r w:rsidRPr="00E761F7">
        <w:rPr>
          <w:szCs w:val="22"/>
          <w:lang w:eastAsia="en-US"/>
        </w:rPr>
        <w:t xml:space="preserve"> vms; katusekatte toon tume (must, tumehall</w:t>
      </w:r>
      <w:r w:rsidR="00B70D57">
        <w:rPr>
          <w:szCs w:val="22"/>
          <w:lang w:eastAsia="en-US"/>
        </w:rPr>
        <w:t xml:space="preserve"> vms</w:t>
      </w:r>
      <w:r w:rsidRPr="00E761F7">
        <w:rPr>
          <w:szCs w:val="22"/>
          <w:lang w:eastAsia="en-US"/>
        </w:rPr>
        <w:t>).</w:t>
      </w:r>
    </w:p>
    <w:p w14:paraId="3A476D2D" w14:textId="438DEF5C" w:rsidR="00310A09" w:rsidRPr="00310A09" w:rsidRDefault="00E761F7" w:rsidP="00F126B8">
      <w:pPr>
        <w:numPr>
          <w:ilvl w:val="0"/>
          <w:numId w:val="18"/>
        </w:numPr>
        <w:tabs>
          <w:tab w:val="left" w:pos="284"/>
        </w:tabs>
        <w:rPr>
          <w:szCs w:val="22"/>
          <w:lang w:eastAsia="en-US"/>
        </w:rPr>
      </w:pPr>
      <w:r w:rsidRPr="00E761F7">
        <w:rPr>
          <w:szCs w:val="22"/>
          <w:lang w:eastAsia="en-US"/>
        </w:rPr>
        <w:t xml:space="preserve">Fassaadi viimistlusmaterjalid: </w:t>
      </w:r>
      <w:r w:rsidR="00310A09" w:rsidRPr="00C414DA">
        <w:rPr>
          <w:szCs w:val="22"/>
          <w:lang w:eastAsia="en-US"/>
        </w:rPr>
        <w:t>betoon, puit, klaas</w:t>
      </w:r>
      <w:r w:rsidR="00472DE7">
        <w:rPr>
          <w:szCs w:val="22"/>
          <w:lang w:eastAsia="en-US"/>
        </w:rPr>
        <w:t>,</w:t>
      </w:r>
      <w:r w:rsidR="00310A09" w:rsidRPr="00C414DA">
        <w:rPr>
          <w:szCs w:val="22"/>
          <w:lang w:eastAsia="en-US"/>
        </w:rPr>
        <w:t xml:space="preserve"> plekk. </w:t>
      </w:r>
      <w:r w:rsidR="00310A09" w:rsidRPr="00310A09">
        <w:rPr>
          <w:szCs w:val="22"/>
          <w:lang w:eastAsia="en-US"/>
        </w:rPr>
        <w:t>Hoonete arhitektuur peab olema kaasaegne. Tuleb vältida naturaalseid materjale imiteerivaid viimistlusmaterjale. Värvilahenduses eelistada tumedaid toone.</w:t>
      </w:r>
      <w:r w:rsidR="00C414DA" w:rsidRPr="00C414DA">
        <w:rPr>
          <w:szCs w:val="22"/>
          <w:lang w:eastAsia="en-US"/>
        </w:rPr>
        <w:t xml:space="preserve"> </w:t>
      </w:r>
      <w:r w:rsidR="00310A09" w:rsidRPr="00310A09">
        <w:rPr>
          <w:szCs w:val="22"/>
          <w:lang w:eastAsia="en-US"/>
        </w:rPr>
        <w:t>Põrguvälja tee äärsete hoone</w:t>
      </w:r>
      <w:r w:rsidR="00E61581">
        <w:rPr>
          <w:szCs w:val="22"/>
          <w:lang w:eastAsia="en-US"/>
        </w:rPr>
        <w:t>(</w:t>
      </w:r>
      <w:r w:rsidR="00310A09" w:rsidRPr="00310A09">
        <w:rPr>
          <w:szCs w:val="22"/>
          <w:lang w:eastAsia="en-US"/>
        </w:rPr>
        <w:t>te</w:t>
      </w:r>
      <w:r w:rsidR="00E61581">
        <w:rPr>
          <w:szCs w:val="22"/>
          <w:lang w:eastAsia="en-US"/>
        </w:rPr>
        <w:t>)</w:t>
      </w:r>
      <w:r w:rsidR="00310A09" w:rsidRPr="00310A09">
        <w:rPr>
          <w:szCs w:val="22"/>
          <w:lang w:eastAsia="en-US"/>
        </w:rPr>
        <w:t xml:space="preserve"> põhimahud tuleb projekteerida kas paralleelselt või risti Põrguvälja teega. Fassaadid, mis jäävad Põrguvälja tee poole, peavad olema esinduslikumad. Laadimiskohti ei ole soovitatav kavandada Põrguvälja tee äärde. Tee poole suunatud fassaadidel tuleb võimalusel kavandada rohkem akna- ja klaaspindu ning esinduslikud peasissepääsud.</w:t>
      </w:r>
    </w:p>
    <w:p w14:paraId="208DA344" w14:textId="61343BD3" w:rsidR="00E761F7" w:rsidRPr="00E761F7" w:rsidRDefault="00E761F7" w:rsidP="00310A09">
      <w:pPr>
        <w:numPr>
          <w:ilvl w:val="0"/>
          <w:numId w:val="18"/>
        </w:numPr>
        <w:tabs>
          <w:tab w:val="left" w:pos="284"/>
        </w:tabs>
        <w:rPr>
          <w:szCs w:val="22"/>
          <w:lang w:eastAsia="en-US"/>
        </w:rPr>
      </w:pPr>
      <w:r w:rsidRPr="00E761F7">
        <w:rPr>
          <w:szCs w:val="22"/>
          <w:lang w:eastAsia="en-US"/>
        </w:rPr>
        <w:t>Piirdeaed: lubatud võrkaed kõrgusega kuni 1,8 m.</w:t>
      </w:r>
    </w:p>
    <w:p w14:paraId="7256A153" w14:textId="77554EF8" w:rsidR="00366D1D" w:rsidRPr="00844091" w:rsidRDefault="00D45B1E" w:rsidP="00F27E32">
      <w:pPr>
        <w:pStyle w:val="Pealkiri1"/>
        <w:rPr>
          <w:sz w:val="22"/>
          <w:szCs w:val="22"/>
        </w:rPr>
      </w:pPr>
      <w:bookmarkStart w:id="4" w:name="_Toc184127710"/>
      <w:bookmarkStart w:id="5" w:name="_Toc90998679"/>
      <w:r w:rsidRPr="00844091">
        <w:rPr>
          <w:sz w:val="22"/>
          <w:szCs w:val="22"/>
        </w:rPr>
        <w:lastRenderedPageBreak/>
        <w:t>Planeeringuala kontaktvööndi ehituslike ja funktsionaalsete seoste analüüs</w:t>
      </w:r>
      <w:bookmarkEnd w:id="4"/>
    </w:p>
    <w:p w14:paraId="234A6C2B" w14:textId="6596A1D1" w:rsidR="00880844" w:rsidRDefault="009E5D8B" w:rsidP="00880844">
      <w:pPr>
        <w:pStyle w:val="Normaallaadveeb"/>
      </w:pPr>
      <w:bookmarkStart w:id="6" w:name="_Toc184127711"/>
      <w:r>
        <w:t>Planeeringuala paikneb Rae valla Pildiküla külas, Jüri aleviku ja Põrguvälja tööstusala vahelises piirkonnas, Põrguvälja tee ja Viadukti tee ristmiku vahetus läheduses. Tegemist on kiiresti areneva, logistiliselt soodsa asukohaga piirkonnaga, mida iseloomustab tootmis-, lao- ja ärifunktsioonide koondumine. Piirkonna arengut toetab hea ühendus Tallinna ringtee, Tallinn–Tartu</w:t>
      </w:r>
      <w:r w:rsidR="0023742E">
        <w:t>–</w:t>
      </w:r>
      <w:r w:rsidR="009B1281">
        <w:t>Võru</w:t>
      </w:r>
      <w:r w:rsidR="0023742E">
        <w:t>–</w:t>
      </w:r>
      <w:r w:rsidR="009B1281">
        <w:t>Luhamaa</w:t>
      </w:r>
      <w:r>
        <w:t xml:space="preserve"> maantee ning Jüri aleviku ja Tallinna vaheliste liiklussuundadega.</w:t>
      </w:r>
      <w:r w:rsidR="00880844">
        <w:t xml:space="preserve"> Perspektiivis </w:t>
      </w:r>
      <w:r w:rsidR="007D2961">
        <w:t xml:space="preserve">kavandatav </w:t>
      </w:r>
      <w:r w:rsidR="00880844">
        <w:t>autonoomse ühistranspordi peatus toetab kontaktvööndi liikuvuse mitmekesistamist ja vähendab autokesksust.</w:t>
      </w:r>
    </w:p>
    <w:p w14:paraId="47D3F422" w14:textId="2A4688E4" w:rsidR="009E5D8B" w:rsidRDefault="009E5D8B" w:rsidP="009E5D8B">
      <w:pPr>
        <w:pStyle w:val="Normaallaadveeb"/>
      </w:pPr>
      <w:r>
        <w:t>Kontaktvööndi hoonestus on valdavalt kaasaegne</w:t>
      </w:r>
      <w:r w:rsidR="007D2961">
        <w:t>,</w:t>
      </w:r>
      <w:r w:rsidR="0023742E">
        <w:t xml:space="preserve"> </w:t>
      </w:r>
      <w:r>
        <w:t>madal- kuni keskmise kõrgusega tootmis- ja ärihoonetest koosnev. Viadukti tee 1 kinnistut ümbritsevad põhja ja loode suunas liiklusmaa ning transpordimaa sihtotstarbega alad, lõuna ja ida suunas aga tootmis- ja ärimaa krundid. Kontaktvööndi hoonestus on ühtlase iseloomuga</w:t>
      </w:r>
      <w:r w:rsidR="00483E86">
        <w:t xml:space="preserve"> ning</w:t>
      </w:r>
      <w:r>
        <w:t xml:space="preserve"> domineerivad hallid, </w:t>
      </w:r>
      <w:r w:rsidR="00C6033C">
        <w:t>plekk</w:t>
      </w:r>
      <w:r>
        <w:t>- ja betoonviimistlusega tööstuslikud hooned</w:t>
      </w:r>
      <w:r w:rsidR="00880844">
        <w:t>.</w:t>
      </w:r>
    </w:p>
    <w:p w14:paraId="1FF24D6D" w14:textId="07EE6F9E" w:rsidR="00A33100" w:rsidRDefault="00A33100" w:rsidP="00A33100">
      <w:pPr>
        <w:pStyle w:val="Normaallaadveeb"/>
      </w:pPr>
      <w:r>
        <w:t>Kontaktvöönd on varustatud põhivõrkudega – elektri, vee, kanalisatsiooni ja sideühendustega. Planeeringuala külgneb olemasolevate tehnovõrkudega, mis võimaldavad uue hoonestuse</w:t>
      </w:r>
      <w:r w:rsidR="001A1685">
        <w:t xml:space="preserve"> tehnovõrkudega </w:t>
      </w:r>
      <w:r w:rsidR="00F85094">
        <w:t xml:space="preserve">liitmise </w:t>
      </w:r>
      <w:r>
        <w:t>ilma täiendava suure</w:t>
      </w:r>
      <w:r w:rsidR="00FB7010">
        <w:t xml:space="preserve">mahuliste </w:t>
      </w:r>
      <w:r>
        <w:t>taristu</w:t>
      </w:r>
      <w:r w:rsidR="00FB7010">
        <w:t>tööde</w:t>
      </w:r>
      <w:r w:rsidR="00F85094">
        <w:t>ta</w:t>
      </w:r>
      <w:r>
        <w:t>. Elektri õhuliin, mis läbib planeeringuala põhjaosa, on arvestatud nii hoonestuse kui ka kaitsevööndite määramisel.</w:t>
      </w:r>
    </w:p>
    <w:p w14:paraId="294993F2" w14:textId="39AF4CC0" w:rsidR="009E5D8B" w:rsidRDefault="00880844" w:rsidP="009E5D8B">
      <w:pPr>
        <w:pStyle w:val="Normaallaadveeb"/>
      </w:pPr>
      <w:r>
        <w:t>K</w:t>
      </w:r>
      <w:r w:rsidR="009E5D8B">
        <w:t>avandatav tootmis- ja/või ärihoone jätkab piirkonna olemasolevat ruumilist struktuuri ning sobitub ümbritseva keskkonna mahu, kõrguse ja arhitektuurse iseloomuga. Arhitektuurne käsitlus võimaldab piirkonna tänapäevast ja korrastatud üldilmet edasi arendada.</w:t>
      </w:r>
    </w:p>
    <w:p w14:paraId="5C7FEA96" w14:textId="09E76C3C" w:rsidR="003D51D2" w:rsidRPr="00844091" w:rsidRDefault="00366D1D" w:rsidP="00F27E32">
      <w:pPr>
        <w:pStyle w:val="Pealkiri1"/>
        <w:rPr>
          <w:sz w:val="22"/>
          <w:szCs w:val="22"/>
        </w:rPr>
      </w:pPr>
      <w:r w:rsidRPr="00844091">
        <w:rPr>
          <w:sz w:val="22"/>
          <w:szCs w:val="22"/>
        </w:rPr>
        <w:t xml:space="preserve">Detailplaneeringu </w:t>
      </w:r>
      <w:r w:rsidR="00D45B1E" w:rsidRPr="00844091">
        <w:rPr>
          <w:sz w:val="22"/>
          <w:szCs w:val="22"/>
        </w:rPr>
        <w:t xml:space="preserve">eskiislahenduse </w:t>
      </w:r>
      <w:r w:rsidR="004C182E" w:rsidRPr="00844091">
        <w:rPr>
          <w:sz w:val="22"/>
          <w:szCs w:val="22"/>
        </w:rPr>
        <w:t>vastavus üldplaneeringule</w:t>
      </w:r>
      <w:bookmarkEnd w:id="5"/>
      <w:bookmarkEnd w:id="6"/>
    </w:p>
    <w:p w14:paraId="749AF340" w14:textId="12FAE867" w:rsidR="004849ED" w:rsidRPr="004849ED" w:rsidRDefault="004849ED" w:rsidP="004849ED">
      <w:pPr>
        <w:rPr>
          <w:lang w:eastAsia="et-EE"/>
        </w:rPr>
      </w:pPr>
      <w:r w:rsidRPr="004849ED">
        <w:rPr>
          <w:lang w:eastAsia="et-EE"/>
        </w:rPr>
        <w:t>Rae valla põhjapiirkonna üldplaneeringu (kehtestatud 15.10.2024 otsusega nr 134) kohaselt asub planeeringuala Rae valla põhjapiirkonna tiheasustusalal</w:t>
      </w:r>
      <w:r w:rsidR="00117BAC">
        <w:rPr>
          <w:lang w:eastAsia="et-EE"/>
        </w:rPr>
        <w:t xml:space="preserve">. </w:t>
      </w:r>
      <w:r w:rsidRPr="004849ED">
        <w:rPr>
          <w:lang w:eastAsia="et-EE"/>
        </w:rPr>
        <w:t>Üldplaneeringus on planeeringuala põhjapoolne osa määratud liikluse ja transpordi ning neid teenindavate ehitiste rajamiseks ettenähtud maa-alaks või maaks, mis on reserveeritud autonoomse ühistranspordi rajamiseks, ning lõunapoolne osa tootmismaaks. Ala paikneb Põrguvälja piirkonnas (P11), keskkonda mittehäiriva tootmise ja ärihoonete ning neid teenindavate rajatiste maa-alal.</w:t>
      </w:r>
      <w:r w:rsidR="00117BAC">
        <w:rPr>
          <w:lang w:eastAsia="et-EE"/>
        </w:rPr>
        <w:t xml:space="preserve"> Vt skeem 1, kus on toodud üldplaneeringu kaar</w:t>
      </w:r>
      <w:r w:rsidR="00573C97">
        <w:rPr>
          <w:lang w:eastAsia="et-EE"/>
        </w:rPr>
        <w:t>dist</w:t>
      </w:r>
      <w:r w:rsidR="00D00DEB">
        <w:rPr>
          <w:lang w:eastAsia="et-EE"/>
        </w:rPr>
        <w:t xml:space="preserve"> väljavõ</w:t>
      </w:r>
      <w:r w:rsidR="00573C97">
        <w:rPr>
          <w:lang w:eastAsia="et-EE"/>
        </w:rPr>
        <w:t>te</w:t>
      </w:r>
      <w:r w:rsidR="00D00DEB">
        <w:rPr>
          <w:lang w:eastAsia="et-EE"/>
        </w:rPr>
        <w:t>.</w:t>
      </w:r>
    </w:p>
    <w:p w14:paraId="47252C5F" w14:textId="77777777" w:rsidR="00117BAC" w:rsidRPr="007B621A" w:rsidRDefault="00117BAC" w:rsidP="00117BAC">
      <w:pPr>
        <w:pStyle w:val="Loendilik"/>
        <w:rPr>
          <w:b/>
          <w:bCs/>
        </w:rPr>
      </w:pPr>
    </w:p>
    <w:p w14:paraId="5220380E" w14:textId="089894A7" w:rsidR="0080758B" w:rsidRDefault="00934C10" w:rsidP="00E214BB">
      <w:pPr>
        <w:suppressAutoHyphens w:val="0"/>
        <w:spacing w:before="0" w:beforeAutospacing="0" w:after="200" w:line="276" w:lineRule="auto"/>
        <w:jc w:val="left"/>
        <w:rPr>
          <w:rFonts w:eastAsiaTheme="majorEastAsia" w:cstheme="majorBidi"/>
          <w:b/>
          <w:szCs w:val="22"/>
        </w:rPr>
      </w:pPr>
      <w:r>
        <w:rPr>
          <w:rFonts w:eastAsiaTheme="majorEastAsia" w:cstheme="majorBidi"/>
          <w:b/>
          <w:noProof/>
          <w:szCs w:val="22"/>
        </w:rPr>
        <w:lastRenderedPageBreak/>
        <w:drawing>
          <wp:inline distT="0" distB="0" distL="0" distR="0" wp14:anchorId="74D9FC98" wp14:editId="629E412C">
            <wp:extent cx="5760000" cy="2522416"/>
            <wp:effectExtent l="0" t="0" r="0" b="0"/>
            <wp:docPr id="120169317"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0" cy="2522416"/>
                    </a:xfrm>
                    <a:prstGeom prst="rect">
                      <a:avLst/>
                    </a:prstGeom>
                    <a:noFill/>
                    <a:ln>
                      <a:noFill/>
                    </a:ln>
                  </pic:spPr>
                </pic:pic>
              </a:graphicData>
            </a:graphic>
          </wp:inline>
        </w:drawing>
      </w:r>
    </w:p>
    <w:p w14:paraId="4096082E" w14:textId="738B149E" w:rsidR="007C78BC" w:rsidRPr="00D00DEB" w:rsidRDefault="00B1356A" w:rsidP="00D00DEB">
      <w:pPr>
        <w:pStyle w:val="Pealdis"/>
        <w:rPr>
          <w:rFonts w:eastAsiaTheme="majorEastAsia" w:cstheme="majorBidi"/>
          <w:b/>
          <w:color w:val="auto"/>
          <w:sz w:val="22"/>
          <w:szCs w:val="22"/>
        </w:rPr>
      </w:pPr>
      <w:r w:rsidRPr="00D00DEB">
        <w:rPr>
          <w:color w:val="auto"/>
          <w:sz w:val="22"/>
          <w:szCs w:val="22"/>
        </w:rPr>
        <w:t xml:space="preserve">Skeem </w:t>
      </w:r>
      <w:r w:rsidR="003942EC" w:rsidRPr="00D00DEB">
        <w:rPr>
          <w:color w:val="auto"/>
          <w:sz w:val="22"/>
          <w:szCs w:val="22"/>
        </w:rPr>
        <w:fldChar w:fldCharType="begin"/>
      </w:r>
      <w:r w:rsidR="003942EC" w:rsidRPr="00D00DEB">
        <w:rPr>
          <w:color w:val="auto"/>
          <w:sz w:val="22"/>
          <w:szCs w:val="22"/>
        </w:rPr>
        <w:instrText xml:space="preserve"> SEQ Skeem \* ARABIC </w:instrText>
      </w:r>
      <w:r w:rsidR="003942EC" w:rsidRPr="00D00DEB">
        <w:rPr>
          <w:color w:val="auto"/>
          <w:sz w:val="22"/>
          <w:szCs w:val="22"/>
        </w:rPr>
        <w:fldChar w:fldCharType="separate"/>
      </w:r>
      <w:r w:rsidR="00526C56">
        <w:rPr>
          <w:noProof/>
          <w:color w:val="auto"/>
          <w:sz w:val="22"/>
          <w:szCs w:val="22"/>
        </w:rPr>
        <w:t>1</w:t>
      </w:r>
      <w:r w:rsidR="003942EC" w:rsidRPr="00D00DEB">
        <w:rPr>
          <w:noProof/>
          <w:color w:val="auto"/>
          <w:sz w:val="22"/>
          <w:szCs w:val="22"/>
        </w:rPr>
        <w:fldChar w:fldCharType="end"/>
      </w:r>
      <w:r w:rsidRPr="00D00DEB">
        <w:rPr>
          <w:color w:val="auto"/>
          <w:sz w:val="22"/>
          <w:szCs w:val="22"/>
        </w:rPr>
        <w:t>. Rae valla põhjapiirkonna üldplaneering</w:t>
      </w:r>
      <w:r w:rsidR="000D1F17" w:rsidRPr="00D00DEB">
        <w:rPr>
          <w:color w:val="auto"/>
          <w:sz w:val="22"/>
          <w:szCs w:val="22"/>
        </w:rPr>
        <w:t>, v</w:t>
      </w:r>
      <w:r w:rsidR="00AC0614" w:rsidRPr="00D00DEB">
        <w:rPr>
          <w:color w:val="auto"/>
          <w:sz w:val="22"/>
          <w:szCs w:val="22"/>
        </w:rPr>
        <w:t>äljavõte koondkaardist.</w:t>
      </w:r>
      <w:r w:rsidR="00AC0614" w:rsidRPr="00D00DEB">
        <w:rPr>
          <w:rStyle w:val="Allmrkuseviide"/>
          <w:color w:val="auto"/>
          <w:sz w:val="22"/>
          <w:szCs w:val="22"/>
        </w:rPr>
        <w:footnoteReference w:id="1"/>
      </w:r>
    </w:p>
    <w:p w14:paraId="1DEA6B27" w14:textId="77777777" w:rsidR="00756083" w:rsidRDefault="00756083" w:rsidP="00756083">
      <w:pPr>
        <w:rPr>
          <w:lang w:eastAsia="et-EE"/>
        </w:rPr>
      </w:pPr>
      <w:r w:rsidRPr="004849ED">
        <w:rPr>
          <w:lang w:eastAsia="et-EE"/>
        </w:rPr>
        <w:t>Maakasutus- ja ehitustingimused:</w:t>
      </w:r>
    </w:p>
    <w:p w14:paraId="451D7BBA" w14:textId="77777777" w:rsidR="00756083" w:rsidRDefault="00756083" w:rsidP="00756083">
      <w:pPr>
        <w:pStyle w:val="Loendilik"/>
      </w:pPr>
      <w:r w:rsidRPr="004849ED">
        <w:t>• Uue hoonestuse kavandamisel tuleb arvestada kontaktvööndis valdavalt väljakujunenud arhitektuurset lahendust, sh katusekaldeid ja räästajoone kõrgust.</w:t>
      </w:r>
    </w:p>
    <w:p w14:paraId="17207021" w14:textId="77777777" w:rsidR="00756083" w:rsidRDefault="00756083" w:rsidP="00756083">
      <w:pPr>
        <w:pStyle w:val="Loendilik"/>
      </w:pPr>
      <w:r w:rsidRPr="004849ED">
        <w:t>• Igale katastriüksusele on lubatud rajada kuni kolm põhihoonet.</w:t>
      </w:r>
    </w:p>
    <w:p w14:paraId="527A687F" w14:textId="77777777" w:rsidR="00756083" w:rsidRDefault="00756083" w:rsidP="00756083">
      <w:pPr>
        <w:pStyle w:val="Loendilik"/>
        <w:rPr>
          <w:i/>
          <w:iCs/>
        </w:rPr>
      </w:pPr>
      <w:r w:rsidRPr="004849ED">
        <w:t xml:space="preserve">• Krundi suurus: 0,5–3,5 ha </w:t>
      </w:r>
      <w:r w:rsidRPr="004849ED">
        <w:rPr>
          <w:i/>
          <w:iCs/>
        </w:rPr>
        <w:t>(elamute kontaktvööndis võivad krundid olla väiksemad).</w:t>
      </w:r>
      <w:r>
        <w:rPr>
          <w:i/>
          <w:iCs/>
        </w:rPr>
        <w:t xml:space="preserve"> </w:t>
      </w:r>
    </w:p>
    <w:p w14:paraId="3D07A70E" w14:textId="77777777" w:rsidR="00756083" w:rsidRDefault="00756083" w:rsidP="00756083">
      <w:pPr>
        <w:pStyle w:val="Loendilik"/>
      </w:pPr>
      <w:r w:rsidRPr="004849ED">
        <w:t>• Täisehitus: kuni 50%.</w:t>
      </w:r>
    </w:p>
    <w:p w14:paraId="69A09289" w14:textId="77777777" w:rsidR="00756083" w:rsidRDefault="00756083" w:rsidP="00756083">
      <w:pPr>
        <w:pStyle w:val="Loendilik"/>
        <w:rPr>
          <w:i/>
          <w:iCs/>
        </w:rPr>
      </w:pPr>
      <w:r w:rsidRPr="004849ED">
        <w:t xml:space="preserve">• Hoone kõrgus: kuni 16 m </w:t>
      </w:r>
      <w:r w:rsidRPr="004849ED">
        <w:rPr>
          <w:i/>
          <w:iCs/>
        </w:rPr>
        <w:t>(väike- või ridaelamutega piirneval alal proportsionaalselt kuni 9 m).</w:t>
      </w:r>
    </w:p>
    <w:p w14:paraId="5022726D" w14:textId="77777777" w:rsidR="00756083" w:rsidRDefault="00756083" w:rsidP="00756083">
      <w:pPr>
        <w:pStyle w:val="Loendilik"/>
        <w:rPr>
          <w:i/>
          <w:iCs/>
        </w:rPr>
      </w:pPr>
      <w:r w:rsidRPr="004849ED">
        <w:t xml:space="preserve">• Korruselisus: 2–3 korrust </w:t>
      </w:r>
      <w:r w:rsidRPr="004849ED">
        <w:rPr>
          <w:i/>
          <w:iCs/>
        </w:rPr>
        <w:t>(3. korrus kuni 50% ulatuses).</w:t>
      </w:r>
    </w:p>
    <w:p w14:paraId="548CA593" w14:textId="77777777" w:rsidR="00756083" w:rsidRDefault="00756083" w:rsidP="00756083">
      <w:pPr>
        <w:pStyle w:val="Loendilik"/>
      </w:pPr>
      <w:r w:rsidRPr="004849ED">
        <w:t>• Abihooned: krundil kuni üks abihoone, kõrgusega kuni 5 m.</w:t>
      </w:r>
    </w:p>
    <w:p w14:paraId="32B8DA69" w14:textId="77777777" w:rsidR="00756083" w:rsidRDefault="00756083" w:rsidP="00756083">
      <w:pPr>
        <w:pStyle w:val="Loendilik"/>
      </w:pPr>
      <w:r w:rsidRPr="004849ED">
        <w:t>• Haljastus: vähemalt 15% krundi pindalast. Krundile tuleb planeerida vähemalt üks puu iga 300 m² kohta (täiskasvanud puu kõrgus minimaalselt 6 m, istikute kõrgus vähemalt 3 m).</w:t>
      </w:r>
    </w:p>
    <w:p w14:paraId="789FB818" w14:textId="77777777" w:rsidR="00756083" w:rsidRDefault="00756083" w:rsidP="00756083">
      <w:pPr>
        <w:pStyle w:val="Loendilik"/>
      </w:pPr>
    </w:p>
    <w:p w14:paraId="60F0A6F7" w14:textId="1B25C1AF" w:rsidR="00FD6ABF" w:rsidRPr="00756083" w:rsidRDefault="00756083" w:rsidP="00756083">
      <w:pPr>
        <w:pStyle w:val="Loendilik"/>
        <w:rPr>
          <w:b/>
          <w:bCs/>
        </w:rPr>
      </w:pPr>
      <w:r w:rsidRPr="007B621A">
        <w:rPr>
          <w:b/>
          <w:bCs/>
        </w:rPr>
        <w:t>Kavandatav tootmis- ja ärihoone rajamine on kooskõlas Rae valla põhjapiirkonna üldplaneeringu põhilahendusega ning toetab piirkonna ettevõtlus- ja tööstusalade arengut.</w:t>
      </w:r>
    </w:p>
    <w:sectPr w:rsidR="00FD6ABF" w:rsidRPr="00756083" w:rsidSect="00123911">
      <w:headerReference w:type="default" r:id="rId13"/>
      <w:footerReference w:type="default" r:id="rId14"/>
      <w:pgSz w:w="11906" w:h="16838"/>
      <w:pgMar w:top="1440" w:right="1440" w:bottom="1440" w:left="1440" w:header="709" w:footer="301"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D15E9" w14:textId="77777777" w:rsidR="00324AF4" w:rsidRDefault="00324AF4" w:rsidP="007F0C1C">
      <w:r>
        <w:separator/>
      </w:r>
    </w:p>
  </w:endnote>
  <w:endnote w:type="continuationSeparator" w:id="0">
    <w:p w14:paraId="1152C9F5" w14:textId="77777777" w:rsidR="00324AF4" w:rsidRDefault="00324AF4" w:rsidP="007F0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Cn BT">
    <w:panose1 w:val="020B050602020203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5FAF5" w14:textId="77777777" w:rsidR="00EC7774" w:rsidRDefault="00EC7774">
    <w:r>
      <w:cr/>
    </w:r>
  </w:p>
  <w:p w14:paraId="27494C4B" w14:textId="77777777" w:rsidR="00EC7774" w:rsidRDefault="00EC7774"/>
  <w:p w14:paraId="42009111" w14:textId="77777777" w:rsidR="00EC7774" w:rsidRDefault="00EC7774"/>
  <w:p w14:paraId="2ACA1F61" w14:textId="77777777" w:rsidR="00EC7774" w:rsidRDefault="00EC7774"/>
  <w:p w14:paraId="27229CCA" w14:textId="77777777" w:rsidR="00EC7774" w:rsidRDefault="00EC7774"/>
  <w:p w14:paraId="75E5AEF9" w14:textId="77777777" w:rsidR="00EC7774" w:rsidRDefault="00EC777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A7F23" w14:textId="211FF559" w:rsidR="00EC7774" w:rsidRPr="00123911" w:rsidRDefault="00EC7774" w:rsidP="00123911">
    <w:pPr>
      <w:pStyle w:val="Jalus"/>
      <w:tabs>
        <w:tab w:val="left" w:pos="9975"/>
      </w:tabs>
      <w:rPr>
        <w:rFonts w:ascii="Swis721 Cn BT" w:hAnsi="Swis721 Cn B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3D567" w14:textId="2A5EE0E6" w:rsidR="00EC7774" w:rsidRPr="00123911" w:rsidRDefault="00324AF4" w:rsidP="00123911">
    <w:pPr>
      <w:pStyle w:val="Jalus"/>
      <w:tabs>
        <w:tab w:val="left" w:pos="9975"/>
      </w:tabs>
      <w:rPr>
        <w:rFonts w:ascii="Swis721 Cn BT" w:hAnsi="Swis721 Cn BT"/>
      </w:rPr>
    </w:pPr>
    <w:sdt>
      <w:sdtPr>
        <w:rPr>
          <w:rFonts w:ascii="Swis721 Cn BT" w:hAnsi="Swis721 Cn BT"/>
        </w:rPr>
        <w:id w:val="184481568"/>
        <w:docPartObj>
          <w:docPartGallery w:val="Page Numbers (Bottom of Page)"/>
          <w:docPartUnique/>
        </w:docPartObj>
      </w:sdtPr>
      <w:sdtEndPr>
        <w:rPr>
          <w:sz w:val="15"/>
          <w:szCs w:val="15"/>
        </w:rPr>
      </w:sdtEndPr>
      <w:sdtContent>
        <w:proofErr w:type="spellStart"/>
        <w:r w:rsidR="00427186" w:rsidRPr="00427186">
          <w:rPr>
            <w:rFonts w:asciiTheme="majorHAnsi" w:hAnsiTheme="majorHAnsi"/>
            <w:sz w:val="15"/>
            <w:szCs w:val="15"/>
          </w:rPr>
          <w:t>Vertland</w:t>
        </w:r>
        <w:proofErr w:type="spellEnd"/>
        <w:r w:rsidR="00427186" w:rsidRPr="00427186">
          <w:rPr>
            <w:rFonts w:asciiTheme="majorHAnsi" w:hAnsiTheme="majorHAnsi"/>
            <w:sz w:val="15"/>
            <w:szCs w:val="15"/>
          </w:rPr>
          <w:t xml:space="preserve"> OÜ</w:t>
        </w:r>
        <w:r w:rsidR="00EC7774" w:rsidRPr="00427186">
          <w:rPr>
            <w:rFonts w:asciiTheme="majorHAnsi" w:hAnsiTheme="majorHAnsi"/>
            <w:sz w:val="15"/>
            <w:szCs w:val="15"/>
          </w:rPr>
          <w:tab/>
        </w:r>
        <w:r w:rsidR="00123911" w:rsidRPr="00427186">
          <w:rPr>
            <w:rFonts w:asciiTheme="majorHAnsi" w:hAnsiTheme="majorHAnsi"/>
            <w:sz w:val="15"/>
            <w:szCs w:val="15"/>
          </w:rPr>
          <w:tab/>
        </w:r>
        <w:r w:rsidR="00123911" w:rsidRPr="00427186">
          <w:rPr>
            <w:rFonts w:asciiTheme="majorHAnsi" w:hAnsiTheme="majorHAnsi"/>
            <w:sz w:val="15"/>
            <w:szCs w:val="15"/>
          </w:rPr>
          <w:fldChar w:fldCharType="begin"/>
        </w:r>
        <w:r w:rsidR="00123911" w:rsidRPr="00427186">
          <w:rPr>
            <w:rFonts w:asciiTheme="majorHAnsi" w:hAnsiTheme="majorHAnsi"/>
            <w:sz w:val="15"/>
            <w:szCs w:val="15"/>
          </w:rPr>
          <w:instrText>PAGE   \* MERGEFORMAT</w:instrText>
        </w:r>
        <w:r w:rsidR="00123911" w:rsidRPr="00427186">
          <w:rPr>
            <w:rFonts w:asciiTheme="majorHAnsi" w:hAnsiTheme="majorHAnsi"/>
            <w:sz w:val="15"/>
            <w:szCs w:val="15"/>
          </w:rPr>
          <w:fldChar w:fldCharType="separate"/>
        </w:r>
        <w:r w:rsidR="00123911" w:rsidRPr="00427186">
          <w:rPr>
            <w:rFonts w:asciiTheme="majorHAnsi" w:hAnsiTheme="majorHAnsi"/>
            <w:sz w:val="15"/>
            <w:szCs w:val="15"/>
          </w:rPr>
          <w:t>1</w:t>
        </w:r>
        <w:r w:rsidR="00123911" w:rsidRPr="00427186">
          <w:rPr>
            <w:rFonts w:asciiTheme="majorHAnsi" w:hAnsiTheme="majorHAnsi"/>
            <w:sz w:val="15"/>
            <w:szCs w:val="15"/>
          </w:rPr>
          <w:fldChar w:fldCharType="end"/>
        </w:r>
        <w:r w:rsidR="00123911" w:rsidRPr="00427186">
          <w:rPr>
            <w:rFonts w:asciiTheme="majorHAnsi" w:hAnsiTheme="majorHAnsi"/>
            <w:sz w:val="15"/>
            <w:szCs w:val="15"/>
          </w:rPr>
          <w:t>/</w:t>
        </w:r>
        <w:r w:rsidR="0065512F">
          <w:rPr>
            <w:rFonts w:asciiTheme="majorHAnsi" w:hAnsiTheme="majorHAnsi"/>
            <w:sz w:val="15"/>
            <w:szCs w:val="15"/>
          </w:rPr>
          <w:t>6</w:t>
        </w:r>
        <w:r w:rsidR="00EC7774" w:rsidRPr="00DF6C15">
          <w:rPr>
            <w:rFonts w:ascii="Swis721 Cn BT" w:hAnsi="Swis721 Cn BT"/>
            <w:sz w:val="15"/>
            <w:szCs w:val="15"/>
          </w:rPr>
          <w:tab/>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2E8050" w14:textId="77777777" w:rsidR="00324AF4" w:rsidRDefault="00324AF4" w:rsidP="007F0C1C">
      <w:r>
        <w:separator/>
      </w:r>
    </w:p>
  </w:footnote>
  <w:footnote w:type="continuationSeparator" w:id="0">
    <w:p w14:paraId="7FF8CDB7" w14:textId="77777777" w:rsidR="00324AF4" w:rsidRDefault="00324AF4" w:rsidP="007F0C1C">
      <w:r>
        <w:continuationSeparator/>
      </w:r>
    </w:p>
  </w:footnote>
  <w:footnote w:id="1">
    <w:p w14:paraId="420CF474" w14:textId="1C27E3FF" w:rsidR="00AC0614" w:rsidRDefault="00AC0614">
      <w:pPr>
        <w:pStyle w:val="Allmrkusetekst"/>
      </w:pPr>
      <w:r>
        <w:rPr>
          <w:rStyle w:val="Allmrkuseviide"/>
        </w:rPr>
        <w:footnoteRef/>
      </w:r>
      <w:r>
        <w:t xml:space="preserve"> </w:t>
      </w:r>
      <w:r w:rsidR="000D1F17" w:rsidRPr="00F14493">
        <w:t>https://www.rae.ee/sites/default/files/documents/2025-06/Lisa%201_Koondkaart.pdf</w:t>
      </w:r>
      <w:r w:rsidR="000D1F17">
        <w:t xml:space="preserve"> (03.10.2025)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BD53" w14:textId="74B78E98" w:rsidR="00EC7774" w:rsidRDefault="006B7C34" w:rsidP="007632B4">
    <w:pPr>
      <w:pStyle w:val="Pis"/>
      <w:jc w:val="right"/>
    </w:pPr>
    <w:r w:rsidRPr="0035545F">
      <w:rPr>
        <w:noProof/>
        <w:lang w:eastAsia="et-EE"/>
      </w:rPr>
      <w:drawing>
        <wp:anchor distT="0" distB="0" distL="114300" distR="114300" simplePos="0" relativeHeight="251662336" behindDoc="1" locked="0" layoutInCell="1" allowOverlap="1" wp14:anchorId="40E65781" wp14:editId="7F4E2FE7">
          <wp:simplePos x="0" y="0"/>
          <wp:positionH relativeFrom="margin">
            <wp:align>right</wp:align>
          </wp:positionH>
          <wp:positionV relativeFrom="paragraph">
            <wp:posOffset>-244475</wp:posOffset>
          </wp:positionV>
          <wp:extent cx="1264920" cy="708660"/>
          <wp:effectExtent l="0" t="0" r="0" b="0"/>
          <wp:wrapTight wrapText="bothSides">
            <wp:wrapPolygon edited="0">
              <wp:start x="0" y="0"/>
              <wp:lineTo x="0" y="20903"/>
              <wp:lineTo x="21145" y="20903"/>
              <wp:lineTo x="21145" y="0"/>
              <wp:lineTo x="0" y="0"/>
            </wp:wrapPolygon>
          </wp:wrapTight>
          <wp:docPr id="8" name="Pilt 8" descr="C:\Users\user\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920" cy="708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774">
      <w:rPr>
        <w:rFonts w:ascii="Arial" w:hAnsi="Arial" w:cs="Arial"/>
        <w:noProof/>
        <w:sz w:val="20"/>
        <w:szCs w:val="20"/>
        <w:lang w:val="en-US"/>
      </w:rPr>
      <mc:AlternateContent>
        <mc:Choice Requires="wpg">
          <w:drawing>
            <wp:anchor distT="0" distB="0" distL="114300" distR="114300" simplePos="0" relativeHeight="251660288" behindDoc="1" locked="0" layoutInCell="1" allowOverlap="1" wp14:anchorId="6755E28C" wp14:editId="0BC2BD18">
              <wp:simplePos x="0" y="0"/>
              <wp:positionH relativeFrom="page">
                <wp:posOffset>7591425</wp:posOffset>
              </wp:positionH>
              <wp:positionV relativeFrom="page">
                <wp:posOffset>-95250</wp:posOffset>
              </wp:positionV>
              <wp:extent cx="7462520" cy="11003280"/>
              <wp:effectExtent l="0" t="0" r="0" b="0"/>
              <wp:wrapNone/>
              <wp:docPr id="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2520" cy="11003280"/>
                        <a:chOff x="0" y="19"/>
                        <a:chExt cx="11570" cy="17158"/>
                      </a:xfrm>
                    </wpg:grpSpPr>
                    <wps:wsp>
                      <wps:cNvPr id="2" name="Line 37"/>
                      <wps:cNvCnPr>
                        <a:cxnSpLocks noChangeShapeType="1"/>
                      </wps:cNvCnPr>
                      <wps:spPr bwMode="auto">
                        <a:xfrm>
                          <a:off x="0" y="15297"/>
                          <a:ext cx="10308" cy="0"/>
                        </a:xfrm>
                        <a:prstGeom prst="line">
                          <a:avLst/>
                        </a:prstGeom>
                        <a:noFill/>
                        <a:ln w="6350">
                          <a:solidFill>
                            <a:srgbClr val="6D6E71"/>
                          </a:solidFill>
                          <a:round/>
                          <a:headEnd/>
                          <a:tailEnd/>
                        </a:ln>
                      </wps:spPr>
                      <wps:bodyPr/>
                    </wps:wsp>
                    <wps:wsp>
                      <wps:cNvPr id="3" name="Rectangle 38"/>
                      <wps:cNvSpPr>
                        <a:spLocks noChangeArrowheads="1"/>
                      </wps:cNvSpPr>
                      <wps:spPr bwMode="auto">
                        <a:xfrm>
                          <a:off x="10308" y="19"/>
                          <a:ext cx="114" cy="17158"/>
                        </a:xfrm>
                        <a:prstGeom prst="rect">
                          <a:avLst/>
                        </a:prstGeom>
                        <a:solidFill>
                          <a:srgbClr val="ED1C24"/>
                        </a:solidFill>
                        <a:ln>
                          <a:noFill/>
                        </a:ln>
                      </wps:spPr>
                      <wps:bodyPr rot="0" vert="horz" wrap="square" lIns="91440" tIns="45720" rIns="91440" bIns="45720" anchor="t" anchorCtr="0" upright="1">
                        <a:noAutofit/>
                      </wps:bodyPr>
                    </wps:wsp>
                    <pic:pic xmlns:pic="http://schemas.openxmlformats.org/drawingml/2006/picture">
                      <pic:nvPicPr>
                        <pic:cNvPr id="5" name="Picture 40"/>
                        <pic:cNvPicPr>
                          <a:picLocks noChangeAspect="1" noChangeArrowheads="1"/>
                        </pic:cNvPicPr>
                      </pic:nvPicPr>
                      <pic:blipFill>
                        <a:blip r:embed="rId2"/>
                        <a:srcRect/>
                        <a:stretch>
                          <a:fillRect/>
                        </a:stretch>
                      </pic:blipFill>
                      <pic:spPr bwMode="auto">
                        <a:xfrm>
                          <a:off x="10589" y="12426"/>
                          <a:ext cx="981" cy="4223"/>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380777BE" id="Group 36" o:spid="_x0000_s1026" style="position:absolute;margin-left:597.75pt;margin-top:-7.5pt;width:587.6pt;height:866.4pt;z-index:-251656192;mso-position-horizontal-relative:page;mso-position-vertical-relative:page" coordorigin=",19" coordsize="11570,17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">
              <v:line id="Line 37" o:spid="_x0000_s1027" style="position:absolute;visibility:visible;mso-wrap-style:square" from="0,15297" to="10308,1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" strokecolor="#6d6e71" strokeweight=".5pt"/>
              <v:rect id="Rectangle 38" o:spid="_x0000_s1028" style="position:absolute;left:10308;top:19;width:114;height:17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" fillcolor="#ed1c2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9" type="#_x0000_t75" style="position:absolute;left:10589;top:12426;width:981;height:4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">
                <v:imagedata r:id="rId3"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F551E" w14:textId="031E60C8" w:rsidR="00C06B58" w:rsidRDefault="00A65B91" w:rsidP="00CE5816">
    <w:pPr>
      <w:tabs>
        <w:tab w:val="right" w:pos="9069"/>
      </w:tabs>
      <w:spacing w:before="0" w:beforeAutospacing="0" w:line="240" w:lineRule="auto"/>
      <w:rPr>
        <w:rFonts w:cs="Arial"/>
        <w:sz w:val="15"/>
        <w:szCs w:val="15"/>
      </w:rPr>
    </w:pPr>
    <w:r>
      <w:rPr>
        <w:sz w:val="15"/>
        <w:szCs w:val="15"/>
      </w:rPr>
      <w:t>Viadukti tee 1</w:t>
    </w:r>
    <w:r w:rsidR="00C06B58">
      <w:rPr>
        <w:sz w:val="15"/>
        <w:szCs w:val="15"/>
      </w:rPr>
      <w:t xml:space="preserve"> maaüksuse </w:t>
    </w:r>
    <w:r w:rsidR="00C06B58" w:rsidRPr="00DD2A53">
      <w:rPr>
        <w:sz w:val="15"/>
        <w:szCs w:val="15"/>
      </w:rPr>
      <w:t>detailplaneering</w:t>
    </w:r>
    <w:r w:rsidR="00C06B58">
      <w:rPr>
        <w:rFonts w:cs="Arial"/>
        <w:sz w:val="15"/>
        <w:szCs w:val="15"/>
      </w:rPr>
      <w:tab/>
      <w:t xml:space="preserve">        Töö nr </w:t>
    </w:r>
    <w:r w:rsidR="00F52268">
      <w:rPr>
        <w:rFonts w:cs="Arial"/>
        <w:sz w:val="15"/>
        <w:szCs w:val="15"/>
      </w:rPr>
      <w:t>10</w:t>
    </w:r>
    <w:r w:rsidR="00DD0D8A">
      <w:rPr>
        <w:rFonts w:cs="Arial"/>
        <w:sz w:val="15"/>
        <w:szCs w:val="15"/>
      </w:rPr>
      <w:t>7</w:t>
    </w:r>
    <w:r w:rsidR="00F52268">
      <w:rPr>
        <w:rFonts w:cs="Arial"/>
        <w:sz w:val="15"/>
        <w:szCs w:val="15"/>
      </w:rPr>
      <w:t>25</w:t>
    </w:r>
  </w:p>
  <w:p w14:paraId="7AD13782" w14:textId="0AA4C014" w:rsidR="00EC7774" w:rsidRPr="00C06B58" w:rsidRDefault="00A65B91" w:rsidP="00CE5816">
    <w:pPr>
      <w:tabs>
        <w:tab w:val="right" w:pos="9069"/>
      </w:tabs>
      <w:spacing w:before="0" w:beforeAutospacing="0" w:line="240" w:lineRule="auto"/>
    </w:pPr>
    <w:r>
      <w:rPr>
        <w:rFonts w:cs="Arial"/>
        <w:sz w:val="15"/>
        <w:szCs w:val="15"/>
        <w:u w:val="single"/>
      </w:rPr>
      <w:t xml:space="preserve">Pildiküla küla, </w:t>
    </w:r>
    <w:r w:rsidR="00DD0D8A">
      <w:rPr>
        <w:rFonts w:cs="Arial"/>
        <w:sz w:val="15"/>
        <w:szCs w:val="15"/>
        <w:u w:val="single"/>
      </w:rPr>
      <w:t>R</w:t>
    </w:r>
    <w:r>
      <w:rPr>
        <w:rFonts w:cs="Arial"/>
        <w:sz w:val="15"/>
        <w:szCs w:val="15"/>
        <w:u w:val="single"/>
      </w:rPr>
      <w:t xml:space="preserve">ae </w:t>
    </w:r>
    <w:r w:rsidR="005405EF">
      <w:rPr>
        <w:rFonts w:cs="Arial"/>
        <w:sz w:val="15"/>
        <w:szCs w:val="15"/>
        <w:u w:val="single"/>
      </w:rPr>
      <w:t>vald</w:t>
    </w:r>
    <w:r w:rsidR="00C06B58">
      <w:rPr>
        <w:rFonts w:cs="Arial"/>
        <w:sz w:val="15"/>
        <w:szCs w:val="15"/>
        <w:u w:val="single"/>
      </w:rPr>
      <w:t xml:space="preserve">, </w:t>
    </w:r>
    <w:r w:rsidR="00DD0D8A">
      <w:rPr>
        <w:rFonts w:cs="Arial"/>
        <w:sz w:val="15"/>
        <w:szCs w:val="15"/>
        <w:u w:val="single"/>
      </w:rPr>
      <w:t>Harju</w:t>
    </w:r>
    <w:r w:rsidR="00C06B58" w:rsidRPr="00EE1897">
      <w:rPr>
        <w:rFonts w:cs="Arial"/>
        <w:sz w:val="15"/>
        <w:szCs w:val="15"/>
        <w:u w:val="single"/>
      </w:rPr>
      <w:t xml:space="preserve"> maakond</w:t>
    </w:r>
    <w:r w:rsidR="00C06B58">
      <w:rPr>
        <w:rFonts w:cs="Arial"/>
        <w:sz w:val="15"/>
        <w:szCs w:val="15"/>
        <w:u w:val="single"/>
      </w:rPr>
      <w:tab/>
    </w:r>
    <w:r w:rsidR="00DD0D8A">
      <w:rPr>
        <w:rFonts w:cs="Arial"/>
        <w:sz w:val="15"/>
        <w:szCs w:val="15"/>
        <w:u w:val="single"/>
      </w:rPr>
      <w:t>07.10</w:t>
    </w:r>
    <w:r w:rsidR="00F52268">
      <w:rPr>
        <w:rFonts w:cs="Arial"/>
        <w:sz w:val="15"/>
        <w:szCs w:val="15"/>
        <w:u w:val="single"/>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80E35"/>
    <w:multiLevelType w:val="multilevel"/>
    <w:tmpl w:val="838E5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223B6"/>
    <w:multiLevelType w:val="multilevel"/>
    <w:tmpl w:val="801A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8E01E3"/>
    <w:multiLevelType w:val="multilevel"/>
    <w:tmpl w:val="27486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516670"/>
    <w:multiLevelType w:val="multilevel"/>
    <w:tmpl w:val="2E3AD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3670A9"/>
    <w:multiLevelType w:val="hybridMultilevel"/>
    <w:tmpl w:val="0D782D10"/>
    <w:lvl w:ilvl="0" w:tplc="FFFFFFFF">
      <w:start w:val="1"/>
      <w:numFmt w:val="bullet"/>
      <w:lvlText w:val=""/>
      <w:lvlJc w:val="left"/>
      <w:pPr>
        <w:ind w:left="720" w:hanging="360"/>
      </w:pPr>
      <w:rPr>
        <w:rFonts w:ascii="Symbol" w:hAnsi="Symbol" w:hint="default"/>
      </w:rPr>
    </w:lvl>
    <w:lvl w:ilvl="1" w:tplc="40A6B4F0">
      <w:numFmt w:val="bullet"/>
      <w:lvlText w:val="-"/>
      <w:lvlJc w:val="left"/>
      <w:pPr>
        <w:ind w:left="720" w:hanging="360"/>
      </w:pPr>
      <w:rPr>
        <w:rFonts w:ascii="Swis721 Cn BT" w:eastAsia="Times New Roman" w:hAnsi="Swis721 Cn BT" w:cs="Times New Roman"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79526D4"/>
    <w:multiLevelType w:val="multilevel"/>
    <w:tmpl w:val="75689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E40813"/>
    <w:multiLevelType w:val="multilevel"/>
    <w:tmpl w:val="CF626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CF13ED"/>
    <w:multiLevelType w:val="hybridMultilevel"/>
    <w:tmpl w:val="4B5A0AF8"/>
    <w:lvl w:ilvl="0" w:tplc="40A6B4F0">
      <w:numFmt w:val="bullet"/>
      <w:lvlText w:val="-"/>
      <w:lvlJc w:val="left"/>
      <w:pPr>
        <w:ind w:left="720" w:hanging="360"/>
      </w:pPr>
      <w:rPr>
        <w:rFonts w:ascii="Swis721 Cn BT" w:eastAsia="Times New Roman" w:hAnsi="Swis721 Cn BT" w:cs="Times New Roman" w:hint="default"/>
        <w:color w:val="auto"/>
      </w:rPr>
    </w:lvl>
    <w:lvl w:ilvl="1" w:tplc="104EC110">
      <w:numFmt w:val="bullet"/>
      <w:lvlText w:val=""/>
      <w:lvlJc w:val="left"/>
      <w:pPr>
        <w:ind w:left="1440" w:hanging="360"/>
      </w:pPr>
      <w:rPr>
        <w:rFonts w:ascii="Symbol" w:eastAsia="Times New Roman" w:hAnsi="Symbol" w:cs="Times New Roman"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30503A82"/>
    <w:multiLevelType w:val="multilevel"/>
    <w:tmpl w:val="0EAC2FEC"/>
    <w:lvl w:ilvl="0">
      <w:start w:val="1"/>
      <w:numFmt w:val="decimal"/>
      <w:pStyle w:val="Pealkiri1"/>
      <w:lvlText w:val="%1."/>
      <w:lvlJc w:val="left"/>
      <w:pPr>
        <w:ind w:left="720" w:hanging="360"/>
      </w:pPr>
      <w:rPr>
        <w:rFonts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389C05BE"/>
    <w:multiLevelType w:val="hybridMultilevel"/>
    <w:tmpl w:val="DA765E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436A7F78"/>
    <w:multiLevelType w:val="hybridMultilevel"/>
    <w:tmpl w:val="F85A55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45F168B0"/>
    <w:multiLevelType w:val="multilevel"/>
    <w:tmpl w:val="F242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5B246F"/>
    <w:multiLevelType w:val="multilevel"/>
    <w:tmpl w:val="CA8E4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5A5488"/>
    <w:multiLevelType w:val="hybridMultilevel"/>
    <w:tmpl w:val="B3BCDDD2"/>
    <w:lvl w:ilvl="0" w:tplc="FFFFFFFF">
      <w:start w:val="1"/>
      <w:numFmt w:val="bullet"/>
      <w:lvlText w:val=""/>
      <w:lvlJc w:val="left"/>
      <w:pPr>
        <w:ind w:left="720" w:hanging="360"/>
      </w:pPr>
      <w:rPr>
        <w:rFonts w:ascii="Symbol" w:hAnsi="Symbol" w:hint="default"/>
      </w:rPr>
    </w:lvl>
    <w:lvl w:ilvl="1" w:tplc="0425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C9744DB"/>
    <w:multiLevelType w:val="hybridMultilevel"/>
    <w:tmpl w:val="9C644782"/>
    <w:lvl w:ilvl="0" w:tplc="9A22BB4A">
      <w:numFmt w:val="bullet"/>
      <w:lvlText w:val="-"/>
      <w:lvlJc w:val="left"/>
      <w:pPr>
        <w:ind w:left="720" w:hanging="360"/>
      </w:pPr>
      <w:rPr>
        <w:rFonts w:ascii="Cambria" w:eastAsia="Times New Roman" w:hAnsi="Cambri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5D8C171A"/>
    <w:multiLevelType w:val="hybridMultilevel"/>
    <w:tmpl w:val="EF007286"/>
    <w:lvl w:ilvl="0" w:tplc="F8160E90">
      <w:start w:val="1"/>
      <w:numFmt w:val="decimal"/>
      <w:pStyle w:val="Pealkiri2"/>
      <w:lvlText w:val="6.%1"/>
      <w:lvlJc w:val="left"/>
      <w:pPr>
        <w:ind w:left="1431" w:hanging="360"/>
      </w:pPr>
      <w:rPr>
        <w:rFonts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250019">
      <w:start w:val="1"/>
      <w:numFmt w:val="lowerLetter"/>
      <w:lvlText w:val="%2."/>
      <w:lvlJc w:val="left"/>
      <w:pPr>
        <w:ind w:left="2511" w:hanging="360"/>
      </w:pPr>
    </w:lvl>
    <w:lvl w:ilvl="2" w:tplc="0425001B" w:tentative="1">
      <w:start w:val="1"/>
      <w:numFmt w:val="lowerRoman"/>
      <w:lvlText w:val="%3."/>
      <w:lvlJc w:val="right"/>
      <w:pPr>
        <w:ind w:left="3231" w:hanging="180"/>
      </w:pPr>
    </w:lvl>
    <w:lvl w:ilvl="3" w:tplc="0425000F" w:tentative="1">
      <w:start w:val="1"/>
      <w:numFmt w:val="decimal"/>
      <w:lvlText w:val="%4."/>
      <w:lvlJc w:val="left"/>
      <w:pPr>
        <w:ind w:left="3951" w:hanging="360"/>
      </w:pPr>
    </w:lvl>
    <w:lvl w:ilvl="4" w:tplc="04250019" w:tentative="1">
      <w:start w:val="1"/>
      <w:numFmt w:val="lowerLetter"/>
      <w:lvlText w:val="%5."/>
      <w:lvlJc w:val="left"/>
      <w:pPr>
        <w:ind w:left="4671" w:hanging="360"/>
      </w:pPr>
    </w:lvl>
    <w:lvl w:ilvl="5" w:tplc="0425001B" w:tentative="1">
      <w:start w:val="1"/>
      <w:numFmt w:val="lowerRoman"/>
      <w:lvlText w:val="%6."/>
      <w:lvlJc w:val="right"/>
      <w:pPr>
        <w:ind w:left="5391" w:hanging="180"/>
      </w:pPr>
    </w:lvl>
    <w:lvl w:ilvl="6" w:tplc="0425000F" w:tentative="1">
      <w:start w:val="1"/>
      <w:numFmt w:val="decimal"/>
      <w:lvlText w:val="%7."/>
      <w:lvlJc w:val="left"/>
      <w:pPr>
        <w:ind w:left="6111" w:hanging="360"/>
      </w:pPr>
    </w:lvl>
    <w:lvl w:ilvl="7" w:tplc="04250019" w:tentative="1">
      <w:start w:val="1"/>
      <w:numFmt w:val="lowerLetter"/>
      <w:lvlText w:val="%8."/>
      <w:lvlJc w:val="left"/>
      <w:pPr>
        <w:ind w:left="6831" w:hanging="360"/>
      </w:pPr>
    </w:lvl>
    <w:lvl w:ilvl="8" w:tplc="0425001B" w:tentative="1">
      <w:start w:val="1"/>
      <w:numFmt w:val="lowerRoman"/>
      <w:lvlText w:val="%9."/>
      <w:lvlJc w:val="right"/>
      <w:pPr>
        <w:ind w:left="7551" w:hanging="180"/>
      </w:pPr>
    </w:lvl>
  </w:abstractNum>
  <w:abstractNum w:abstractNumId="16" w15:restartNumberingAfterBreak="0">
    <w:nsid w:val="6A0C26EC"/>
    <w:multiLevelType w:val="multilevel"/>
    <w:tmpl w:val="BB706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CB4DC3"/>
    <w:multiLevelType w:val="multilevel"/>
    <w:tmpl w:val="D12AD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E65159"/>
    <w:multiLevelType w:val="hybridMultilevel"/>
    <w:tmpl w:val="26CE203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39282509">
    <w:abstractNumId w:val="8"/>
  </w:num>
  <w:num w:numId="2" w16cid:durableId="1743018268">
    <w:abstractNumId w:val="7"/>
  </w:num>
  <w:num w:numId="3" w16cid:durableId="1901553576">
    <w:abstractNumId w:val="15"/>
  </w:num>
  <w:num w:numId="4" w16cid:durableId="1606618501">
    <w:abstractNumId w:val="10"/>
  </w:num>
  <w:num w:numId="5" w16cid:durableId="1996839482">
    <w:abstractNumId w:val="0"/>
  </w:num>
  <w:num w:numId="6" w16cid:durableId="277492448">
    <w:abstractNumId w:val="5"/>
  </w:num>
  <w:num w:numId="7" w16cid:durableId="1741125931">
    <w:abstractNumId w:val="1"/>
  </w:num>
  <w:num w:numId="8" w16cid:durableId="1161502753">
    <w:abstractNumId w:val="6"/>
  </w:num>
  <w:num w:numId="9" w16cid:durableId="393622097">
    <w:abstractNumId w:val="12"/>
  </w:num>
  <w:num w:numId="10" w16cid:durableId="1298536962">
    <w:abstractNumId w:val="3"/>
  </w:num>
  <w:num w:numId="11" w16cid:durableId="1552885197">
    <w:abstractNumId w:val="17"/>
  </w:num>
  <w:num w:numId="12" w16cid:durableId="2047216048">
    <w:abstractNumId w:val="2"/>
  </w:num>
  <w:num w:numId="13" w16cid:durableId="1343584246">
    <w:abstractNumId w:val="18"/>
  </w:num>
  <w:num w:numId="14" w16cid:durableId="727261157">
    <w:abstractNumId w:val="13"/>
  </w:num>
  <w:num w:numId="15" w16cid:durableId="1626497961">
    <w:abstractNumId w:val="4"/>
  </w:num>
  <w:num w:numId="16" w16cid:durableId="1377004562">
    <w:abstractNumId w:val="14"/>
  </w:num>
  <w:num w:numId="17" w16cid:durableId="2587397">
    <w:abstractNumId w:val="11"/>
  </w:num>
  <w:num w:numId="18" w16cid:durableId="1831289697">
    <w:abstractNumId w:val="16"/>
  </w:num>
  <w:num w:numId="19" w16cid:durableId="127087099">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C1C"/>
    <w:rsid w:val="00000C05"/>
    <w:rsid w:val="00004FC7"/>
    <w:rsid w:val="00010F00"/>
    <w:rsid w:val="00015D92"/>
    <w:rsid w:val="00032EEA"/>
    <w:rsid w:val="00033625"/>
    <w:rsid w:val="00034201"/>
    <w:rsid w:val="00034279"/>
    <w:rsid w:val="0003491D"/>
    <w:rsid w:val="000476B8"/>
    <w:rsid w:val="00050639"/>
    <w:rsid w:val="000607DB"/>
    <w:rsid w:val="00062E63"/>
    <w:rsid w:val="00063E08"/>
    <w:rsid w:val="00067CD8"/>
    <w:rsid w:val="0007113D"/>
    <w:rsid w:val="000732C0"/>
    <w:rsid w:val="000735AB"/>
    <w:rsid w:val="00075CA7"/>
    <w:rsid w:val="00077D58"/>
    <w:rsid w:val="00087083"/>
    <w:rsid w:val="00091168"/>
    <w:rsid w:val="0009161C"/>
    <w:rsid w:val="00091841"/>
    <w:rsid w:val="000920B0"/>
    <w:rsid w:val="00092D4E"/>
    <w:rsid w:val="000940ED"/>
    <w:rsid w:val="000A0F5B"/>
    <w:rsid w:val="000A4766"/>
    <w:rsid w:val="000A5DE1"/>
    <w:rsid w:val="000B306B"/>
    <w:rsid w:val="000B45A0"/>
    <w:rsid w:val="000B7154"/>
    <w:rsid w:val="000C33F3"/>
    <w:rsid w:val="000D1575"/>
    <w:rsid w:val="000D189F"/>
    <w:rsid w:val="000D1F17"/>
    <w:rsid w:val="000D2511"/>
    <w:rsid w:val="000D4A1C"/>
    <w:rsid w:val="000D7166"/>
    <w:rsid w:val="000E0F03"/>
    <w:rsid w:val="000E693C"/>
    <w:rsid w:val="000E79CF"/>
    <w:rsid w:val="000F03C3"/>
    <w:rsid w:val="0010494F"/>
    <w:rsid w:val="00113CE4"/>
    <w:rsid w:val="00115B73"/>
    <w:rsid w:val="00116F48"/>
    <w:rsid w:val="00117718"/>
    <w:rsid w:val="00117BAC"/>
    <w:rsid w:val="0012252D"/>
    <w:rsid w:val="00123911"/>
    <w:rsid w:val="001259E1"/>
    <w:rsid w:val="00126D4F"/>
    <w:rsid w:val="00127510"/>
    <w:rsid w:val="00130098"/>
    <w:rsid w:val="0013338D"/>
    <w:rsid w:val="00134EB8"/>
    <w:rsid w:val="00136EB1"/>
    <w:rsid w:val="00140050"/>
    <w:rsid w:val="00143623"/>
    <w:rsid w:val="00143AAE"/>
    <w:rsid w:val="00145C79"/>
    <w:rsid w:val="00146569"/>
    <w:rsid w:val="00152F53"/>
    <w:rsid w:val="00154B17"/>
    <w:rsid w:val="00160767"/>
    <w:rsid w:val="001621C1"/>
    <w:rsid w:val="00162679"/>
    <w:rsid w:val="001652B3"/>
    <w:rsid w:val="0016671F"/>
    <w:rsid w:val="001702E3"/>
    <w:rsid w:val="00171CB6"/>
    <w:rsid w:val="0017352D"/>
    <w:rsid w:val="001765AA"/>
    <w:rsid w:val="00184B5F"/>
    <w:rsid w:val="0018500E"/>
    <w:rsid w:val="001853FE"/>
    <w:rsid w:val="0019001E"/>
    <w:rsid w:val="00192F79"/>
    <w:rsid w:val="001968F0"/>
    <w:rsid w:val="00196A3D"/>
    <w:rsid w:val="00197FCE"/>
    <w:rsid w:val="001A1685"/>
    <w:rsid w:val="001A1DA7"/>
    <w:rsid w:val="001A1FD8"/>
    <w:rsid w:val="001A2411"/>
    <w:rsid w:val="001A5F14"/>
    <w:rsid w:val="001A7DB4"/>
    <w:rsid w:val="001B0D7B"/>
    <w:rsid w:val="001B23C7"/>
    <w:rsid w:val="001B264B"/>
    <w:rsid w:val="001B2C82"/>
    <w:rsid w:val="001B4991"/>
    <w:rsid w:val="001B4E00"/>
    <w:rsid w:val="001B5ADF"/>
    <w:rsid w:val="001C4B6C"/>
    <w:rsid w:val="001C4C0A"/>
    <w:rsid w:val="001C4DAF"/>
    <w:rsid w:val="001C55CB"/>
    <w:rsid w:val="001C5AA9"/>
    <w:rsid w:val="001D02A4"/>
    <w:rsid w:val="001D0A31"/>
    <w:rsid w:val="001D0CA8"/>
    <w:rsid w:val="001D21D3"/>
    <w:rsid w:val="001D2C18"/>
    <w:rsid w:val="001D334F"/>
    <w:rsid w:val="001D3EE6"/>
    <w:rsid w:val="001D5B80"/>
    <w:rsid w:val="001E242E"/>
    <w:rsid w:val="001E46F5"/>
    <w:rsid w:val="001E58E9"/>
    <w:rsid w:val="001E6BCB"/>
    <w:rsid w:val="001F0A1B"/>
    <w:rsid w:val="001F0BFB"/>
    <w:rsid w:val="001F1FCB"/>
    <w:rsid w:val="001F362E"/>
    <w:rsid w:val="001F4113"/>
    <w:rsid w:val="001F49A6"/>
    <w:rsid w:val="00200898"/>
    <w:rsid w:val="00200DC4"/>
    <w:rsid w:val="00200F09"/>
    <w:rsid w:val="0020417B"/>
    <w:rsid w:val="00210461"/>
    <w:rsid w:val="00210F7D"/>
    <w:rsid w:val="002127DF"/>
    <w:rsid w:val="00213D78"/>
    <w:rsid w:val="00215DE5"/>
    <w:rsid w:val="0021795E"/>
    <w:rsid w:val="002245FD"/>
    <w:rsid w:val="00225651"/>
    <w:rsid w:val="0022773B"/>
    <w:rsid w:val="00231546"/>
    <w:rsid w:val="00234D34"/>
    <w:rsid w:val="002363D7"/>
    <w:rsid w:val="0023742E"/>
    <w:rsid w:val="00237EC3"/>
    <w:rsid w:val="0024036B"/>
    <w:rsid w:val="00241811"/>
    <w:rsid w:val="002468C1"/>
    <w:rsid w:val="00250D58"/>
    <w:rsid w:val="00251E77"/>
    <w:rsid w:val="00251EC0"/>
    <w:rsid w:val="00252823"/>
    <w:rsid w:val="00253632"/>
    <w:rsid w:val="0025485C"/>
    <w:rsid w:val="00254B37"/>
    <w:rsid w:val="0025707B"/>
    <w:rsid w:val="00260A9A"/>
    <w:rsid w:val="002640E7"/>
    <w:rsid w:val="00264699"/>
    <w:rsid w:val="0026499C"/>
    <w:rsid w:val="0027134F"/>
    <w:rsid w:val="00272D86"/>
    <w:rsid w:val="002769DD"/>
    <w:rsid w:val="00277293"/>
    <w:rsid w:val="002776C9"/>
    <w:rsid w:val="00281205"/>
    <w:rsid w:val="002846AF"/>
    <w:rsid w:val="00284D8D"/>
    <w:rsid w:val="00284E3C"/>
    <w:rsid w:val="00291A18"/>
    <w:rsid w:val="002A0002"/>
    <w:rsid w:val="002A1A28"/>
    <w:rsid w:val="002A25C4"/>
    <w:rsid w:val="002A4482"/>
    <w:rsid w:val="002A5CB9"/>
    <w:rsid w:val="002A66F6"/>
    <w:rsid w:val="002A6FBB"/>
    <w:rsid w:val="002A71C2"/>
    <w:rsid w:val="002B0EE2"/>
    <w:rsid w:val="002B60CA"/>
    <w:rsid w:val="002B7CA7"/>
    <w:rsid w:val="002C1670"/>
    <w:rsid w:val="002C4EFF"/>
    <w:rsid w:val="002C6EBC"/>
    <w:rsid w:val="002D1BE6"/>
    <w:rsid w:val="002D4C0E"/>
    <w:rsid w:val="002D6C8C"/>
    <w:rsid w:val="002E290B"/>
    <w:rsid w:val="002E56E0"/>
    <w:rsid w:val="002F0FF6"/>
    <w:rsid w:val="002F2515"/>
    <w:rsid w:val="002F56B8"/>
    <w:rsid w:val="002F75CC"/>
    <w:rsid w:val="003066C0"/>
    <w:rsid w:val="00310A09"/>
    <w:rsid w:val="00313E68"/>
    <w:rsid w:val="00314454"/>
    <w:rsid w:val="00315AF4"/>
    <w:rsid w:val="00316A21"/>
    <w:rsid w:val="0031798C"/>
    <w:rsid w:val="003229ED"/>
    <w:rsid w:val="00323B9A"/>
    <w:rsid w:val="0032476E"/>
    <w:rsid w:val="00324AF4"/>
    <w:rsid w:val="00325730"/>
    <w:rsid w:val="00326D06"/>
    <w:rsid w:val="003309E4"/>
    <w:rsid w:val="00334C7F"/>
    <w:rsid w:val="00337D8F"/>
    <w:rsid w:val="00340185"/>
    <w:rsid w:val="0034274D"/>
    <w:rsid w:val="003439CD"/>
    <w:rsid w:val="00347F65"/>
    <w:rsid w:val="003508F2"/>
    <w:rsid w:val="003524E7"/>
    <w:rsid w:val="00352A5A"/>
    <w:rsid w:val="0035376A"/>
    <w:rsid w:val="003550DD"/>
    <w:rsid w:val="0035553D"/>
    <w:rsid w:val="00357796"/>
    <w:rsid w:val="0036114F"/>
    <w:rsid w:val="00361840"/>
    <w:rsid w:val="0036299B"/>
    <w:rsid w:val="00366D1D"/>
    <w:rsid w:val="00370610"/>
    <w:rsid w:val="00370A70"/>
    <w:rsid w:val="0037109F"/>
    <w:rsid w:val="00384D2A"/>
    <w:rsid w:val="003942EC"/>
    <w:rsid w:val="0039491D"/>
    <w:rsid w:val="00394AD2"/>
    <w:rsid w:val="003A51B4"/>
    <w:rsid w:val="003B02BA"/>
    <w:rsid w:val="003B0488"/>
    <w:rsid w:val="003B2BCF"/>
    <w:rsid w:val="003B3E93"/>
    <w:rsid w:val="003B4352"/>
    <w:rsid w:val="003B48E4"/>
    <w:rsid w:val="003C1445"/>
    <w:rsid w:val="003C4913"/>
    <w:rsid w:val="003C5991"/>
    <w:rsid w:val="003C6C2D"/>
    <w:rsid w:val="003D229A"/>
    <w:rsid w:val="003D2953"/>
    <w:rsid w:val="003D4E76"/>
    <w:rsid w:val="003D51D2"/>
    <w:rsid w:val="003D51F5"/>
    <w:rsid w:val="003D63FB"/>
    <w:rsid w:val="003E31CD"/>
    <w:rsid w:val="003E6CFE"/>
    <w:rsid w:val="003E715F"/>
    <w:rsid w:val="003E7BF2"/>
    <w:rsid w:val="003F1F3A"/>
    <w:rsid w:val="003F5644"/>
    <w:rsid w:val="00400BB1"/>
    <w:rsid w:val="004042E4"/>
    <w:rsid w:val="00407B00"/>
    <w:rsid w:val="00410372"/>
    <w:rsid w:val="0041176A"/>
    <w:rsid w:val="00411F8B"/>
    <w:rsid w:val="00413E6A"/>
    <w:rsid w:val="00423252"/>
    <w:rsid w:val="00425394"/>
    <w:rsid w:val="00426BA0"/>
    <w:rsid w:val="00427186"/>
    <w:rsid w:val="0042757B"/>
    <w:rsid w:val="00431063"/>
    <w:rsid w:val="00432BAD"/>
    <w:rsid w:val="00444006"/>
    <w:rsid w:val="0044518D"/>
    <w:rsid w:val="00447007"/>
    <w:rsid w:val="004533A5"/>
    <w:rsid w:val="00453439"/>
    <w:rsid w:val="004543BE"/>
    <w:rsid w:val="00454884"/>
    <w:rsid w:val="00455CFB"/>
    <w:rsid w:val="0045676D"/>
    <w:rsid w:val="004608F5"/>
    <w:rsid w:val="004625B4"/>
    <w:rsid w:val="00463E30"/>
    <w:rsid w:val="004644D8"/>
    <w:rsid w:val="00465BDB"/>
    <w:rsid w:val="004667AF"/>
    <w:rsid w:val="00467EB2"/>
    <w:rsid w:val="004727A9"/>
    <w:rsid w:val="00472DE7"/>
    <w:rsid w:val="00474594"/>
    <w:rsid w:val="00480C35"/>
    <w:rsid w:val="00481621"/>
    <w:rsid w:val="00483C35"/>
    <w:rsid w:val="00483E86"/>
    <w:rsid w:val="004849ED"/>
    <w:rsid w:val="0048580C"/>
    <w:rsid w:val="00487A4F"/>
    <w:rsid w:val="0049078B"/>
    <w:rsid w:val="0049205D"/>
    <w:rsid w:val="004932B3"/>
    <w:rsid w:val="00494BDA"/>
    <w:rsid w:val="004A3CCE"/>
    <w:rsid w:val="004B0EE4"/>
    <w:rsid w:val="004B1A13"/>
    <w:rsid w:val="004B60D5"/>
    <w:rsid w:val="004B68EB"/>
    <w:rsid w:val="004C182E"/>
    <w:rsid w:val="004C57E9"/>
    <w:rsid w:val="004C6155"/>
    <w:rsid w:val="004C6BD1"/>
    <w:rsid w:val="004C7411"/>
    <w:rsid w:val="004D1122"/>
    <w:rsid w:val="004D3732"/>
    <w:rsid w:val="004D3D4A"/>
    <w:rsid w:val="004D3DB6"/>
    <w:rsid w:val="004D4F38"/>
    <w:rsid w:val="004D6DE0"/>
    <w:rsid w:val="004D7182"/>
    <w:rsid w:val="004D793F"/>
    <w:rsid w:val="004D7E9E"/>
    <w:rsid w:val="004E3B24"/>
    <w:rsid w:val="004F283D"/>
    <w:rsid w:val="004F3EA8"/>
    <w:rsid w:val="004F4339"/>
    <w:rsid w:val="004F43E3"/>
    <w:rsid w:val="005049D2"/>
    <w:rsid w:val="00505633"/>
    <w:rsid w:val="005059B9"/>
    <w:rsid w:val="00510AE5"/>
    <w:rsid w:val="00512191"/>
    <w:rsid w:val="00513049"/>
    <w:rsid w:val="005141F9"/>
    <w:rsid w:val="0051556E"/>
    <w:rsid w:val="00515847"/>
    <w:rsid w:val="0052009B"/>
    <w:rsid w:val="00521A5E"/>
    <w:rsid w:val="00524739"/>
    <w:rsid w:val="005248C4"/>
    <w:rsid w:val="00526C56"/>
    <w:rsid w:val="00526D2F"/>
    <w:rsid w:val="005309E5"/>
    <w:rsid w:val="005405EF"/>
    <w:rsid w:val="005415FD"/>
    <w:rsid w:val="005432C3"/>
    <w:rsid w:val="005441AF"/>
    <w:rsid w:val="00544B1F"/>
    <w:rsid w:val="005454F3"/>
    <w:rsid w:val="00546B40"/>
    <w:rsid w:val="00551CF6"/>
    <w:rsid w:val="00553231"/>
    <w:rsid w:val="00554626"/>
    <w:rsid w:val="00556658"/>
    <w:rsid w:val="00556678"/>
    <w:rsid w:val="005568C4"/>
    <w:rsid w:val="00560C8F"/>
    <w:rsid w:val="0056238D"/>
    <w:rsid w:val="00562563"/>
    <w:rsid w:val="00563242"/>
    <w:rsid w:val="00564866"/>
    <w:rsid w:val="00565ED7"/>
    <w:rsid w:val="00566D77"/>
    <w:rsid w:val="005670B6"/>
    <w:rsid w:val="00573610"/>
    <w:rsid w:val="00573C97"/>
    <w:rsid w:val="00574D3F"/>
    <w:rsid w:val="005808BD"/>
    <w:rsid w:val="00585310"/>
    <w:rsid w:val="00586313"/>
    <w:rsid w:val="00595A48"/>
    <w:rsid w:val="00597B9F"/>
    <w:rsid w:val="005A0903"/>
    <w:rsid w:val="005A77A7"/>
    <w:rsid w:val="005A77E0"/>
    <w:rsid w:val="005B56DE"/>
    <w:rsid w:val="005C1A9E"/>
    <w:rsid w:val="005C1DF8"/>
    <w:rsid w:val="005C3284"/>
    <w:rsid w:val="005C3BC6"/>
    <w:rsid w:val="005C4320"/>
    <w:rsid w:val="005D6C3E"/>
    <w:rsid w:val="005E072A"/>
    <w:rsid w:val="005E3B09"/>
    <w:rsid w:val="005E41AE"/>
    <w:rsid w:val="005E4CFE"/>
    <w:rsid w:val="005E5C53"/>
    <w:rsid w:val="005E6F3D"/>
    <w:rsid w:val="005F2C18"/>
    <w:rsid w:val="005F3459"/>
    <w:rsid w:val="005F4985"/>
    <w:rsid w:val="005F7249"/>
    <w:rsid w:val="005F72EC"/>
    <w:rsid w:val="005F7DD8"/>
    <w:rsid w:val="0060034E"/>
    <w:rsid w:val="006026A5"/>
    <w:rsid w:val="00602B87"/>
    <w:rsid w:val="00607418"/>
    <w:rsid w:val="006117A2"/>
    <w:rsid w:val="00611902"/>
    <w:rsid w:val="00612164"/>
    <w:rsid w:val="006176FD"/>
    <w:rsid w:val="00620A39"/>
    <w:rsid w:val="006235E0"/>
    <w:rsid w:val="006310E8"/>
    <w:rsid w:val="00632C70"/>
    <w:rsid w:val="00633348"/>
    <w:rsid w:val="00633FB0"/>
    <w:rsid w:val="006347E6"/>
    <w:rsid w:val="00636D00"/>
    <w:rsid w:val="00640CB9"/>
    <w:rsid w:val="006428E4"/>
    <w:rsid w:val="006447BC"/>
    <w:rsid w:val="006502A7"/>
    <w:rsid w:val="0065311A"/>
    <w:rsid w:val="00654345"/>
    <w:rsid w:val="0065512F"/>
    <w:rsid w:val="006608BD"/>
    <w:rsid w:val="006619EC"/>
    <w:rsid w:val="006634AE"/>
    <w:rsid w:val="00663F8D"/>
    <w:rsid w:val="00664529"/>
    <w:rsid w:val="00666711"/>
    <w:rsid w:val="00666762"/>
    <w:rsid w:val="006710F5"/>
    <w:rsid w:val="00671596"/>
    <w:rsid w:val="00676990"/>
    <w:rsid w:val="006771AC"/>
    <w:rsid w:val="006807A6"/>
    <w:rsid w:val="006812D4"/>
    <w:rsid w:val="00681E2F"/>
    <w:rsid w:val="00684D8A"/>
    <w:rsid w:val="00685466"/>
    <w:rsid w:val="00687013"/>
    <w:rsid w:val="00691C88"/>
    <w:rsid w:val="006A0499"/>
    <w:rsid w:val="006A09DC"/>
    <w:rsid w:val="006A2DC8"/>
    <w:rsid w:val="006A312A"/>
    <w:rsid w:val="006B1F1C"/>
    <w:rsid w:val="006B5280"/>
    <w:rsid w:val="006B7C34"/>
    <w:rsid w:val="006C0111"/>
    <w:rsid w:val="006C2ABD"/>
    <w:rsid w:val="006C2B84"/>
    <w:rsid w:val="006C2D64"/>
    <w:rsid w:val="006C4736"/>
    <w:rsid w:val="006C47CF"/>
    <w:rsid w:val="006D18F7"/>
    <w:rsid w:val="006D6A36"/>
    <w:rsid w:val="006D7659"/>
    <w:rsid w:val="006D7F15"/>
    <w:rsid w:val="006D7F87"/>
    <w:rsid w:val="006E1A97"/>
    <w:rsid w:val="006E2FB3"/>
    <w:rsid w:val="006F2586"/>
    <w:rsid w:val="006F5826"/>
    <w:rsid w:val="006F672C"/>
    <w:rsid w:val="006F7500"/>
    <w:rsid w:val="0070216E"/>
    <w:rsid w:val="007046E7"/>
    <w:rsid w:val="00704911"/>
    <w:rsid w:val="00714734"/>
    <w:rsid w:val="00714868"/>
    <w:rsid w:val="00714A95"/>
    <w:rsid w:val="00715E8F"/>
    <w:rsid w:val="00716C34"/>
    <w:rsid w:val="00716EE0"/>
    <w:rsid w:val="00721959"/>
    <w:rsid w:val="00723DAD"/>
    <w:rsid w:val="00723DC9"/>
    <w:rsid w:val="007241CF"/>
    <w:rsid w:val="00727D3F"/>
    <w:rsid w:val="0073093B"/>
    <w:rsid w:val="0073112B"/>
    <w:rsid w:val="00734260"/>
    <w:rsid w:val="00736A01"/>
    <w:rsid w:val="0073792B"/>
    <w:rsid w:val="00743071"/>
    <w:rsid w:val="0074354A"/>
    <w:rsid w:val="00744275"/>
    <w:rsid w:val="00744D2C"/>
    <w:rsid w:val="007450AC"/>
    <w:rsid w:val="007547DE"/>
    <w:rsid w:val="00755E89"/>
    <w:rsid w:val="00756083"/>
    <w:rsid w:val="00756265"/>
    <w:rsid w:val="007618D2"/>
    <w:rsid w:val="00762302"/>
    <w:rsid w:val="0076252C"/>
    <w:rsid w:val="00762BFD"/>
    <w:rsid w:val="00762D5D"/>
    <w:rsid w:val="007632B4"/>
    <w:rsid w:val="00763E5C"/>
    <w:rsid w:val="0076575E"/>
    <w:rsid w:val="007703AF"/>
    <w:rsid w:val="00770F11"/>
    <w:rsid w:val="00773B0B"/>
    <w:rsid w:val="00773D78"/>
    <w:rsid w:val="007744C9"/>
    <w:rsid w:val="007762B5"/>
    <w:rsid w:val="00776EAE"/>
    <w:rsid w:val="0077724B"/>
    <w:rsid w:val="007775F5"/>
    <w:rsid w:val="007814BB"/>
    <w:rsid w:val="007827F8"/>
    <w:rsid w:val="00783C9E"/>
    <w:rsid w:val="00784268"/>
    <w:rsid w:val="00790A26"/>
    <w:rsid w:val="007913A1"/>
    <w:rsid w:val="0079322B"/>
    <w:rsid w:val="00794FE6"/>
    <w:rsid w:val="007A015A"/>
    <w:rsid w:val="007A0758"/>
    <w:rsid w:val="007A2ED4"/>
    <w:rsid w:val="007A3279"/>
    <w:rsid w:val="007A4A13"/>
    <w:rsid w:val="007A4A1B"/>
    <w:rsid w:val="007A7CC7"/>
    <w:rsid w:val="007B239F"/>
    <w:rsid w:val="007B3086"/>
    <w:rsid w:val="007B4B3B"/>
    <w:rsid w:val="007B540D"/>
    <w:rsid w:val="007B621A"/>
    <w:rsid w:val="007C188D"/>
    <w:rsid w:val="007C4110"/>
    <w:rsid w:val="007C78BC"/>
    <w:rsid w:val="007C79DF"/>
    <w:rsid w:val="007D1776"/>
    <w:rsid w:val="007D2265"/>
    <w:rsid w:val="007D2961"/>
    <w:rsid w:val="007D4DB6"/>
    <w:rsid w:val="007D7B21"/>
    <w:rsid w:val="007E1477"/>
    <w:rsid w:val="007E6330"/>
    <w:rsid w:val="007F0498"/>
    <w:rsid w:val="007F0C1C"/>
    <w:rsid w:val="007F1F3F"/>
    <w:rsid w:val="007F4F4B"/>
    <w:rsid w:val="007F4FDF"/>
    <w:rsid w:val="007F584B"/>
    <w:rsid w:val="007F5CD4"/>
    <w:rsid w:val="007F63D8"/>
    <w:rsid w:val="007F72CE"/>
    <w:rsid w:val="0080758B"/>
    <w:rsid w:val="00807BB4"/>
    <w:rsid w:val="00812CC4"/>
    <w:rsid w:val="008228F6"/>
    <w:rsid w:val="00822C70"/>
    <w:rsid w:val="008230C6"/>
    <w:rsid w:val="00831092"/>
    <w:rsid w:val="00832546"/>
    <w:rsid w:val="0083419F"/>
    <w:rsid w:val="0083578C"/>
    <w:rsid w:val="00835B91"/>
    <w:rsid w:val="0083743A"/>
    <w:rsid w:val="00840433"/>
    <w:rsid w:val="00840BEC"/>
    <w:rsid w:val="00841145"/>
    <w:rsid w:val="00844091"/>
    <w:rsid w:val="00844B11"/>
    <w:rsid w:val="00845162"/>
    <w:rsid w:val="00845337"/>
    <w:rsid w:val="00846502"/>
    <w:rsid w:val="00850214"/>
    <w:rsid w:val="008516D3"/>
    <w:rsid w:val="00852566"/>
    <w:rsid w:val="00856136"/>
    <w:rsid w:val="008564D1"/>
    <w:rsid w:val="0085714E"/>
    <w:rsid w:val="00857FD2"/>
    <w:rsid w:val="0086493A"/>
    <w:rsid w:val="00864EE9"/>
    <w:rsid w:val="00865D30"/>
    <w:rsid w:val="00866B68"/>
    <w:rsid w:val="00867406"/>
    <w:rsid w:val="00867F70"/>
    <w:rsid w:val="008703B5"/>
    <w:rsid w:val="0087408F"/>
    <w:rsid w:val="00875F6D"/>
    <w:rsid w:val="00880844"/>
    <w:rsid w:val="00881329"/>
    <w:rsid w:val="00882897"/>
    <w:rsid w:val="008830DF"/>
    <w:rsid w:val="00887D9F"/>
    <w:rsid w:val="00892671"/>
    <w:rsid w:val="0089279A"/>
    <w:rsid w:val="00893B1E"/>
    <w:rsid w:val="00894908"/>
    <w:rsid w:val="00897B05"/>
    <w:rsid w:val="008A0E7E"/>
    <w:rsid w:val="008A1ABB"/>
    <w:rsid w:val="008A3619"/>
    <w:rsid w:val="008A6D70"/>
    <w:rsid w:val="008B36A3"/>
    <w:rsid w:val="008B4999"/>
    <w:rsid w:val="008C36F7"/>
    <w:rsid w:val="008C47DF"/>
    <w:rsid w:val="008C7B56"/>
    <w:rsid w:val="008D28E6"/>
    <w:rsid w:val="008D3548"/>
    <w:rsid w:val="008D3B16"/>
    <w:rsid w:val="008D50C7"/>
    <w:rsid w:val="008D5C47"/>
    <w:rsid w:val="008E58A5"/>
    <w:rsid w:val="008E619F"/>
    <w:rsid w:val="008E73A2"/>
    <w:rsid w:val="008E7587"/>
    <w:rsid w:val="008F2DC8"/>
    <w:rsid w:val="008F52F3"/>
    <w:rsid w:val="008F54BD"/>
    <w:rsid w:val="008F6401"/>
    <w:rsid w:val="009014FC"/>
    <w:rsid w:val="009020F5"/>
    <w:rsid w:val="00902C1D"/>
    <w:rsid w:val="009032B6"/>
    <w:rsid w:val="009037B3"/>
    <w:rsid w:val="009046E8"/>
    <w:rsid w:val="009048A1"/>
    <w:rsid w:val="009065AA"/>
    <w:rsid w:val="00906D79"/>
    <w:rsid w:val="00916CED"/>
    <w:rsid w:val="00925DF4"/>
    <w:rsid w:val="00934C10"/>
    <w:rsid w:val="009357C3"/>
    <w:rsid w:val="0093655F"/>
    <w:rsid w:val="009400D9"/>
    <w:rsid w:val="00940B51"/>
    <w:rsid w:val="009433B3"/>
    <w:rsid w:val="009444A3"/>
    <w:rsid w:val="0094768C"/>
    <w:rsid w:val="00950380"/>
    <w:rsid w:val="0095073F"/>
    <w:rsid w:val="009509BB"/>
    <w:rsid w:val="009539FF"/>
    <w:rsid w:val="00953D07"/>
    <w:rsid w:val="0095512A"/>
    <w:rsid w:val="00955EFD"/>
    <w:rsid w:val="009563B9"/>
    <w:rsid w:val="00960A10"/>
    <w:rsid w:val="009622F8"/>
    <w:rsid w:val="0096391A"/>
    <w:rsid w:val="00966891"/>
    <w:rsid w:val="00966FF8"/>
    <w:rsid w:val="00971B15"/>
    <w:rsid w:val="00971B31"/>
    <w:rsid w:val="00972747"/>
    <w:rsid w:val="00972CD4"/>
    <w:rsid w:val="00977A73"/>
    <w:rsid w:val="009838FA"/>
    <w:rsid w:val="0098391E"/>
    <w:rsid w:val="00985931"/>
    <w:rsid w:val="009868C6"/>
    <w:rsid w:val="00986DEF"/>
    <w:rsid w:val="009901AC"/>
    <w:rsid w:val="0099481F"/>
    <w:rsid w:val="00995EE1"/>
    <w:rsid w:val="009A0BCF"/>
    <w:rsid w:val="009A23F6"/>
    <w:rsid w:val="009A3F96"/>
    <w:rsid w:val="009A54B4"/>
    <w:rsid w:val="009A787A"/>
    <w:rsid w:val="009B1281"/>
    <w:rsid w:val="009B1B0B"/>
    <w:rsid w:val="009B3838"/>
    <w:rsid w:val="009B4C0E"/>
    <w:rsid w:val="009C0561"/>
    <w:rsid w:val="009C261B"/>
    <w:rsid w:val="009C3295"/>
    <w:rsid w:val="009C32E7"/>
    <w:rsid w:val="009C4830"/>
    <w:rsid w:val="009C58B8"/>
    <w:rsid w:val="009C65C9"/>
    <w:rsid w:val="009C7CF1"/>
    <w:rsid w:val="009D014E"/>
    <w:rsid w:val="009D676B"/>
    <w:rsid w:val="009D7143"/>
    <w:rsid w:val="009E059D"/>
    <w:rsid w:val="009E1651"/>
    <w:rsid w:val="009E3626"/>
    <w:rsid w:val="009E379A"/>
    <w:rsid w:val="009E3C59"/>
    <w:rsid w:val="009E4314"/>
    <w:rsid w:val="009E5D8B"/>
    <w:rsid w:val="009E6960"/>
    <w:rsid w:val="009F2778"/>
    <w:rsid w:val="009F58B1"/>
    <w:rsid w:val="00A007FA"/>
    <w:rsid w:val="00A04038"/>
    <w:rsid w:val="00A04492"/>
    <w:rsid w:val="00A0642A"/>
    <w:rsid w:val="00A11FBD"/>
    <w:rsid w:val="00A12173"/>
    <w:rsid w:val="00A1531F"/>
    <w:rsid w:val="00A16D85"/>
    <w:rsid w:val="00A17BA0"/>
    <w:rsid w:val="00A17C1A"/>
    <w:rsid w:val="00A203DA"/>
    <w:rsid w:val="00A20F08"/>
    <w:rsid w:val="00A21C20"/>
    <w:rsid w:val="00A22F43"/>
    <w:rsid w:val="00A23A8F"/>
    <w:rsid w:val="00A33100"/>
    <w:rsid w:val="00A345F0"/>
    <w:rsid w:val="00A3485C"/>
    <w:rsid w:val="00A34C52"/>
    <w:rsid w:val="00A36774"/>
    <w:rsid w:val="00A41997"/>
    <w:rsid w:val="00A43C4C"/>
    <w:rsid w:val="00A45522"/>
    <w:rsid w:val="00A51870"/>
    <w:rsid w:val="00A606E4"/>
    <w:rsid w:val="00A632BB"/>
    <w:rsid w:val="00A65B91"/>
    <w:rsid w:val="00A72796"/>
    <w:rsid w:val="00A7660D"/>
    <w:rsid w:val="00A80F24"/>
    <w:rsid w:val="00A847D7"/>
    <w:rsid w:val="00A85AD5"/>
    <w:rsid w:val="00A90911"/>
    <w:rsid w:val="00A91B9E"/>
    <w:rsid w:val="00A9295A"/>
    <w:rsid w:val="00A97219"/>
    <w:rsid w:val="00AA2709"/>
    <w:rsid w:val="00AA33EF"/>
    <w:rsid w:val="00AB2B32"/>
    <w:rsid w:val="00AB3757"/>
    <w:rsid w:val="00AB469B"/>
    <w:rsid w:val="00AB52C1"/>
    <w:rsid w:val="00AB7607"/>
    <w:rsid w:val="00AC0614"/>
    <w:rsid w:val="00AC0B9B"/>
    <w:rsid w:val="00AC1DBB"/>
    <w:rsid w:val="00AC4B81"/>
    <w:rsid w:val="00AD110E"/>
    <w:rsid w:val="00AD2880"/>
    <w:rsid w:val="00AE465C"/>
    <w:rsid w:val="00AE6252"/>
    <w:rsid w:val="00AE7402"/>
    <w:rsid w:val="00AF3E9E"/>
    <w:rsid w:val="00AF667B"/>
    <w:rsid w:val="00B02D75"/>
    <w:rsid w:val="00B11AEB"/>
    <w:rsid w:val="00B12F74"/>
    <w:rsid w:val="00B1356A"/>
    <w:rsid w:val="00B20FA6"/>
    <w:rsid w:val="00B213C9"/>
    <w:rsid w:val="00B216DF"/>
    <w:rsid w:val="00B21A31"/>
    <w:rsid w:val="00B23563"/>
    <w:rsid w:val="00B23939"/>
    <w:rsid w:val="00B23C6C"/>
    <w:rsid w:val="00B273A7"/>
    <w:rsid w:val="00B335CB"/>
    <w:rsid w:val="00B371A8"/>
    <w:rsid w:val="00B41C6C"/>
    <w:rsid w:val="00B42818"/>
    <w:rsid w:val="00B460C6"/>
    <w:rsid w:val="00B47D57"/>
    <w:rsid w:val="00B507CE"/>
    <w:rsid w:val="00B53D48"/>
    <w:rsid w:val="00B54361"/>
    <w:rsid w:val="00B55C8C"/>
    <w:rsid w:val="00B611A4"/>
    <w:rsid w:val="00B63D8A"/>
    <w:rsid w:val="00B676F3"/>
    <w:rsid w:val="00B70D57"/>
    <w:rsid w:val="00B7294D"/>
    <w:rsid w:val="00B74AC0"/>
    <w:rsid w:val="00B83CAA"/>
    <w:rsid w:val="00B83CB8"/>
    <w:rsid w:val="00B84374"/>
    <w:rsid w:val="00B84920"/>
    <w:rsid w:val="00B85850"/>
    <w:rsid w:val="00B93B9F"/>
    <w:rsid w:val="00B94323"/>
    <w:rsid w:val="00B96F63"/>
    <w:rsid w:val="00BA008D"/>
    <w:rsid w:val="00BA1D78"/>
    <w:rsid w:val="00BA3120"/>
    <w:rsid w:val="00BA52E6"/>
    <w:rsid w:val="00BB2692"/>
    <w:rsid w:val="00BB3286"/>
    <w:rsid w:val="00BB72CD"/>
    <w:rsid w:val="00BC25CB"/>
    <w:rsid w:val="00BC3900"/>
    <w:rsid w:val="00BC3DF9"/>
    <w:rsid w:val="00BC6630"/>
    <w:rsid w:val="00BC6B46"/>
    <w:rsid w:val="00BC6F4D"/>
    <w:rsid w:val="00BD32D2"/>
    <w:rsid w:val="00BD408D"/>
    <w:rsid w:val="00BD5C4B"/>
    <w:rsid w:val="00BE18FB"/>
    <w:rsid w:val="00BE23B6"/>
    <w:rsid w:val="00BE2CA6"/>
    <w:rsid w:val="00BE5942"/>
    <w:rsid w:val="00BE6156"/>
    <w:rsid w:val="00BF0845"/>
    <w:rsid w:val="00BF2E37"/>
    <w:rsid w:val="00BF3C76"/>
    <w:rsid w:val="00BF4459"/>
    <w:rsid w:val="00BF540E"/>
    <w:rsid w:val="00BF5FE4"/>
    <w:rsid w:val="00C00633"/>
    <w:rsid w:val="00C011AF"/>
    <w:rsid w:val="00C015B7"/>
    <w:rsid w:val="00C033A2"/>
    <w:rsid w:val="00C06B58"/>
    <w:rsid w:val="00C07BD2"/>
    <w:rsid w:val="00C142CF"/>
    <w:rsid w:val="00C14E43"/>
    <w:rsid w:val="00C156E2"/>
    <w:rsid w:val="00C167DA"/>
    <w:rsid w:val="00C16A72"/>
    <w:rsid w:val="00C17E88"/>
    <w:rsid w:val="00C2145C"/>
    <w:rsid w:val="00C23D24"/>
    <w:rsid w:val="00C33451"/>
    <w:rsid w:val="00C35D19"/>
    <w:rsid w:val="00C36CE6"/>
    <w:rsid w:val="00C3736E"/>
    <w:rsid w:val="00C414DA"/>
    <w:rsid w:val="00C4241B"/>
    <w:rsid w:val="00C42AC6"/>
    <w:rsid w:val="00C44A1A"/>
    <w:rsid w:val="00C45351"/>
    <w:rsid w:val="00C4621B"/>
    <w:rsid w:val="00C47132"/>
    <w:rsid w:val="00C52667"/>
    <w:rsid w:val="00C543F8"/>
    <w:rsid w:val="00C5483B"/>
    <w:rsid w:val="00C6033C"/>
    <w:rsid w:val="00C61CC4"/>
    <w:rsid w:val="00C634C3"/>
    <w:rsid w:val="00C70BB8"/>
    <w:rsid w:val="00C71AD1"/>
    <w:rsid w:val="00C727F6"/>
    <w:rsid w:val="00C7377A"/>
    <w:rsid w:val="00C74E56"/>
    <w:rsid w:val="00C81333"/>
    <w:rsid w:val="00C82A90"/>
    <w:rsid w:val="00C8768D"/>
    <w:rsid w:val="00C912A2"/>
    <w:rsid w:val="00C94DA3"/>
    <w:rsid w:val="00C95C9D"/>
    <w:rsid w:val="00C978C9"/>
    <w:rsid w:val="00CA0C8E"/>
    <w:rsid w:val="00CA1252"/>
    <w:rsid w:val="00CA3817"/>
    <w:rsid w:val="00CA42B1"/>
    <w:rsid w:val="00CA5735"/>
    <w:rsid w:val="00CB1A36"/>
    <w:rsid w:val="00CB235F"/>
    <w:rsid w:val="00CB466F"/>
    <w:rsid w:val="00CB5629"/>
    <w:rsid w:val="00CB756A"/>
    <w:rsid w:val="00CC066A"/>
    <w:rsid w:val="00CC1516"/>
    <w:rsid w:val="00CC2F68"/>
    <w:rsid w:val="00CC7C1B"/>
    <w:rsid w:val="00CD515C"/>
    <w:rsid w:val="00CD6BB9"/>
    <w:rsid w:val="00CD6DDF"/>
    <w:rsid w:val="00CE1994"/>
    <w:rsid w:val="00CE1EF3"/>
    <w:rsid w:val="00CE3307"/>
    <w:rsid w:val="00CE5043"/>
    <w:rsid w:val="00CE5816"/>
    <w:rsid w:val="00CE6910"/>
    <w:rsid w:val="00CE7CC9"/>
    <w:rsid w:val="00CF117D"/>
    <w:rsid w:val="00CF1464"/>
    <w:rsid w:val="00CF25A7"/>
    <w:rsid w:val="00CF5D55"/>
    <w:rsid w:val="00D00DEB"/>
    <w:rsid w:val="00D0150B"/>
    <w:rsid w:val="00D015AD"/>
    <w:rsid w:val="00D04B3E"/>
    <w:rsid w:val="00D0543C"/>
    <w:rsid w:val="00D0569E"/>
    <w:rsid w:val="00D12B05"/>
    <w:rsid w:val="00D12CDD"/>
    <w:rsid w:val="00D17FF1"/>
    <w:rsid w:val="00D21EB2"/>
    <w:rsid w:val="00D26BB3"/>
    <w:rsid w:val="00D327F8"/>
    <w:rsid w:val="00D35C30"/>
    <w:rsid w:val="00D412B9"/>
    <w:rsid w:val="00D42413"/>
    <w:rsid w:val="00D45631"/>
    <w:rsid w:val="00D45B1E"/>
    <w:rsid w:val="00D45C8F"/>
    <w:rsid w:val="00D5085F"/>
    <w:rsid w:val="00D612F9"/>
    <w:rsid w:val="00D62BF7"/>
    <w:rsid w:val="00D64D39"/>
    <w:rsid w:val="00D65DEA"/>
    <w:rsid w:val="00D6729A"/>
    <w:rsid w:val="00D71BE1"/>
    <w:rsid w:val="00D8520D"/>
    <w:rsid w:val="00D86559"/>
    <w:rsid w:val="00D86C6D"/>
    <w:rsid w:val="00D86E7A"/>
    <w:rsid w:val="00D8761F"/>
    <w:rsid w:val="00D87861"/>
    <w:rsid w:val="00D91493"/>
    <w:rsid w:val="00D938E8"/>
    <w:rsid w:val="00D93B61"/>
    <w:rsid w:val="00D94859"/>
    <w:rsid w:val="00D9686F"/>
    <w:rsid w:val="00D978A0"/>
    <w:rsid w:val="00DA0ED1"/>
    <w:rsid w:val="00DA5268"/>
    <w:rsid w:val="00DA59DE"/>
    <w:rsid w:val="00DA7A93"/>
    <w:rsid w:val="00DB006C"/>
    <w:rsid w:val="00DB4141"/>
    <w:rsid w:val="00DB5EE4"/>
    <w:rsid w:val="00DB67B5"/>
    <w:rsid w:val="00DC0371"/>
    <w:rsid w:val="00DC0BAD"/>
    <w:rsid w:val="00DC1247"/>
    <w:rsid w:val="00DC1515"/>
    <w:rsid w:val="00DC3309"/>
    <w:rsid w:val="00DC53E7"/>
    <w:rsid w:val="00DC7114"/>
    <w:rsid w:val="00DC7981"/>
    <w:rsid w:val="00DD0B58"/>
    <w:rsid w:val="00DD0D8A"/>
    <w:rsid w:val="00DD1B96"/>
    <w:rsid w:val="00DD2880"/>
    <w:rsid w:val="00DD29BD"/>
    <w:rsid w:val="00DD37B7"/>
    <w:rsid w:val="00DD3811"/>
    <w:rsid w:val="00DD51B5"/>
    <w:rsid w:val="00DD7E17"/>
    <w:rsid w:val="00DE0062"/>
    <w:rsid w:val="00DE40B8"/>
    <w:rsid w:val="00DE5F7B"/>
    <w:rsid w:val="00DE6015"/>
    <w:rsid w:val="00DE7756"/>
    <w:rsid w:val="00DF2A8E"/>
    <w:rsid w:val="00DF6C15"/>
    <w:rsid w:val="00E00BE9"/>
    <w:rsid w:val="00E02B9A"/>
    <w:rsid w:val="00E033CA"/>
    <w:rsid w:val="00E037BC"/>
    <w:rsid w:val="00E06626"/>
    <w:rsid w:val="00E11B26"/>
    <w:rsid w:val="00E12068"/>
    <w:rsid w:val="00E13879"/>
    <w:rsid w:val="00E15418"/>
    <w:rsid w:val="00E214BB"/>
    <w:rsid w:val="00E2216B"/>
    <w:rsid w:val="00E25800"/>
    <w:rsid w:val="00E26896"/>
    <w:rsid w:val="00E30A29"/>
    <w:rsid w:val="00E30B59"/>
    <w:rsid w:val="00E31D16"/>
    <w:rsid w:val="00E37343"/>
    <w:rsid w:val="00E40720"/>
    <w:rsid w:val="00E4512A"/>
    <w:rsid w:val="00E46EA4"/>
    <w:rsid w:val="00E47396"/>
    <w:rsid w:val="00E476A3"/>
    <w:rsid w:val="00E47E81"/>
    <w:rsid w:val="00E548C0"/>
    <w:rsid w:val="00E57095"/>
    <w:rsid w:val="00E61581"/>
    <w:rsid w:val="00E65C0A"/>
    <w:rsid w:val="00E663E8"/>
    <w:rsid w:val="00E70C9B"/>
    <w:rsid w:val="00E7207F"/>
    <w:rsid w:val="00E73280"/>
    <w:rsid w:val="00E74829"/>
    <w:rsid w:val="00E761F7"/>
    <w:rsid w:val="00E80592"/>
    <w:rsid w:val="00E80EAF"/>
    <w:rsid w:val="00E83476"/>
    <w:rsid w:val="00E83921"/>
    <w:rsid w:val="00E8572D"/>
    <w:rsid w:val="00E87E65"/>
    <w:rsid w:val="00E9109B"/>
    <w:rsid w:val="00E9309C"/>
    <w:rsid w:val="00E970A1"/>
    <w:rsid w:val="00E97A05"/>
    <w:rsid w:val="00E97D8A"/>
    <w:rsid w:val="00EA0C5B"/>
    <w:rsid w:val="00EA1147"/>
    <w:rsid w:val="00EA222E"/>
    <w:rsid w:val="00EB01E8"/>
    <w:rsid w:val="00EB3160"/>
    <w:rsid w:val="00EB3ADB"/>
    <w:rsid w:val="00EB4F94"/>
    <w:rsid w:val="00EC0FCF"/>
    <w:rsid w:val="00EC12DD"/>
    <w:rsid w:val="00EC27BC"/>
    <w:rsid w:val="00EC53F3"/>
    <w:rsid w:val="00EC7774"/>
    <w:rsid w:val="00ED1285"/>
    <w:rsid w:val="00EE3CE7"/>
    <w:rsid w:val="00EE5F72"/>
    <w:rsid w:val="00EF5C02"/>
    <w:rsid w:val="00F01E76"/>
    <w:rsid w:val="00F021C7"/>
    <w:rsid w:val="00F03A74"/>
    <w:rsid w:val="00F03B64"/>
    <w:rsid w:val="00F044A9"/>
    <w:rsid w:val="00F11B32"/>
    <w:rsid w:val="00F14493"/>
    <w:rsid w:val="00F1514C"/>
    <w:rsid w:val="00F15AB3"/>
    <w:rsid w:val="00F15E42"/>
    <w:rsid w:val="00F1718F"/>
    <w:rsid w:val="00F17E89"/>
    <w:rsid w:val="00F2402D"/>
    <w:rsid w:val="00F248D4"/>
    <w:rsid w:val="00F25BCC"/>
    <w:rsid w:val="00F26E6D"/>
    <w:rsid w:val="00F277A2"/>
    <w:rsid w:val="00F27E32"/>
    <w:rsid w:val="00F301CD"/>
    <w:rsid w:val="00F339B1"/>
    <w:rsid w:val="00F34C6A"/>
    <w:rsid w:val="00F37C4B"/>
    <w:rsid w:val="00F37EF4"/>
    <w:rsid w:val="00F40218"/>
    <w:rsid w:val="00F41BD9"/>
    <w:rsid w:val="00F43A86"/>
    <w:rsid w:val="00F462F2"/>
    <w:rsid w:val="00F47D9A"/>
    <w:rsid w:val="00F52268"/>
    <w:rsid w:val="00F56346"/>
    <w:rsid w:val="00F60B86"/>
    <w:rsid w:val="00F62EE0"/>
    <w:rsid w:val="00F66650"/>
    <w:rsid w:val="00F67217"/>
    <w:rsid w:val="00F71DFA"/>
    <w:rsid w:val="00F72101"/>
    <w:rsid w:val="00F74A57"/>
    <w:rsid w:val="00F768A2"/>
    <w:rsid w:val="00F768D9"/>
    <w:rsid w:val="00F76D54"/>
    <w:rsid w:val="00F802F6"/>
    <w:rsid w:val="00F83108"/>
    <w:rsid w:val="00F84BF8"/>
    <w:rsid w:val="00F85094"/>
    <w:rsid w:val="00F90BDE"/>
    <w:rsid w:val="00F91AC1"/>
    <w:rsid w:val="00F920A3"/>
    <w:rsid w:val="00F92B16"/>
    <w:rsid w:val="00F93E17"/>
    <w:rsid w:val="00F94478"/>
    <w:rsid w:val="00F95FCF"/>
    <w:rsid w:val="00F97C43"/>
    <w:rsid w:val="00F97E28"/>
    <w:rsid w:val="00FA26ED"/>
    <w:rsid w:val="00FA5A8B"/>
    <w:rsid w:val="00FA6B76"/>
    <w:rsid w:val="00FA78D9"/>
    <w:rsid w:val="00FB06B1"/>
    <w:rsid w:val="00FB5E65"/>
    <w:rsid w:val="00FB7010"/>
    <w:rsid w:val="00FB738A"/>
    <w:rsid w:val="00FB73BF"/>
    <w:rsid w:val="00FB7B41"/>
    <w:rsid w:val="00FC1BD6"/>
    <w:rsid w:val="00FC22F1"/>
    <w:rsid w:val="00FC797B"/>
    <w:rsid w:val="00FD0D0C"/>
    <w:rsid w:val="00FD0FDD"/>
    <w:rsid w:val="00FD11A7"/>
    <w:rsid w:val="00FD6ABF"/>
    <w:rsid w:val="00FE0521"/>
    <w:rsid w:val="00FE0E26"/>
    <w:rsid w:val="00FE1BF6"/>
    <w:rsid w:val="00FF5D01"/>
    <w:rsid w:val="00FF7F23"/>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06C684"/>
  <w15:docId w15:val="{682FE960-13C6-4024-81DB-6B8BE8984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F021C7"/>
    <w:pPr>
      <w:suppressAutoHyphens/>
      <w:spacing w:before="100" w:beforeAutospacing="1" w:after="0" w:line="360" w:lineRule="auto"/>
      <w:jc w:val="both"/>
    </w:pPr>
    <w:rPr>
      <w:rFonts w:ascii="Cambria" w:eastAsia="Times New Roman" w:hAnsi="Cambria" w:cs="Times New Roman"/>
      <w:szCs w:val="24"/>
      <w:lang w:eastAsia="ar-SA"/>
    </w:rPr>
  </w:style>
  <w:style w:type="paragraph" w:styleId="Pealkiri1">
    <w:name w:val="heading 1"/>
    <w:basedOn w:val="Normaallaad"/>
    <w:next w:val="Normaallaad"/>
    <w:link w:val="Pealkiri1Mrk"/>
    <w:uiPriority w:val="9"/>
    <w:qFormat/>
    <w:rsid w:val="000920B0"/>
    <w:pPr>
      <w:keepNext/>
      <w:keepLines/>
      <w:numPr>
        <w:numId w:val="1"/>
      </w:numPr>
      <w:ind w:left="357" w:hanging="357"/>
      <w:outlineLvl w:val="0"/>
    </w:pPr>
    <w:rPr>
      <w:rFonts w:eastAsiaTheme="majorEastAsia" w:cstheme="majorBidi"/>
      <w:b/>
      <w:sz w:val="28"/>
      <w:szCs w:val="32"/>
    </w:rPr>
  </w:style>
  <w:style w:type="paragraph" w:styleId="Pealkiri2">
    <w:name w:val="heading 2"/>
    <w:basedOn w:val="Normaallaad"/>
    <w:next w:val="Normaallaad"/>
    <w:link w:val="Pealkiri2Mrk"/>
    <w:uiPriority w:val="9"/>
    <w:unhideWhenUsed/>
    <w:qFormat/>
    <w:rsid w:val="00E02B9A"/>
    <w:pPr>
      <w:keepNext/>
      <w:keepLines/>
      <w:numPr>
        <w:numId w:val="3"/>
      </w:numPr>
      <w:suppressAutoHyphens w:val="0"/>
      <w:spacing w:line="240" w:lineRule="auto"/>
      <w:ind w:left="357" w:hanging="357"/>
      <w:outlineLvl w:val="1"/>
    </w:pPr>
    <w:rPr>
      <w:rFonts w:eastAsiaTheme="majorEastAsia" w:cstheme="majorBidi"/>
      <w:b/>
      <w:bCs/>
      <w:color w:val="000000" w:themeColor="text1"/>
      <w:sz w:val="28"/>
      <w:szCs w:val="26"/>
      <w:lang w:eastAsia="et-EE"/>
    </w:rPr>
  </w:style>
  <w:style w:type="paragraph" w:styleId="Pealkiri3">
    <w:name w:val="heading 3"/>
    <w:basedOn w:val="Normaallaad"/>
    <w:link w:val="Pealkiri3Mrk"/>
    <w:uiPriority w:val="9"/>
    <w:qFormat/>
    <w:rsid w:val="00EB4F94"/>
    <w:pPr>
      <w:suppressAutoHyphens w:val="0"/>
      <w:ind w:left="720" w:hanging="720"/>
      <w:outlineLvl w:val="2"/>
    </w:pPr>
    <w:rPr>
      <w:b/>
      <w:bCs/>
      <w:szCs w:val="20"/>
      <w:lang w:eastAsia="et-EE"/>
    </w:rPr>
  </w:style>
  <w:style w:type="paragraph" w:styleId="Pealkiri4">
    <w:name w:val="heading 4"/>
    <w:basedOn w:val="Normaallaad"/>
    <w:next w:val="Normaallaad"/>
    <w:link w:val="Pealkiri4Mrk"/>
    <w:uiPriority w:val="9"/>
    <w:unhideWhenUsed/>
    <w:qFormat/>
    <w:rsid w:val="00EB4F94"/>
    <w:pPr>
      <w:keepNext/>
      <w:keepLines/>
      <w:suppressAutoHyphens w:val="0"/>
      <w:spacing w:before="200"/>
      <w:ind w:left="864" w:hanging="864"/>
      <w:outlineLvl w:val="3"/>
    </w:pPr>
    <w:rPr>
      <w:b/>
      <w:bCs/>
      <w:i/>
      <w:iCs/>
      <w:szCs w:val="22"/>
      <w:lang w:eastAsia="en-US"/>
    </w:rPr>
  </w:style>
  <w:style w:type="paragraph" w:styleId="Pealkiri5">
    <w:name w:val="heading 5"/>
    <w:basedOn w:val="Normaallaad"/>
    <w:next w:val="Normaallaad"/>
    <w:link w:val="Pealkiri5Mrk"/>
    <w:uiPriority w:val="9"/>
    <w:unhideWhenUsed/>
    <w:qFormat/>
    <w:rsid w:val="00EB4F94"/>
    <w:pPr>
      <w:keepNext/>
      <w:keepLines/>
      <w:suppressAutoHyphens w:val="0"/>
      <w:spacing w:before="200"/>
      <w:ind w:left="1008" w:hanging="1008"/>
      <w:outlineLvl w:val="4"/>
    </w:pPr>
    <w:rPr>
      <w:b/>
      <w:i/>
      <w:szCs w:val="22"/>
      <w:lang w:eastAsia="en-US"/>
    </w:rPr>
  </w:style>
  <w:style w:type="paragraph" w:styleId="Pealkiri6">
    <w:name w:val="heading 6"/>
    <w:basedOn w:val="Normaallaad"/>
    <w:next w:val="Normaallaad"/>
    <w:link w:val="Pealkiri6Mrk"/>
    <w:uiPriority w:val="9"/>
    <w:semiHidden/>
    <w:unhideWhenUsed/>
    <w:qFormat/>
    <w:rsid w:val="00EB4F94"/>
    <w:pPr>
      <w:keepNext/>
      <w:keepLines/>
      <w:suppressAutoHyphens w:val="0"/>
      <w:spacing w:before="200"/>
      <w:ind w:left="1152" w:hanging="1152"/>
      <w:outlineLvl w:val="5"/>
    </w:pPr>
    <w:rPr>
      <w:i/>
      <w:iCs/>
      <w:color w:val="243F60"/>
      <w:szCs w:val="22"/>
      <w:lang w:eastAsia="en-US"/>
    </w:rPr>
  </w:style>
  <w:style w:type="paragraph" w:styleId="Pealkiri7">
    <w:name w:val="heading 7"/>
    <w:basedOn w:val="Normaallaad"/>
    <w:next w:val="Normaallaad"/>
    <w:link w:val="Pealkiri7Mrk"/>
    <w:uiPriority w:val="9"/>
    <w:semiHidden/>
    <w:unhideWhenUsed/>
    <w:qFormat/>
    <w:rsid w:val="00EB4F94"/>
    <w:pPr>
      <w:keepNext/>
      <w:keepLines/>
      <w:suppressAutoHyphens w:val="0"/>
      <w:spacing w:before="200"/>
      <w:ind w:left="1296" w:hanging="1296"/>
      <w:outlineLvl w:val="6"/>
    </w:pPr>
    <w:rPr>
      <w:i/>
      <w:iCs/>
      <w:color w:val="404040"/>
      <w:szCs w:val="22"/>
      <w:lang w:eastAsia="en-US"/>
    </w:rPr>
  </w:style>
  <w:style w:type="paragraph" w:styleId="Pealkiri8">
    <w:name w:val="heading 8"/>
    <w:basedOn w:val="Normaallaad"/>
    <w:next w:val="Normaallaad"/>
    <w:link w:val="Pealkiri8Mrk"/>
    <w:uiPriority w:val="9"/>
    <w:semiHidden/>
    <w:unhideWhenUsed/>
    <w:qFormat/>
    <w:rsid w:val="00EB4F94"/>
    <w:pPr>
      <w:keepNext/>
      <w:keepLines/>
      <w:suppressAutoHyphens w:val="0"/>
      <w:spacing w:before="200"/>
      <w:ind w:left="1440" w:hanging="1440"/>
      <w:outlineLvl w:val="7"/>
    </w:pPr>
    <w:rPr>
      <w:color w:val="404040"/>
      <w:sz w:val="20"/>
      <w:szCs w:val="20"/>
      <w:lang w:eastAsia="en-US"/>
    </w:rPr>
  </w:style>
  <w:style w:type="paragraph" w:styleId="Pealkiri9">
    <w:name w:val="heading 9"/>
    <w:basedOn w:val="Normaallaad"/>
    <w:next w:val="Normaallaad"/>
    <w:link w:val="Pealkiri9Mrk"/>
    <w:uiPriority w:val="9"/>
    <w:semiHidden/>
    <w:unhideWhenUsed/>
    <w:qFormat/>
    <w:rsid w:val="00EB4F94"/>
    <w:pPr>
      <w:keepNext/>
      <w:keepLines/>
      <w:suppressAutoHyphens w:val="0"/>
      <w:spacing w:before="200"/>
      <w:ind w:left="1584" w:hanging="1584"/>
      <w:outlineLvl w:val="8"/>
    </w:pPr>
    <w:rPr>
      <w:i/>
      <w:iCs/>
      <w:color w:val="404040"/>
      <w:sz w:val="20"/>
      <w:szCs w:val="20"/>
      <w:lang w:eastAsia="en-US"/>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Jutumullitekst">
    <w:name w:val="Balloon Text"/>
    <w:basedOn w:val="Normaallaad"/>
    <w:link w:val="JutumullitekstMrk"/>
    <w:uiPriority w:val="99"/>
    <w:semiHidden/>
    <w:unhideWhenUsed/>
    <w:rsid w:val="007F0C1C"/>
    <w:rPr>
      <w:rFonts w:ascii="Tahoma" w:hAnsi="Tahoma" w:cs="Tahoma"/>
      <w:sz w:val="16"/>
      <w:szCs w:val="16"/>
    </w:rPr>
  </w:style>
  <w:style w:type="character" w:customStyle="1" w:styleId="JutumullitekstMrk">
    <w:name w:val="Jutumullitekst Märk"/>
    <w:basedOn w:val="Liguvaikefont"/>
    <w:link w:val="Jutumullitekst"/>
    <w:uiPriority w:val="99"/>
    <w:semiHidden/>
    <w:rsid w:val="007F0C1C"/>
    <w:rPr>
      <w:rFonts w:ascii="Tahoma" w:hAnsi="Tahoma" w:cs="Tahoma"/>
      <w:sz w:val="16"/>
      <w:szCs w:val="16"/>
    </w:rPr>
  </w:style>
  <w:style w:type="paragraph" w:styleId="Pis">
    <w:name w:val="header"/>
    <w:basedOn w:val="Normaallaad"/>
    <w:link w:val="PisMrk"/>
    <w:unhideWhenUsed/>
    <w:rsid w:val="007F0C1C"/>
    <w:pPr>
      <w:tabs>
        <w:tab w:val="center" w:pos="4513"/>
        <w:tab w:val="right" w:pos="9026"/>
      </w:tabs>
      <w:suppressAutoHyphens w:val="0"/>
    </w:pPr>
    <w:rPr>
      <w:rFonts w:asciiTheme="minorHAnsi" w:eastAsiaTheme="minorHAnsi" w:hAnsiTheme="minorHAnsi" w:cstheme="minorBidi"/>
      <w:szCs w:val="22"/>
      <w:lang w:eastAsia="en-US"/>
    </w:rPr>
  </w:style>
  <w:style w:type="character" w:customStyle="1" w:styleId="PisMrk">
    <w:name w:val="Päis Märk"/>
    <w:basedOn w:val="Liguvaikefont"/>
    <w:link w:val="Pis"/>
    <w:uiPriority w:val="99"/>
    <w:rsid w:val="007F0C1C"/>
  </w:style>
  <w:style w:type="paragraph" w:styleId="Jalus">
    <w:name w:val="footer"/>
    <w:basedOn w:val="Normaallaad"/>
    <w:link w:val="JalusMrk"/>
    <w:uiPriority w:val="99"/>
    <w:unhideWhenUsed/>
    <w:rsid w:val="007F0C1C"/>
    <w:pPr>
      <w:tabs>
        <w:tab w:val="center" w:pos="4513"/>
        <w:tab w:val="right" w:pos="9026"/>
      </w:tabs>
      <w:suppressAutoHyphens w:val="0"/>
    </w:pPr>
    <w:rPr>
      <w:rFonts w:asciiTheme="minorHAnsi" w:eastAsiaTheme="minorHAnsi" w:hAnsiTheme="minorHAnsi" w:cstheme="minorBidi"/>
      <w:szCs w:val="22"/>
      <w:lang w:eastAsia="en-US"/>
    </w:rPr>
  </w:style>
  <w:style w:type="character" w:customStyle="1" w:styleId="JalusMrk">
    <w:name w:val="Jalus Märk"/>
    <w:basedOn w:val="Liguvaikefont"/>
    <w:link w:val="Jalus"/>
    <w:uiPriority w:val="99"/>
    <w:rsid w:val="007F0C1C"/>
  </w:style>
  <w:style w:type="paragraph" w:styleId="Kehatekst">
    <w:name w:val="Body Text"/>
    <w:basedOn w:val="Normaallaad"/>
    <w:link w:val="KehatekstMrk"/>
    <w:uiPriority w:val="1"/>
    <w:qFormat/>
    <w:rsid w:val="007F0C1C"/>
    <w:pPr>
      <w:widowControl w:val="0"/>
      <w:suppressAutoHyphens w:val="0"/>
      <w:autoSpaceDE w:val="0"/>
      <w:autoSpaceDN w:val="0"/>
    </w:pPr>
    <w:rPr>
      <w:lang w:val="en-US" w:eastAsia="en-US"/>
    </w:rPr>
  </w:style>
  <w:style w:type="character" w:customStyle="1" w:styleId="KehatekstMrk">
    <w:name w:val="Kehatekst Märk"/>
    <w:basedOn w:val="Liguvaikefont"/>
    <w:link w:val="Kehatekst"/>
    <w:uiPriority w:val="99"/>
    <w:rsid w:val="007F0C1C"/>
    <w:rPr>
      <w:rFonts w:ascii="Times New Roman" w:eastAsia="Times New Roman" w:hAnsi="Times New Roman" w:cs="Times New Roman"/>
      <w:sz w:val="24"/>
      <w:szCs w:val="24"/>
      <w:lang w:val="en-US"/>
    </w:rPr>
  </w:style>
  <w:style w:type="paragraph" w:styleId="Vahedeta">
    <w:name w:val="No Spacing"/>
    <w:aliases w:val="kasutatud kirjandus"/>
    <w:uiPriority w:val="1"/>
    <w:qFormat/>
    <w:rsid w:val="00F74A57"/>
    <w:pPr>
      <w:spacing w:after="0" w:line="240" w:lineRule="auto"/>
    </w:pPr>
  </w:style>
  <w:style w:type="character" w:styleId="Hperlink">
    <w:name w:val="Hyperlink"/>
    <w:uiPriority w:val="99"/>
    <w:rsid w:val="00CF5D55"/>
    <w:rPr>
      <w:color w:val="0000FF"/>
      <w:u w:val="single"/>
    </w:rPr>
  </w:style>
  <w:style w:type="character" w:customStyle="1" w:styleId="Pealkiri2Mrk">
    <w:name w:val="Pealkiri 2 Märk"/>
    <w:basedOn w:val="Liguvaikefont"/>
    <w:link w:val="Pealkiri2"/>
    <w:uiPriority w:val="9"/>
    <w:rsid w:val="00E02B9A"/>
    <w:rPr>
      <w:rFonts w:ascii="Cambria" w:eastAsiaTheme="majorEastAsia" w:hAnsi="Cambria" w:cstheme="majorBidi"/>
      <w:b/>
      <w:bCs/>
      <w:color w:val="000000" w:themeColor="text1"/>
      <w:sz w:val="28"/>
      <w:szCs w:val="26"/>
      <w:lang w:eastAsia="et-EE"/>
    </w:rPr>
  </w:style>
  <w:style w:type="character" w:customStyle="1" w:styleId="Lahendamatamainimine1">
    <w:name w:val="Lahendamata mainimine1"/>
    <w:basedOn w:val="Liguvaikefont"/>
    <w:uiPriority w:val="99"/>
    <w:semiHidden/>
    <w:unhideWhenUsed/>
    <w:rsid w:val="00AC1DBB"/>
    <w:rPr>
      <w:color w:val="605E5C"/>
      <w:shd w:val="clear" w:color="auto" w:fill="E1DFDD"/>
    </w:rPr>
  </w:style>
  <w:style w:type="character" w:customStyle="1" w:styleId="Pealkiri1Mrk">
    <w:name w:val="Pealkiri 1 Märk"/>
    <w:basedOn w:val="Liguvaikefont"/>
    <w:link w:val="Pealkiri1"/>
    <w:uiPriority w:val="9"/>
    <w:rsid w:val="000920B0"/>
    <w:rPr>
      <w:rFonts w:ascii="Cambria" w:eastAsiaTheme="majorEastAsia" w:hAnsi="Cambria" w:cstheme="majorBidi"/>
      <w:b/>
      <w:sz w:val="28"/>
      <w:szCs w:val="32"/>
      <w:lang w:eastAsia="ar-SA"/>
    </w:rPr>
  </w:style>
  <w:style w:type="paragraph" w:styleId="Sisukorrapealkiri">
    <w:name w:val="TOC Heading"/>
    <w:basedOn w:val="Pealkiri1"/>
    <w:next w:val="Normaallaad"/>
    <w:uiPriority w:val="39"/>
    <w:unhideWhenUsed/>
    <w:qFormat/>
    <w:rsid w:val="005C1A9E"/>
    <w:pPr>
      <w:suppressAutoHyphens w:val="0"/>
      <w:spacing w:line="259" w:lineRule="auto"/>
      <w:outlineLvl w:val="9"/>
    </w:pPr>
    <w:rPr>
      <w:lang w:eastAsia="et-EE"/>
    </w:rPr>
  </w:style>
  <w:style w:type="paragraph" w:styleId="Pealkiri">
    <w:name w:val="Title"/>
    <w:basedOn w:val="Normaallaad"/>
    <w:next w:val="Normaallaad"/>
    <w:link w:val="PealkiriMrk"/>
    <w:uiPriority w:val="10"/>
    <w:qFormat/>
    <w:rsid w:val="0013338D"/>
    <w:pPr>
      <w:contextualSpacing/>
    </w:pPr>
    <w:rPr>
      <w:rFonts w:eastAsiaTheme="majorEastAsia" w:cstheme="majorBidi"/>
      <w:b/>
      <w:spacing w:val="-10"/>
      <w:kern w:val="28"/>
      <w:sz w:val="28"/>
      <w:szCs w:val="56"/>
    </w:rPr>
  </w:style>
  <w:style w:type="character" w:customStyle="1" w:styleId="PealkiriMrk">
    <w:name w:val="Pealkiri Märk"/>
    <w:basedOn w:val="Liguvaikefont"/>
    <w:link w:val="Pealkiri"/>
    <w:uiPriority w:val="10"/>
    <w:rsid w:val="0013338D"/>
    <w:rPr>
      <w:rFonts w:ascii="Swis721 Cn BT" w:eastAsiaTheme="majorEastAsia" w:hAnsi="Swis721 Cn BT" w:cstheme="majorBidi"/>
      <w:b/>
      <w:spacing w:val="-10"/>
      <w:kern w:val="28"/>
      <w:sz w:val="28"/>
      <w:szCs w:val="56"/>
      <w:lang w:eastAsia="ar-SA"/>
    </w:rPr>
  </w:style>
  <w:style w:type="paragraph" w:styleId="Loendilik">
    <w:name w:val="List Paragraph"/>
    <w:basedOn w:val="Normaallaad"/>
    <w:uiPriority w:val="34"/>
    <w:qFormat/>
    <w:rsid w:val="00F021C7"/>
    <w:pPr>
      <w:suppressAutoHyphens w:val="0"/>
      <w:spacing w:before="0" w:beforeAutospacing="0" w:line="240" w:lineRule="auto"/>
      <w:contextualSpacing/>
    </w:pPr>
    <w:rPr>
      <w:szCs w:val="22"/>
      <w:lang w:eastAsia="en-US"/>
    </w:rPr>
  </w:style>
  <w:style w:type="paragraph" w:customStyle="1" w:styleId="Textbody">
    <w:name w:val="Text body"/>
    <w:basedOn w:val="Normaallaad"/>
    <w:rsid w:val="00EC53F3"/>
    <w:pPr>
      <w:autoSpaceDN w:val="0"/>
      <w:textAlignment w:val="baseline"/>
    </w:pPr>
    <w:rPr>
      <w:rFonts w:cs="Arial"/>
      <w:color w:val="000000"/>
      <w:kern w:val="3"/>
      <w:szCs w:val="20"/>
      <w:lang w:eastAsia="et-EE"/>
    </w:rPr>
  </w:style>
  <w:style w:type="character" w:customStyle="1" w:styleId="Pealkiri3Mrk">
    <w:name w:val="Pealkiri 3 Märk"/>
    <w:basedOn w:val="Liguvaikefont"/>
    <w:link w:val="Pealkiri3"/>
    <w:uiPriority w:val="9"/>
    <w:rsid w:val="00EB4F94"/>
    <w:rPr>
      <w:rFonts w:ascii="Swis721 Cn BT" w:eastAsia="Times New Roman" w:hAnsi="Swis721 Cn BT" w:cs="Times New Roman"/>
      <w:b/>
      <w:bCs/>
      <w:szCs w:val="20"/>
      <w:lang w:eastAsia="et-EE"/>
    </w:rPr>
  </w:style>
  <w:style w:type="character" w:customStyle="1" w:styleId="Pealkiri4Mrk">
    <w:name w:val="Pealkiri 4 Märk"/>
    <w:basedOn w:val="Liguvaikefont"/>
    <w:link w:val="Pealkiri4"/>
    <w:uiPriority w:val="9"/>
    <w:rsid w:val="00EB4F94"/>
    <w:rPr>
      <w:rFonts w:ascii="Swis721 Cn BT" w:eastAsia="Times New Roman" w:hAnsi="Swis721 Cn BT" w:cs="Times New Roman"/>
      <w:b/>
      <w:bCs/>
      <w:i/>
      <w:iCs/>
    </w:rPr>
  </w:style>
  <w:style w:type="character" w:customStyle="1" w:styleId="Pealkiri5Mrk">
    <w:name w:val="Pealkiri 5 Märk"/>
    <w:basedOn w:val="Liguvaikefont"/>
    <w:link w:val="Pealkiri5"/>
    <w:uiPriority w:val="9"/>
    <w:rsid w:val="00EB4F94"/>
    <w:rPr>
      <w:rFonts w:ascii="Cambria" w:eastAsia="Times New Roman" w:hAnsi="Cambria" w:cs="Times New Roman"/>
      <w:b/>
      <w:i/>
    </w:rPr>
  </w:style>
  <w:style w:type="character" w:customStyle="1" w:styleId="Pealkiri6Mrk">
    <w:name w:val="Pealkiri 6 Märk"/>
    <w:basedOn w:val="Liguvaikefont"/>
    <w:link w:val="Pealkiri6"/>
    <w:uiPriority w:val="9"/>
    <w:semiHidden/>
    <w:rsid w:val="00EB4F94"/>
    <w:rPr>
      <w:rFonts w:ascii="Cambria" w:eastAsia="Times New Roman" w:hAnsi="Cambria" w:cs="Times New Roman"/>
      <w:i/>
      <w:iCs/>
      <w:color w:val="243F60"/>
    </w:rPr>
  </w:style>
  <w:style w:type="character" w:customStyle="1" w:styleId="Pealkiri7Mrk">
    <w:name w:val="Pealkiri 7 Märk"/>
    <w:basedOn w:val="Liguvaikefont"/>
    <w:link w:val="Pealkiri7"/>
    <w:uiPriority w:val="9"/>
    <w:semiHidden/>
    <w:rsid w:val="00EB4F94"/>
    <w:rPr>
      <w:rFonts w:ascii="Cambria" w:eastAsia="Times New Roman" w:hAnsi="Cambria" w:cs="Times New Roman"/>
      <w:i/>
      <w:iCs/>
      <w:color w:val="404040"/>
    </w:rPr>
  </w:style>
  <w:style w:type="character" w:customStyle="1" w:styleId="Pealkiri8Mrk">
    <w:name w:val="Pealkiri 8 Märk"/>
    <w:basedOn w:val="Liguvaikefont"/>
    <w:link w:val="Pealkiri8"/>
    <w:uiPriority w:val="9"/>
    <w:semiHidden/>
    <w:rsid w:val="00EB4F94"/>
    <w:rPr>
      <w:rFonts w:ascii="Cambria" w:eastAsia="Times New Roman" w:hAnsi="Cambria" w:cs="Times New Roman"/>
      <w:color w:val="404040"/>
      <w:sz w:val="20"/>
      <w:szCs w:val="20"/>
    </w:rPr>
  </w:style>
  <w:style w:type="character" w:customStyle="1" w:styleId="Pealkiri9Mrk">
    <w:name w:val="Pealkiri 9 Märk"/>
    <w:basedOn w:val="Liguvaikefont"/>
    <w:link w:val="Pealkiri9"/>
    <w:uiPriority w:val="9"/>
    <w:semiHidden/>
    <w:rsid w:val="00EB4F94"/>
    <w:rPr>
      <w:rFonts w:ascii="Cambria" w:eastAsia="Times New Roman" w:hAnsi="Cambria" w:cs="Times New Roman"/>
      <w:i/>
      <w:iCs/>
      <w:color w:val="404040"/>
      <w:sz w:val="20"/>
      <w:szCs w:val="20"/>
    </w:rPr>
  </w:style>
  <w:style w:type="character" w:customStyle="1" w:styleId="wT14">
    <w:name w:val="wT14"/>
    <w:rsid w:val="00E00BE9"/>
  </w:style>
  <w:style w:type="paragraph" w:styleId="SK1">
    <w:name w:val="toc 1"/>
    <w:basedOn w:val="Normaallaad"/>
    <w:next w:val="Normaallaad"/>
    <w:autoRedefine/>
    <w:uiPriority w:val="39"/>
    <w:unhideWhenUsed/>
    <w:rsid w:val="001B4991"/>
    <w:pPr>
      <w:tabs>
        <w:tab w:val="left" w:pos="442"/>
        <w:tab w:val="right" w:pos="9016"/>
      </w:tabs>
    </w:pPr>
  </w:style>
  <w:style w:type="paragraph" w:styleId="SK2">
    <w:name w:val="toc 2"/>
    <w:basedOn w:val="Normaallaad"/>
    <w:next w:val="Normaallaad"/>
    <w:autoRedefine/>
    <w:uiPriority w:val="39"/>
    <w:unhideWhenUsed/>
    <w:rsid w:val="00123911"/>
    <w:pPr>
      <w:tabs>
        <w:tab w:val="left" w:pos="880"/>
        <w:tab w:val="right" w:leader="dot" w:pos="9016"/>
      </w:tabs>
    </w:pPr>
  </w:style>
  <w:style w:type="paragraph" w:styleId="SK3">
    <w:name w:val="toc 3"/>
    <w:basedOn w:val="Normaallaad"/>
    <w:next w:val="Normaallaad"/>
    <w:autoRedefine/>
    <w:uiPriority w:val="39"/>
    <w:unhideWhenUsed/>
    <w:rsid w:val="007C188D"/>
    <w:pPr>
      <w:tabs>
        <w:tab w:val="left" w:pos="1320"/>
        <w:tab w:val="right" w:leader="dot" w:pos="9016"/>
      </w:tabs>
      <w:ind w:left="442"/>
    </w:pPr>
  </w:style>
  <w:style w:type="character" w:customStyle="1" w:styleId="wT8">
    <w:name w:val="wT8"/>
    <w:rsid w:val="00556678"/>
  </w:style>
  <w:style w:type="table" w:styleId="Kontuurtabel">
    <w:name w:val="Table Grid"/>
    <w:basedOn w:val="Normaaltabel"/>
    <w:uiPriority w:val="59"/>
    <w:rsid w:val="00FD0FDD"/>
    <w:pPr>
      <w:spacing w:after="0" w:line="240" w:lineRule="auto"/>
    </w:pPr>
    <w:rPr>
      <w:rFonts w:ascii="Calibri" w:eastAsia="Times New Roman" w:hAnsi="Calibri" w:cs="Times New Roman"/>
      <w:sz w:val="20"/>
      <w:szCs w:val="20"/>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7607"/>
    <w:pPr>
      <w:autoSpaceDE w:val="0"/>
      <w:autoSpaceDN w:val="0"/>
      <w:adjustRightInd w:val="0"/>
      <w:spacing w:after="0" w:line="240" w:lineRule="auto"/>
    </w:pPr>
    <w:rPr>
      <w:rFonts w:ascii="Times New Roman" w:hAnsi="Times New Roman" w:cs="Times New Roman"/>
      <w:color w:val="000000"/>
      <w:sz w:val="24"/>
      <w:szCs w:val="24"/>
    </w:rPr>
  </w:style>
  <w:style w:type="paragraph" w:styleId="Lihttekst">
    <w:name w:val="Plain Text"/>
    <w:basedOn w:val="Normaallaad"/>
    <w:link w:val="LihttekstMrk"/>
    <w:uiPriority w:val="99"/>
    <w:semiHidden/>
    <w:unhideWhenUsed/>
    <w:rsid w:val="00C52667"/>
    <w:pPr>
      <w:suppressAutoHyphens w:val="0"/>
      <w:spacing w:line="240" w:lineRule="auto"/>
      <w:jc w:val="left"/>
    </w:pPr>
    <w:rPr>
      <w:rFonts w:ascii="Calibri" w:eastAsiaTheme="minorHAnsi" w:hAnsi="Calibri" w:cstheme="minorBidi"/>
      <w:szCs w:val="21"/>
      <w:lang w:eastAsia="en-US"/>
    </w:rPr>
  </w:style>
  <w:style w:type="character" w:customStyle="1" w:styleId="LihttekstMrk">
    <w:name w:val="Lihttekst Märk"/>
    <w:basedOn w:val="Liguvaikefont"/>
    <w:link w:val="Lihttekst"/>
    <w:uiPriority w:val="99"/>
    <w:semiHidden/>
    <w:rsid w:val="00C52667"/>
    <w:rPr>
      <w:rFonts w:ascii="Calibri" w:hAnsi="Calibri"/>
      <w:szCs w:val="21"/>
    </w:rPr>
  </w:style>
  <w:style w:type="paragraph" w:styleId="Allmrkusetekst">
    <w:name w:val="footnote text"/>
    <w:basedOn w:val="Normaallaad"/>
    <w:link w:val="AllmrkusetekstMrk"/>
    <w:uiPriority w:val="99"/>
    <w:semiHidden/>
    <w:unhideWhenUsed/>
    <w:rsid w:val="004D4F38"/>
    <w:pPr>
      <w:spacing w:line="240" w:lineRule="auto"/>
    </w:pPr>
    <w:rPr>
      <w:sz w:val="20"/>
      <w:szCs w:val="20"/>
    </w:rPr>
  </w:style>
  <w:style w:type="character" w:customStyle="1" w:styleId="AllmrkusetekstMrk">
    <w:name w:val="Allmärkuse tekst Märk"/>
    <w:basedOn w:val="Liguvaikefont"/>
    <w:link w:val="Allmrkusetekst"/>
    <w:uiPriority w:val="99"/>
    <w:semiHidden/>
    <w:rsid w:val="004D4F38"/>
    <w:rPr>
      <w:rFonts w:ascii="Swis721 Cn BT" w:eastAsia="Times New Roman" w:hAnsi="Swis721 Cn BT" w:cs="Times New Roman"/>
      <w:sz w:val="20"/>
      <w:szCs w:val="20"/>
      <w:lang w:eastAsia="ar-SA"/>
    </w:rPr>
  </w:style>
  <w:style w:type="character" w:styleId="Allmrkuseviide">
    <w:name w:val="footnote reference"/>
    <w:basedOn w:val="Liguvaikefont"/>
    <w:uiPriority w:val="99"/>
    <w:semiHidden/>
    <w:unhideWhenUsed/>
    <w:rsid w:val="004D4F38"/>
    <w:rPr>
      <w:vertAlign w:val="superscript"/>
    </w:rPr>
  </w:style>
  <w:style w:type="character" w:customStyle="1" w:styleId="ui-provider">
    <w:name w:val="ui-provider"/>
    <w:basedOn w:val="Liguvaikefont"/>
    <w:rsid w:val="00C14E43"/>
  </w:style>
  <w:style w:type="paragraph" w:styleId="Redaktsioon">
    <w:name w:val="Revision"/>
    <w:hidden/>
    <w:uiPriority w:val="99"/>
    <w:semiHidden/>
    <w:rsid w:val="00A80F24"/>
    <w:pPr>
      <w:spacing w:after="0" w:line="240" w:lineRule="auto"/>
    </w:pPr>
    <w:rPr>
      <w:rFonts w:ascii="Cambria" w:eastAsia="Times New Roman" w:hAnsi="Cambria" w:cs="Times New Roman"/>
      <w:szCs w:val="24"/>
      <w:lang w:eastAsia="ar-SA"/>
    </w:rPr>
  </w:style>
  <w:style w:type="character" w:styleId="Kommentaariviide">
    <w:name w:val="annotation reference"/>
    <w:basedOn w:val="Liguvaikefont"/>
    <w:uiPriority w:val="99"/>
    <w:semiHidden/>
    <w:unhideWhenUsed/>
    <w:rsid w:val="00F43A86"/>
    <w:rPr>
      <w:sz w:val="16"/>
      <w:szCs w:val="16"/>
    </w:rPr>
  </w:style>
  <w:style w:type="paragraph" w:styleId="Kommentaaritekst">
    <w:name w:val="annotation text"/>
    <w:basedOn w:val="Normaallaad"/>
    <w:link w:val="KommentaaritekstMrk"/>
    <w:uiPriority w:val="99"/>
    <w:unhideWhenUsed/>
    <w:rsid w:val="00F43A86"/>
    <w:pPr>
      <w:spacing w:line="240" w:lineRule="auto"/>
    </w:pPr>
    <w:rPr>
      <w:sz w:val="20"/>
      <w:szCs w:val="20"/>
    </w:rPr>
  </w:style>
  <w:style w:type="character" w:customStyle="1" w:styleId="KommentaaritekstMrk">
    <w:name w:val="Kommentaari tekst Märk"/>
    <w:basedOn w:val="Liguvaikefont"/>
    <w:link w:val="Kommentaaritekst"/>
    <w:uiPriority w:val="99"/>
    <w:rsid w:val="00F43A86"/>
    <w:rPr>
      <w:rFonts w:ascii="Cambria" w:eastAsia="Times New Roman" w:hAnsi="Cambria" w:cs="Times New Roman"/>
      <w:sz w:val="20"/>
      <w:szCs w:val="20"/>
      <w:lang w:eastAsia="ar-SA"/>
    </w:rPr>
  </w:style>
  <w:style w:type="paragraph" w:styleId="Kommentaariteema">
    <w:name w:val="annotation subject"/>
    <w:basedOn w:val="Kommentaaritekst"/>
    <w:next w:val="Kommentaaritekst"/>
    <w:link w:val="KommentaariteemaMrk"/>
    <w:uiPriority w:val="99"/>
    <w:semiHidden/>
    <w:unhideWhenUsed/>
    <w:rsid w:val="00F43A86"/>
    <w:rPr>
      <w:b/>
      <w:bCs/>
    </w:rPr>
  </w:style>
  <w:style w:type="character" w:customStyle="1" w:styleId="KommentaariteemaMrk">
    <w:name w:val="Kommentaari teema Märk"/>
    <w:basedOn w:val="KommentaaritekstMrk"/>
    <w:link w:val="Kommentaariteema"/>
    <w:uiPriority w:val="99"/>
    <w:semiHidden/>
    <w:rsid w:val="00F43A86"/>
    <w:rPr>
      <w:rFonts w:ascii="Cambria" w:eastAsia="Times New Roman" w:hAnsi="Cambria" w:cs="Times New Roman"/>
      <w:b/>
      <w:bCs/>
      <w:sz w:val="20"/>
      <w:szCs w:val="20"/>
      <w:lang w:eastAsia="ar-SA"/>
    </w:rPr>
  </w:style>
  <w:style w:type="character" w:styleId="Lahendamatamainimine">
    <w:name w:val="Unresolved Mention"/>
    <w:basedOn w:val="Liguvaikefont"/>
    <w:uiPriority w:val="99"/>
    <w:semiHidden/>
    <w:unhideWhenUsed/>
    <w:rsid w:val="008D3548"/>
    <w:rPr>
      <w:color w:val="605E5C"/>
      <w:shd w:val="clear" w:color="auto" w:fill="E1DFDD"/>
    </w:rPr>
  </w:style>
  <w:style w:type="paragraph" w:styleId="Normaallaadveeb">
    <w:name w:val="Normal (Web)"/>
    <w:basedOn w:val="Normaallaad"/>
    <w:uiPriority w:val="99"/>
    <w:semiHidden/>
    <w:unhideWhenUsed/>
    <w:rsid w:val="00DA7A93"/>
    <w:rPr>
      <w:rFonts w:ascii="Times New Roman" w:hAnsi="Times New Roman"/>
      <w:sz w:val="24"/>
    </w:rPr>
  </w:style>
  <w:style w:type="paragraph" w:styleId="Pealdis">
    <w:name w:val="caption"/>
    <w:basedOn w:val="Normaallaad"/>
    <w:next w:val="Normaallaad"/>
    <w:uiPriority w:val="35"/>
    <w:unhideWhenUsed/>
    <w:qFormat/>
    <w:rsid w:val="00B1356A"/>
    <w:pPr>
      <w:spacing w:before="0" w:after="200" w:line="240" w:lineRule="auto"/>
    </w:pPr>
    <w:rPr>
      <w:i/>
      <w:iCs/>
      <w:color w:val="1F497D" w:themeColor="text2"/>
      <w:sz w:val="18"/>
      <w:szCs w:val="18"/>
    </w:rPr>
  </w:style>
  <w:style w:type="character" w:styleId="Tugev">
    <w:name w:val="Strong"/>
    <w:basedOn w:val="Liguvaikefont"/>
    <w:uiPriority w:val="22"/>
    <w:qFormat/>
    <w:rsid w:val="009E5D8B"/>
    <w:rPr>
      <w:b/>
      <w:bCs/>
    </w:rPr>
  </w:style>
  <w:style w:type="character" w:styleId="Rhutus">
    <w:name w:val="Emphasis"/>
    <w:basedOn w:val="Liguvaikefont"/>
    <w:uiPriority w:val="20"/>
    <w:qFormat/>
    <w:rsid w:val="004849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485379">
      <w:bodyDiv w:val="1"/>
      <w:marLeft w:val="0"/>
      <w:marRight w:val="0"/>
      <w:marTop w:val="0"/>
      <w:marBottom w:val="0"/>
      <w:divBdr>
        <w:top w:val="none" w:sz="0" w:space="0" w:color="auto"/>
        <w:left w:val="none" w:sz="0" w:space="0" w:color="auto"/>
        <w:bottom w:val="none" w:sz="0" w:space="0" w:color="auto"/>
        <w:right w:val="none" w:sz="0" w:space="0" w:color="auto"/>
      </w:divBdr>
    </w:div>
    <w:div w:id="219555040">
      <w:bodyDiv w:val="1"/>
      <w:marLeft w:val="0"/>
      <w:marRight w:val="0"/>
      <w:marTop w:val="0"/>
      <w:marBottom w:val="0"/>
      <w:divBdr>
        <w:top w:val="none" w:sz="0" w:space="0" w:color="auto"/>
        <w:left w:val="none" w:sz="0" w:space="0" w:color="auto"/>
        <w:bottom w:val="none" w:sz="0" w:space="0" w:color="auto"/>
        <w:right w:val="none" w:sz="0" w:space="0" w:color="auto"/>
      </w:divBdr>
    </w:div>
    <w:div w:id="616713548">
      <w:bodyDiv w:val="1"/>
      <w:marLeft w:val="0"/>
      <w:marRight w:val="0"/>
      <w:marTop w:val="0"/>
      <w:marBottom w:val="0"/>
      <w:divBdr>
        <w:top w:val="none" w:sz="0" w:space="0" w:color="auto"/>
        <w:left w:val="none" w:sz="0" w:space="0" w:color="auto"/>
        <w:bottom w:val="none" w:sz="0" w:space="0" w:color="auto"/>
        <w:right w:val="none" w:sz="0" w:space="0" w:color="auto"/>
      </w:divBdr>
    </w:div>
    <w:div w:id="692654618">
      <w:bodyDiv w:val="1"/>
      <w:marLeft w:val="0"/>
      <w:marRight w:val="0"/>
      <w:marTop w:val="0"/>
      <w:marBottom w:val="0"/>
      <w:divBdr>
        <w:top w:val="none" w:sz="0" w:space="0" w:color="auto"/>
        <w:left w:val="none" w:sz="0" w:space="0" w:color="auto"/>
        <w:bottom w:val="none" w:sz="0" w:space="0" w:color="auto"/>
        <w:right w:val="none" w:sz="0" w:space="0" w:color="auto"/>
      </w:divBdr>
    </w:div>
    <w:div w:id="808397645">
      <w:bodyDiv w:val="1"/>
      <w:marLeft w:val="0"/>
      <w:marRight w:val="0"/>
      <w:marTop w:val="0"/>
      <w:marBottom w:val="0"/>
      <w:divBdr>
        <w:top w:val="none" w:sz="0" w:space="0" w:color="auto"/>
        <w:left w:val="none" w:sz="0" w:space="0" w:color="auto"/>
        <w:bottom w:val="none" w:sz="0" w:space="0" w:color="auto"/>
        <w:right w:val="none" w:sz="0" w:space="0" w:color="auto"/>
      </w:divBdr>
    </w:div>
    <w:div w:id="818110001">
      <w:bodyDiv w:val="1"/>
      <w:marLeft w:val="0"/>
      <w:marRight w:val="0"/>
      <w:marTop w:val="0"/>
      <w:marBottom w:val="0"/>
      <w:divBdr>
        <w:top w:val="none" w:sz="0" w:space="0" w:color="auto"/>
        <w:left w:val="none" w:sz="0" w:space="0" w:color="auto"/>
        <w:bottom w:val="none" w:sz="0" w:space="0" w:color="auto"/>
        <w:right w:val="none" w:sz="0" w:space="0" w:color="auto"/>
      </w:divBdr>
    </w:div>
    <w:div w:id="1039622092">
      <w:bodyDiv w:val="1"/>
      <w:marLeft w:val="0"/>
      <w:marRight w:val="0"/>
      <w:marTop w:val="0"/>
      <w:marBottom w:val="0"/>
      <w:divBdr>
        <w:top w:val="none" w:sz="0" w:space="0" w:color="auto"/>
        <w:left w:val="none" w:sz="0" w:space="0" w:color="auto"/>
        <w:bottom w:val="none" w:sz="0" w:space="0" w:color="auto"/>
        <w:right w:val="none" w:sz="0" w:space="0" w:color="auto"/>
      </w:divBdr>
    </w:div>
    <w:div w:id="1089738324">
      <w:bodyDiv w:val="1"/>
      <w:marLeft w:val="0"/>
      <w:marRight w:val="0"/>
      <w:marTop w:val="0"/>
      <w:marBottom w:val="0"/>
      <w:divBdr>
        <w:top w:val="none" w:sz="0" w:space="0" w:color="auto"/>
        <w:left w:val="none" w:sz="0" w:space="0" w:color="auto"/>
        <w:bottom w:val="none" w:sz="0" w:space="0" w:color="auto"/>
        <w:right w:val="none" w:sz="0" w:space="0" w:color="auto"/>
      </w:divBdr>
    </w:div>
    <w:div w:id="1242332503">
      <w:bodyDiv w:val="1"/>
      <w:marLeft w:val="0"/>
      <w:marRight w:val="0"/>
      <w:marTop w:val="0"/>
      <w:marBottom w:val="0"/>
      <w:divBdr>
        <w:top w:val="none" w:sz="0" w:space="0" w:color="auto"/>
        <w:left w:val="none" w:sz="0" w:space="0" w:color="auto"/>
        <w:bottom w:val="none" w:sz="0" w:space="0" w:color="auto"/>
        <w:right w:val="none" w:sz="0" w:space="0" w:color="auto"/>
      </w:divBdr>
    </w:div>
    <w:div w:id="1505706303">
      <w:bodyDiv w:val="1"/>
      <w:marLeft w:val="0"/>
      <w:marRight w:val="0"/>
      <w:marTop w:val="0"/>
      <w:marBottom w:val="0"/>
      <w:divBdr>
        <w:top w:val="none" w:sz="0" w:space="0" w:color="auto"/>
        <w:left w:val="none" w:sz="0" w:space="0" w:color="auto"/>
        <w:bottom w:val="none" w:sz="0" w:space="0" w:color="auto"/>
        <w:right w:val="none" w:sz="0" w:space="0" w:color="auto"/>
      </w:divBdr>
    </w:div>
    <w:div w:id="1516382579">
      <w:bodyDiv w:val="1"/>
      <w:marLeft w:val="0"/>
      <w:marRight w:val="0"/>
      <w:marTop w:val="0"/>
      <w:marBottom w:val="0"/>
      <w:divBdr>
        <w:top w:val="none" w:sz="0" w:space="0" w:color="auto"/>
        <w:left w:val="none" w:sz="0" w:space="0" w:color="auto"/>
        <w:bottom w:val="none" w:sz="0" w:space="0" w:color="auto"/>
        <w:right w:val="none" w:sz="0" w:space="0" w:color="auto"/>
      </w:divBdr>
      <w:divsChild>
        <w:div w:id="365837457">
          <w:marLeft w:val="60"/>
          <w:marRight w:val="0"/>
          <w:marTop w:val="0"/>
          <w:marBottom w:val="0"/>
          <w:divBdr>
            <w:top w:val="none" w:sz="0" w:space="0" w:color="auto"/>
            <w:left w:val="none" w:sz="0" w:space="0" w:color="auto"/>
            <w:bottom w:val="none" w:sz="0" w:space="0" w:color="auto"/>
            <w:right w:val="none" w:sz="0" w:space="0" w:color="auto"/>
          </w:divBdr>
        </w:div>
        <w:div w:id="500703108">
          <w:marLeft w:val="60"/>
          <w:marRight w:val="0"/>
          <w:marTop w:val="0"/>
          <w:marBottom w:val="0"/>
          <w:divBdr>
            <w:top w:val="none" w:sz="0" w:space="0" w:color="auto"/>
            <w:left w:val="none" w:sz="0" w:space="0" w:color="auto"/>
            <w:bottom w:val="none" w:sz="0" w:space="0" w:color="auto"/>
            <w:right w:val="none" w:sz="0" w:space="0" w:color="auto"/>
          </w:divBdr>
        </w:div>
        <w:div w:id="684327501">
          <w:marLeft w:val="60"/>
          <w:marRight w:val="0"/>
          <w:marTop w:val="0"/>
          <w:marBottom w:val="0"/>
          <w:divBdr>
            <w:top w:val="none" w:sz="0" w:space="0" w:color="auto"/>
            <w:left w:val="none" w:sz="0" w:space="0" w:color="auto"/>
            <w:bottom w:val="none" w:sz="0" w:space="0" w:color="auto"/>
            <w:right w:val="none" w:sz="0" w:space="0" w:color="auto"/>
          </w:divBdr>
        </w:div>
        <w:div w:id="1394281355">
          <w:marLeft w:val="60"/>
          <w:marRight w:val="0"/>
          <w:marTop w:val="0"/>
          <w:marBottom w:val="0"/>
          <w:divBdr>
            <w:top w:val="none" w:sz="0" w:space="0" w:color="auto"/>
            <w:left w:val="none" w:sz="0" w:space="0" w:color="auto"/>
            <w:bottom w:val="none" w:sz="0" w:space="0" w:color="auto"/>
            <w:right w:val="none" w:sz="0" w:space="0" w:color="auto"/>
          </w:divBdr>
        </w:div>
      </w:divsChild>
    </w:div>
    <w:div w:id="1594628931">
      <w:bodyDiv w:val="1"/>
      <w:marLeft w:val="0"/>
      <w:marRight w:val="0"/>
      <w:marTop w:val="0"/>
      <w:marBottom w:val="0"/>
      <w:divBdr>
        <w:top w:val="none" w:sz="0" w:space="0" w:color="auto"/>
        <w:left w:val="none" w:sz="0" w:space="0" w:color="auto"/>
        <w:bottom w:val="none" w:sz="0" w:space="0" w:color="auto"/>
        <w:right w:val="none" w:sz="0" w:space="0" w:color="auto"/>
      </w:divBdr>
    </w:div>
    <w:div w:id="1743671376">
      <w:bodyDiv w:val="1"/>
      <w:marLeft w:val="0"/>
      <w:marRight w:val="0"/>
      <w:marTop w:val="0"/>
      <w:marBottom w:val="0"/>
      <w:divBdr>
        <w:top w:val="none" w:sz="0" w:space="0" w:color="auto"/>
        <w:left w:val="none" w:sz="0" w:space="0" w:color="auto"/>
        <w:bottom w:val="none" w:sz="0" w:space="0" w:color="auto"/>
        <w:right w:val="none" w:sz="0" w:space="0" w:color="auto"/>
      </w:divBdr>
    </w:div>
    <w:div w:id="1877041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1EC693-45D8-4B66-B61D-3F6B159F9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1251</Words>
  <Characters>7259</Characters>
  <Application>Microsoft Office Word</Application>
  <DocSecurity>0</DocSecurity>
  <Lines>60</Lines>
  <Paragraphs>16</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Piret</dc:creator>
  <cp:lastModifiedBy>Piret Pallase</cp:lastModifiedBy>
  <cp:revision>12</cp:revision>
  <cp:lastPrinted>2025-10-08T12:20:00Z</cp:lastPrinted>
  <dcterms:created xsi:type="dcterms:W3CDTF">2025-10-08T12:13:00Z</dcterms:created>
  <dcterms:modified xsi:type="dcterms:W3CDTF">2026-01-05T05:39:00Z</dcterms:modified>
</cp:coreProperties>
</file>