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C9540" w14:textId="77777777" w:rsidR="00EE4617" w:rsidRPr="00630F0A" w:rsidRDefault="003F29BC">
      <w:pPr>
        <w:rPr>
          <w:sz w:val="2"/>
          <w:szCs w:val="2"/>
        </w:rPr>
      </w:pPr>
      <w:r>
        <w:rPr>
          <w:sz w:val="2"/>
          <w:szCs w:val="2"/>
        </w:rPr>
        <mc:AlternateContent>
          <mc:Choice Requires="wps">
            <w:drawing>
              <wp:anchor distT="0" distB="0" distL="114300" distR="114300" simplePos="0" relativeHeight="251658243" behindDoc="0" locked="0" layoutInCell="1" allowOverlap="1" wp14:anchorId="58C4061C" wp14:editId="732B4E9D">
                <wp:simplePos x="0" y="0"/>
                <wp:positionH relativeFrom="page">
                  <wp:posOffset>4106545</wp:posOffset>
                </wp:positionH>
                <wp:positionV relativeFrom="margin">
                  <wp:align>top</wp:align>
                </wp:positionV>
                <wp:extent cx="2668741" cy="352800"/>
                <wp:effectExtent l="0" t="0" r="0" b="9525"/>
                <wp:wrapNone/>
                <wp:docPr id="1377224607" name="Text Box 8"/>
                <wp:cNvGraphicFramePr/>
                <a:graphic xmlns:a="http://schemas.openxmlformats.org/drawingml/2006/main">
                  <a:graphicData uri="http://schemas.microsoft.com/office/word/2010/wordprocessingShape">
                    <wps:wsp>
                      <wps:cNvSpPr txBox="1"/>
                      <wps:spPr>
                        <a:xfrm>
                          <a:off x="0" y="0"/>
                          <a:ext cx="2668741" cy="352800"/>
                        </a:xfrm>
                        <a:prstGeom prst="rect">
                          <a:avLst/>
                        </a:prstGeom>
                        <a:solidFill>
                          <a:schemeClr val="lt1"/>
                        </a:solidFill>
                        <a:ln w="6350">
                          <a:noFill/>
                        </a:ln>
                      </wps:spPr>
                      <wps:txbx>
                        <w:txbxContent>
                          <w:p w14:paraId="50393B1E" w14:textId="51955FDB" w:rsidR="003F29BC" w:rsidRPr="003F29BC" w:rsidRDefault="003F29BC" w:rsidP="003F29BC">
                            <w:pPr>
                              <w:spacing w:line="240" w:lineRule="auto"/>
                              <w:jc w:val="right"/>
                              <w:rPr>
                                <w:b/>
                                <w:bCs/>
                                <w:sz w:val="28"/>
                                <w:szCs w:val="28"/>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4061C" id="_x0000_t202" coordsize="21600,21600" o:spt="202" path="m,l,21600r21600,l21600,xe">
                <v:stroke joinstyle="miter"/>
                <v:path gradientshapeok="t" o:connecttype="rect"/>
              </v:shapetype>
              <v:shape id="Text Box 8" o:spid="_x0000_s1026" type="#_x0000_t202" style="position:absolute;left:0;text-align:left;margin-left:323.35pt;margin-top:0;width:210.15pt;height:27.8pt;z-index:251658243;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" fillcolor="white [3201]" stroked="f" strokeweight=".5pt">
                <v:textbox inset="0,0,0,0">
                  <w:txbxContent>
                    <w:p w14:paraId="50393B1E" w14:textId="51955FDB" w:rsidR="003F29BC" w:rsidRPr="003F29BC" w:rsidRDefault="003F29BC" w:rsidP="003F29BC">
                      <w:pPr>
                        <w:spacing w:line="240" w:lineRule="auto"/>
                        <w:jc w:val="right"/>
                        <w:rPr>
                          <w:b/>
                          <w:bCs/>
                          <w:sz w:val="28"/>
                          <w:szCs w:val="28"/>
                        </w:rPr>
                      </w:pPr>
                    </w:p>
                  </w:txbxContent>
                </v:textbox>
                <w10:wrap anchorx="page" anchory="margin"/>
              </v:shape>
            </w:pict>
          </mc:Fallback>
        </mc:AlternateContent>
      </w:r>
      <w:r w:rsidR="00EE4617" w:rsidRPr="00630F0A">
        <w:rPr>
          <w:sz w:val="2"/>
          <w:szCs w:val="2"/>
        </w:rPr>
        <w:drawing>
          <wp:anchor distT="0" distB="0" distL="114300" distR="114300" simplePos="0" relativeHeight="251658242" behindDoc="0" locked="0" layoutInCell="1" allowOverlap="1" wp14:anchorId="5F73D332" wp14:editId="797A103C">
            <wp:simplePos x="0" y="0"/>
            <wp:positionH relativeFrom="page">
              <wp:posOffset>756285</wp:posOffset>
            </wp:positionH>
            <wp:positionV relativeFrom="page">
              <wp:posOffset>575945</wp:posOffset>
            </wp:positionV>
            <wp:extent cx="1695600" cy="352800"/>
            <wp:effectExtent l="0" t="0" r="0" b="0"/>
            <wp:wrapTopAndBottom/>
            <wp:docPr id="1237223879"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72578" name="Graphic 1963072578"/>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695600" cy="352800"/>
                    </a:xfrm>
                    <a:prstGeom prst="rect">
                      <a:avLst/>
                    </a:prstGeom>
                  </pic:spPr>
                </pic:pic>
              </a:graphicData>
            </a:graphic>
            <wp14:sizeRelH relativeFrom="page">
              <wp14:pctWidth>0</wp14:pctWidth>
            </wp14:sizeRelH>
            <wp14:sizeRelV relativeFrom="page">
              <wp14:pctHeight>0</wp14:pctHeight>
            </wp14:sizeRelV>
          </wp:anchor>
        </w:drawing>
      </w:r>
    </w:p>
    <w:p w14:paraId="17667D09" w14:textId="77777777" w:rsidR="003F29BC" w:rsidRPr="00C3712E" w:rsidRDefault="003F29BC" w:rsidP="003F29BC">
      <w:pPr>
        <w:jc w:val="right"/>
        <w:rPr>
          <w:sz w:val="4"/>
          <w:szCs w:val="4"/>
        </w:rPr>
      </w:pPr>
      <w:bookmarkStart w:id="0" w:name="_Hlk164060769"/>
    </w:p>
    <w:tbl>
      <w:tblPr>
        <w:tblpPr w:leftFromText="141" w:rightFromText="141" w:vertAnchor="text" w:horzAnchor="margin" w:tblpY="41"/>
        <w:tblW w:w="9524" w:type="dxa"/>
        <w:tblCellMar>
          <w:left w:w="0" w:type="dxa"/>
          <w:right w:w="0" w:type="dxa"/>
        </w:tblCellMar>
        <w:tblLook w:val="0000" w:firstRow="0" w:lastRow="0" w:firstColumn="0" w:lastColumn="0" w:noHBand="0" w:noVBand="0"/>
      </w:tblPr>
      <w:tblGrid>
        <w:gridCol w:w="9524"/>
      </w:tblGrid>
      <w:tr w:rsidR="00EE4617" w14:paraId="561700A8" w14:textId="77777777" w:rsidTr="00C3712E">
        <w:trPr>
          <w:trHeight w:val="2381"/>
        </w:trPr>
        <w:tc>
          <w:tcPr>
            <w:tcW w:w="9524" w:type="dxa"/>
          </w:tcPr>
          <w:p w14:paraId="51D7925E" w14:textId="77777777" w:rsidR="00EE4617" w:rsidRDefault="00EE4617" w:rsidP="00C3712E">
            <w:pPr>
              <w:jc w:val="left"/>
            </w:pPr>
          </w:p>
        </w:tc>
      </w:tr>
      <w:tr w:rsidR="0016310A" w14:paraId="2FAC6DCA" w14:textId="77777777" w:rsidTr="00C3712E">
        <w:trPr>
          <w:trHeight w:val="2268"/>
        </w:trPr>
        <w:tc>
          <w:tcPr>
            <w:tcW w:w="9524" w:type="dxa"/>
          </w:tcPr>
          <w:p w14:paraId="732A4856" w14:textId="3D339851" w:rsidR="00532E0B" w:rsidRDefault="0077481E" w:rsidP="00C3712E">
            <w:pPr>
              <w:pStyle w:val="Tiitel"/>
            </w:pPr>
            <w:r>
              <w:t>Kipsi tee 1 kuni 10</w:t>
            </w:r>
            <w:r w:rsidR="00532E0B">
              <w:t xml:space="preserve"> katastriüksus</w:t>
            </w:r>
            <w:r w:rsidR="00114110">
              <w:t>t</w:t>
            </w:r>
            <w:r w:rsidR="00532E0B">
              <w:t>e detailplaneering</w:t>
            </w:r>
          </w:p>
          <w:p w14:paraId="4B810512" w14:textId="683F5A6E" w:rsidR="0016310A" w:rsidRPr="00153A8E" w:rsidRDefault="00532E0B" w:rsidP="00C3712E">
            <w:pPr>
              <w:pStyle w:val="Tiitel"/>
            </w:pPr>
            <w:r>
              <w:t>ALGATAMISE TAOTLUS</w:t>
            </w:r>
            <w:r w:rsidR="00EA6AB5">
              <w:t xml:space="preserve"> </w:t>
            </w:r>
          </w:p>
        </w:tc>
      </w:tr>
    </w:tbl>
    <w:p w14:paraId="04FCA797" w14:textId="5442E703" w:rsidR="00242E2A" w:rsidRPr="00242E2A" w:rsidRDefault="00971DF7" w:rsidP="001A51D6">
      <w:r>
        <mc:AlternateContent>
          <mc:Choice Requires="wps">
            <w:drawing>
              <wp:anchor distT="0" distB="0" distL="114300" distR="114300" simplePos="0" relativeHeight="251658241" behindDoc="0" locked="0" layoutInCell="1" allowOverlap="1" wp14:anchorId="5ACDBD4A" wp14:editId="5022C2D4">
                <wp:simplePos x="0" y="0"/>
                <wp:positionH relativeFrom="margin">
                  <wp:align>left</wp:align>
                </wp:positionH>
                <wp:positionV relativeFrom="page">
                  <wp:posOffset>9380593</wp:posOffset>
                </wp:positionV>
                <wp:extent cx="1470714" cy="537130"/>
                <wp:effectExtent l="0" t="0" r="15240" b="0"/>
                <wp:wrapNone/>
                <wp:docPr id="1694672081" name="Text Box 1"/>
                <wp:cNvGraphicFramePr/>
                <a:graphic xmlns:a="http://schemas.openxmlformats.org/drawingml/2006/main">
                  <a:graphicData uri="http://schemas.microsoft.com/office/word/2010/wordprocessingShape">
                    <wps:wsp>
                      <wps:cNvSpPr txBox="1"/>
                      <wps:spPr>
                        <a:xfrm>
                          <a:off x="0" y="0"/>
                          <a:ext cx="1470714" cy="537130"/>
                        </a:xfrm>
                        <a:prstGeom prst="rect">
                          <a:avLst/>
                        </a:prstGeom>
                        <a:noFill/>
                        <a:ln w="6350">
                          <a:noFill/>
                        </a:ln>
                      </wps:spPr>
                      <wps:txbx>
                        <w:txbxContent>
                          <w:p w14:paraId="462CAD85" w14:textId="77777777" w:rsidR="00814C67" w:rsidRPr="009806A6" w:rsidRDefault="00814C67" w:rsidP="00814C67">
                            <w:pPr>
                              <w:pStyle w:val="Andmed"/>
                              <w:rPr>
                                <w:b w:val="0"/>
                                <w:bCs/>
                              </w:rPr>
                            </w:pPr>
                            <w:r w:rsidRPr="009806A6">
                              <w:rPr>
                                <w:b w:val="0"/>
                                <w:bCs/>
                              </w:rPr>
                              <w:t>Plannum OÜ</w:t>
                            </w:r>
                          </w:p>
                          <w:p w14:paraId="3B09B3BD" w14:textId="77777777" w:rsidR="00814C67" w:rsidRPr="009806A6" w:rsidRDefault="00814C67" w:rsidP="00814C67">
                            <w:pPr>
                              <w:pStyle w:val="Andmed"/>
                              <w:rPr>
                                <w:b w:val="0"/>
                                <w:bCs/>
                              </w:rPr>
                            </w:pPr>
                            <w:r w:rsidRPr="009806A6">
                              <w:rPr>
                                <w:b w:val="0"/>
                                <w:bCs/>
                              </w:rPr>
                              <w:t>www.plannum.ee</w:t>
                            </w:r>
                          </w:p>
                          <w:p w14:paraId="7E412D20" w14:textId="77777777" w:rsidR="00814C67" w:rsidRPr="009806A6" w:rsidRDefault="00814C67" w:rsidP="00814C67">
                            <w:pPr>
                              <w:jc w:val="left"/>
                              <w:rPr>
                                <w:bCs/>
                              </w:rPr>
                            </w:pPr>
                            <w:r w:rsidRPr="009806A6">
                              <w:rPr>
                                <w:bCs/>
                                <w:sz w:val="16"/>
                                <w:szCs w:val="16"/>
                              </w:rPr>
                              <w:drawing>
                                <wp:inline distT="0" distB="0" distL="0" distR="0" wp14:anchorId="08639526" wp14:editId="6F5D8ED2">
                                  <wp:extent cx="65129" cy="102096"/>
                                  <wp:effectExtent l="0" t="0" r="0" b="0"/>
                                  <wp:docPr id="5375472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91949" name="Picture 16017919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720" cy="106158"/>
                                          </a:xfrm>
                                          <a:prstGeom prst="rect">
                                            <a:avLst/>
                                          </a:prstGeom>
                                        </pic:spPr>
                                      </pic:pic>
                                    </a:graphicData>
                                  </a:graphic>
                                </wp:inline>
                              </w:drawing>
                            </w:r>
                            <w:r w:rsidRPr="009806A6">
                              <w:rPr>
                                <w:bCs/>
                              </w:rPr>
                              <w:t xml:space="preserve"> Tartu mnt 84a, Tallinn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DBD4A" id="Text Box 1" o:spid="_x0000_s1027" type="#_x0000_t202" style="position:absolute;left:0;text-align:left;margin-left:0;margin-top:738.65pt;width:115.8pt;height:42.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" filled="f" stroked="f" strokeweight=".5pt">
                <v:textbox inset="0,0,0,0">
                  <w:txbxContent>
                    <w:p w14:paraId="462CAD85" w14:textId="77777777" w:rsidR="00814C67" w:rsidRPr="009806A6" w:rsidRDefault="00814C67" w:rsidP="00814C67">
                      <w:pPr>
                        <w:pStyle w:val="Andmed"/>
                        <w:rPr>
                          <w:b w:val="0"/>
                          <w:bCs/>
                        </w:rPr>
                      </w:pPr>
                      <w:r w:rsidRPr="009806A6">
                        <w:rPr>
                          <w:b w:val="0"/>
                          <w:bCs/>
                        </w:rPr>
                        <w:t>Plannum OÜ</w:t>
                      </w:r>
                    </w:p>
                    <w:p w14:paraId="3B09B3BD" w14:textId="77777777" w:rsidR="00814C67" w:rsidRPr="009806A6" w:rsidRDefault="00814C67" w:rsidP="00814C67">
                      <w:pPr>
                        <w:pStyle w:val="Andmed"/>
                        <w:rPr>
                          <w:b w:val="0"/>
                          <w:bCs/>
                        </w:rPr>
                      </w:pPr>
                      <w:r w:rsidRPr="009806A6">
                        <w:rPr>
                          <w:b w:val="0"/>
                          <w:bCs/>
                        </w:rPr>
                        <w:t>www.plannum.ee</w:t>
                      </w:r>
                    </w:p>
                    <w:p w14:paraId="7E412D20" w14:textId="77777777" w:rsidR="00814C67" w:rsidRPr="009806A6" w:rsidRDefault="00814C67" w:rsidP="00814C67">
                      <w:pPr>
                        <w:jc w:val="left"/>
                        <w:rPr>
                          <w:bCs/>
                        </w:rPr>
                      </w:pPr>
                      <w:r w:rsidRPr="009806A6">
                        <w:rPr>
                          <w:bCs/>
                          <w:sz w:val="16"/>
                          <w:szCs w:val="16"/>
                        </w:rPr>
                        <w:drawing>
                          <wp:inline distT="0" distB="0" distL="0" distR="0" wp14:anchorId="08639526" wp14:editId="6F5D8ED2">
                            <wp:extent cx="65129" cy="102096"/>
                            <wp:effectExtent l="0" t="0" r="0" b="0"/>
                            <wp:docPr id="5375472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91949" name="Picture 16017919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720" cy="106158"/>
                                    </a:xfrm>
                                    <a:prstGeom prst="rect">
                                      <a:avLst/>
                                    </a:prstGeom>
                                  </pic:spPr>
                                </pic:pic>
                              </a:graphicData>
                            </a:graphic>
                          </wp:inline>
                        </w:drawing>
                      </w:r>
                      <w:r w:rsidRPr="009806A6">
                        <w:rPr>
                          <w:bCs/>
                        </w:rPr>
                        <w:t xml:space="preserve"> Tartu mnt 84a, Tallinn</w:t>
                      </w:r>
                    </w:p>
                  </w:txbxContent>
                </v:textbox>
                <w10:wrap anchorx="margin" anchory="page"/>
              </v:shape>
            </w:pict>
          </mc:Fallback>
        </mc:AlternateContent>
      </w:r>
    </w:p>
    <w:tbl>
      <w:tblPr>
        <w:tblStyle w:val="TableGrid"/>
        <w:tblW w:w="9491" w:type="dxa"/>
        <w:tblLayout w:type="fixed"/>
        <w:tblLook w:val="04A0" w:firstRow="1" w:lastRow="0" w:firstColumn="1" w:lastColumn="0" w:noHBand="0" w:noVBand="1"/>
      </w:tblPr>
      <w:tblGrid>
        <w:gridCol w:w="9491"/>
      </w:tblGrid>
      <w:tr w:rsidR="00DD57DF" w14:paraId="42BA72E7" w14:textId="77777777" w:rsidTr="00E67DB4">
        <w:trPr>
          <w:cnfStyle w:val="100000000000" w:firstRow="1" w:lastRow="0" w:firstColumn="0" w:lastColumn="0" w:oddVBand="0" w:evenVBand="0" w:oddHBand="0" w:evenHBand="0" w:firstRowFirstColumn="0" w:firstRowLastColumn="0" w:lastRowFirstColumn="0" w:lastRowLastColumn="0"/>
          <w:trHeight w:val="9184"/>
        </w:trPr>
        <w:tc>
          <w:tcPr>
            <w:cnfStyle w:val="001000000100" w:firstRow="0" w:lastRow="0" w:firstColumn="1" w:lastColumn="0" w:oddVBand="0" w:evenVBand="0" w:oddHBand="0" w:evenHBand="0" w:firstRowFirstColumn="1" w:firstRowLastColumn="0" w:lastRowFirstColumn="0" w:lastRowLastColumn="0"/>
            <w:tcW w:w="9491" w:type="dxa"/>
            <w:tcBorders>
              <w:top w:val="nil"/>
              <w:left w:val="nil"/>
              <w:bottom w:val="nil"/>
              <w:right w:val="nil"/>
            </w:tcBorders>
            <w:tcMar>
              <w:left w:w="0" w:type="dxa"/>
              <w:right w:w="0" w:type="dxa"/>
            </w:tcMar>
          </w:tcPr>
          <w:p w14:paraId="6BB61116" w14:textId="25A543B2" w:rsidR="00DD57DF" w:rsidRDefault="002F78F1" w:rsidP="00E67DB4">
            <w:pPr>
              <w:spacing w:after="100"/>
              <w:jc w:val="left"/>
            </w:pPr>
            <w:r>
              <mc:AlternateContent>
                <mc:Choice Requires="wpg">
                  <w:drawing>
                    <wp:anchor distT="0" distB="0" distL="114300" distR="114300" simplePos="0" relativeHeight="251658240" behindDoc="0" locked="0" layoutInCell="1" allowOverlap="1" wp14:anchorId="352B0D42" wp14:editId="43632656">
                      <wp:simplePos x="0" y="0"/>
                      <wp:positionH relativeFrom="margin">
                        <wp:posOffset>-212</wp:posOffset>
                      </wp:positionH>
                      <wp:positionV relativeFrom="page">
                        <wp:posOffset>128482</wp:posOffset>
                      </wp:positionV>
                      <wp:extent cx="5668010" cy="1416685"/>
                      <wp:effectExtent l="0" t="0" r="8890" b="12065"/>
                      <wp:wrapNone/>
                      <wp:docPr id="257392251" name="Group 15"/>
                      <wp:cNvGraphicFramePr/>
                      <a:graphic xmlns:a="http://schemas.openxmlformats.org/drawingml/2006/main">
                        <a:graphicData uri="http://schemas.microsoft.com/office/word/2010/wordprocessingGroup">
                          <wpg:wgp>
                            <wpg:cNvGrpSpPr/>
                            <wpg:grpSpPr>
                              <a:xfrm>
                                <a:off x="0" y="0"/>
                                <a:ext cx="5668010" cy="1416685"/>
                                <a:chOff x="-7019" y="0"/>
                                <a:chExt cx="4195999" cy="1578525"/>
                              </a:xfrm>
                              <a:noFill/>
                            </wpg:grpSpPr>
                            <wps:wsp>
                              <wps:cNvPr id="1161486655" name="Text Box 2"/>
                              <wps:cNvSpPr txBox="1"/>
                              <wps:spPr>
                                <a:xfrm>
                                  <a:off x="-7019" y="0"/>
                                  <a:ext cx="1965601" cy="805972"/>
                                </a:xfrm>
                                <a:prstGeom prst="rect">
                                  <a:avLst/>
                                </a:prstGeom>
                                <a:grpFill/>
                                <a:ln w="6350">
                                  <a:noFill/>
                                </a:ln>
                              </wps:spPr>
                              <wps:txbx>
                                <w:txbxContent>
                                  <w:p w14:paraId="692A53BD" w14:textId="77777777" w:rsidR="00DD57DF" w:rsidRPr="00CE646E" w:rsidRDefault="00DD57DF" w:rsidP="00DD57DF">
                                    <w:pPr>
                                      <w:pStyle w:val="Andmed"/>
                                    </w:pPr>
                                    <w:r>
                                      <w:t>Huvitatud isik</w:t>
                                    </w:r>
                                  </w:p>
                                  <w:p w14:paraId="17DB7BBD" w14:textId="6C582CBD" w:rsidR="00DD57DF" w:rsidRPr="003F29BC" w:rsidRDefault="00D17C2F" w:rsidP="00D17C2F">
                                    <w:pPr>
                                      <w:pStyle w:val="Andmed"/>
                                      <w:rPr>
                                        <w:b w:val="0"/>
                                        <w:bCs/>
                                      </w:rPr>
                                    </w:pPr>
                                    <w:r w:rsidRPr="00D17C2F">
                                      <w:rPr>
                                        <w:b w:val="0"/>
                                        <w:bCs/>
                                        <w:lang w:val="en-US"/>
                                      </w:rPr>
                                      <w:t>Agrifin OÜ</w:t>
                                    </w:r>
                                  </w:p>
                                  <w:p w14:paraId="5A26C1B9" w14:textId="177B164E" w:rsidR="00DD57DF" w:rsidRPr="003F29BC" w:rsidRDefault="006A6B9B" w:rsidP="00DD57DF">
                                    <w:pPr>
                                      <w:pStyle w:val="Andmed"/>
                                      <w:rPr>
                                        <w:b w:val="0"/>
                                        <w:bCs/>
                                      </w:rPr>
                                    </w:pPr>
                                    <w:r>
                                      <w:rPr>
                                        <w:b w:val="0"/>
                                        <w:bCs/>
                                      </w:rPr>
                                      <w:t xml:space="preserve">Registrikood: </w:t>
                                    </w:r>
                                    <w:r w:rsidR="00810B2E" w:rsidRPr="00810B2E">
                                      <w:rPr>
                                        <w:b w:val="0"/>
                                        <w:bCs/>
                                      </w:rPr>
                                      <w:t>16206324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1017221" name="Text Box 2"/>
                              <wps:cNvSpPr txBox="1"/>
                              <wps:spPr>
                                <a:xfrm>
                                  <a:off x="1647689" y="0"/>
                                  <a:ext cx="2541291" cy="807722"/>
                                </a:xfrm>
                                <a:prstGeom prst="rect">
                                  <a:avLst/>
                                </a:prstGeom>
                                <a:grpFill/>
                                <a:ln w="6350">
                                  <a:noFill/>
                                </a:ln>
                              </wps:spPr>
                              <wps:txbx>
                                <w:txbxContent>
                                  <w:p w14:paraId="644619FC" w14:textId="55C3E6C3" w:rsidR="00DD57DF" w:rsidRDefault="006A6B9B" w:rsidP="00DD57DF">
                                    <w:pPr>
                                      <w:pStyle w:val="Andmed"/>
                                    </w:pPr>
                                    <w:r>
                                      <w:t>Detailp</w:t>
                                    </w:r>
                                    <w:r w:rsidR="00DD57DF">
                                      <w:t xml:space="preserve">laneeringu koostamise </w:t>
                                    </w:r>
                                    <w:r>
                                      <w:t>korraldaja</w:t>
                                    </w:r>
                                  </w:p>
                                  <w:p w14:paraId="705FBF59" w14:textId="691BBECD" w:rsidR="00DD57DF" w:rsidRPr="009806A6" w:rsidRDefault="00E7447A" w:rsidP="00DD57DF">
                                    <w:pPr>
                                      <w:pStyle w:val="Andmed"/>
                                      <w:rPr>
                                        <w:b w:val="0"/>
                                        <w:bCs/>
                                      </w:rPr>
                                    </w:pPr>
                                    <w:r>
                                      <w:rPr>
                                        <w:b w:val="0"/>
                                        <w:bCs/>
                                      </w:rPr>
                                      <w:t>Rae</w:t>
                                    </w:r>
                                    <w:r w:rsidR="006A6B9B">
                                      <w:rPr>
                                        <w:b w:val="0"/>
                                        <w:bCs/>
                                      </w:rPr>
                                      <w:t xml:space="preserve"> Vallavalitsus</w:t>
                                    </w:r>
                                  </w:p>
                                  <w:p w14:paraId="243C9B44" w14:textId="3B1FE999" w:rsidR="00DD57DF" w:rsidRPr="009806A6" w:rsidRDefault="00E7447A" w:rsidP="00DD57DF">
                                    <w:pPr>
                                      <w:rPr>
                                        <w:bCs/>
                                      </w:rPr>
                                    </w:pPr>
                                    <w:r>
                                      <w:rPr>
                                        <w:bCs/>
                                      </w:rPr>
                                      <w:t>Aruküla tee 9</w:t>
                                    </w:r>
                                    <w:r w:rsidR="00165CDA">
                                      <w:rPr>
                                        <w:bCs/>
                                      </w:rPr>
                                      <w:t xml:space="preserve">, </w:t>
                                    </w:r>
                                    <w:r>
                                      <w:rPr>
                                        <w:bCs/>
                                      </w:rPr>
                                      <w:t xml:space="preserve">Jüri alevik, </w:t>
                                    </w:r>
                                    <w:r w:rsidR="002D07C7">
                                      <w:rPr>
                                        <w:bCs/>
                                      </w:rPr>
                                      <w:t xml:space="preserve">Rae vald, </w:t>
                                    </w:r>
                                    <w:r w:rsidR="00E67EEA">
                                      <w:rPr>
                                        <w:bCs/>
                                      </w:rPr>
                                      <w:t>75301</w:t>
                                    </w:r>
                                    <w:r w:rsidR="00165CDA">
                                      <w:rPr>
                                        <w:bCs/>
                                      </w:rPr>
                                      <w:t>, Harjumaa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2693661" name="Text Box 2"/>
                              <wps:cNvSpPr txBox="1"/>
                              <wps:spPr>
                                <a:xfrm>
                                  <a:off x="-7018" y="772553"/>
                                  <a:ext cx="1961813" cy="805972"/>
                                </a:xfrm>
                                <a:prstGeom prst="rect">
                                  <a:avLst/>
                                </a:prstGeom>
                                <a:grpFill/>
                                <a:ln w="6350">
                                  <a:noFill/>
                                </a:ln>
                              </wps:spPr>
                              <wps:txbx>
                                <w:txbxContent>
                                  <w:p w14:paraId="3197227C" w14:textId="25A003BA" w:rsidR="00DD57DF" w:rsidRDefault="00DD57DF" w:rsidP="00DD57DF">
                                    <w:pPr>
                                      <w:pStyle w:val="Andmed"/>
                                    </w:pPr>
                                    <w:r>
                                      <w:t>Planeerija/</w:t>
                                    </w:r>
                                    <w:r w:rsidR="006A6B9B">
                                      <w:t>p</w:t>
                                    </w:r>
                                    <w:r>
                                      <w:t>rojektijuht</w:t>
                                    </w:r>
                                  </w:p>
                                  <w:p w14:paraId="0E12BB41" w14:textId="1488BEF5" w:rsidR="00DD57DF" w:rsidRPr="009806A6" w:rsidRDefault="006A6B9B" w:rsidP="00DD57DF">
                                    <w:pPr>
                                      <w:pStyle w:val="Andmed"/>
                                      <w:rPr>
                                        <w:b w:val="0"/>
                                        <w:bCs/>
                                      </w:rPr>
                                    </w:pPr>
                                    <w:r>
                                      <w:rPr>
                                        <w:b w:val="0"/>
                                        <w:bCs/>
                                      </w:rPr>
                                      <w:t>Evely Ehrpas</w:t>
                                    </w:r>
                                  </w:p>
                                  <w:p w14:paraId="2B319601" w14:textId="4ACFF8FB" w:rsidR="00DD57DF" w:rsidRPr="006A6B9B" w:rsidRDefault="006A6B9B" w:rsidP="006A6B9B">
                                    <w:pPr>
                                      <w:pStyle w:val="Andmed"/>
                                      <w:rPr>
                                        <w:b w:val="0"/>
                                        <w:bCs/>
                                      </w:rPr>
                                    </w:pPr>
                                    <w:r>
                                      <w:rPr>
                                        <w:b w:val="0"/>
                                        <w:bCs/>
                                      </w:rPr>
                                      <w:t>evely</w:t>
                                    </w:r>
                                    <w:r w:rsidR="00DD57DF" w:rsidRPr="009806A6">
                                      <w:rPr>
                                        <w:b w:val="0"/>
                                        <w:bCs/>
                                      </w:rPr>
                                      <w:t>@plannum.ee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302535" name="Text Box 2"/>
                              <wps:cNvSpPr txBox="1"/>
                              <wps:spPr>
                                <a:xfrm>
                                  <a:off x="1647690" y="769392"/>
                                  <a:ext cx="1979932" cy="807723"/>
                                </a:xfrm>
                                <a:prstGeom prst="rect">
                                  <a:avLst/>
                                </a:prstGeom>
                                <a:grpFill/>
                                <a:ln w="6350">
                                  <a:noFill/>
                                </a:ln>
                              </wps:spPr>
                              <wps:txbx>
                                <w:txbxContent>
                                  <w:p w14:paraId="4C0767BC" w14:textId="77777777" w:rsidR="00DD57DF" w:rsidRDefault="00DD57DF" w:rsidP="00DD57DF">
                                    <w:pPr>
                                      <w:pStyle w:val="Andmed"/>
                                    </w:pPr>
                                    <w:r>
                                      <w:t>Koordinaator</w:t>
                                    </w:r>
                                  </w:p>
                                  <w:p w14:paraId="53237C13" w14:textId="77777777" w:rsidR="00DD57DF" w:rsidRPr="009806A6" w:rsidRDefault="00DD57DF" w:rsidP="00DD57DF">
                                    <w:pPr>
                                      <w:pStyle w:val="Andmed"/>
                                      <w:rPr>
                                        <w:b w:val="0"/>
                                        <w:bCs/>
                                      </w:rPr>
                                    </w:pPr>
                                    <w:r w:rsidRPr="009806A6">
                                      <w:rPr>
                                        <w:b w:val="0"/>
                                        <w:bCs/>
                                      </w:rPr>
                                      <w:t>Jaanus Aavik</w:t>
                                    </w:r>
                                  </w:p>
                                  <w:p w14:paraId="135BCA82" w14:textId="77777777" w:rsidR="00DD57DF" w:rsidRPr="009806A6" w:rsidRDefault="00DD57DF" w:rsidP="00DD57DF">
                                    <w:pPr>
                                      <w:rPr>
                                        <w:bCs/>
                                      </w:rPr>
                                    </w:pPr>
                                    <w:r w:rsidRPr="009806A6">
                                      <w:rPr>
                                        <w:bCs/>
                                      </w:rPr>
                                      <w:t>jaanus@plannum.ee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B0D42" id="Group 15" o:spid="_x0000_s1028" style="position:absolute;margin-left:0;margin-top:10.1pt;width:446.3pt;height:111.55pt;z-index:251658240;mso-position-horizontal-relative:margin;mso-position-vertical-relative:page;mso-width-relative:margin;mso-height-relative:margin" coordorigin="-70" coordsize="41959,1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">
                      <v:shape id="Text Box 2" o:spid="_x0000_s1029" type="#_x0000_t202" style="position:absolute;left:-70;width:19655;height:8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" filled="f" stroked="f" strokeweight=".5pt">
                        <v:textbox inset="0,0,0,0">
                          <w:txbxContent>
                            <w:p w14:paraId="692A53BD" w14:textId="77777777" w:rsidR="00DD57DF" w:rsidRPr="00CE646E" w:rsidRDefault="00DD57DF" w:rsidP="00DD57DF">
                              <w:pPr>
                                <w:pStyle w:val="Andmed"/>
                              </w:pPr>
                              <w:r>
                                <w:t>Huvitatud isik</w:t>
                              </w:r>
                            </w:p>
                            <w:p w14:paraId="17DB7BBD" w14:textId="6C582CBD" w:rsidR="00DD57DF" w:rsidRPr="003F29BC" w:rsidRDefault="00D17C2F" w:rsidP="00D17C2F">
                              <w:pPr>
                                <w:pStyle w:val="Andmed"/>
                                <w:rPr>
                                  <w:b w:val="0"/>
                                  <w:bCs/>
                                </w:rPr>
                              </w:pPr>
                              <w:r w:rsidRPr="00D17C2F">
                                <w:rPr>
                                  <w:b w:val="0"/>
                                  <w:bCs/>
                                  <w:lang w:val="en-US"/>
                                </w:rPr>
                                <w:t>Agrifin OÜ</w:t>
                              </w:r>
                            </w:p>
                            <w:p w14:paraId="5A26C1B9" w14:textId="177B164E" w:rsidR="00DD57DF" w:rsidRPr="003F29BC" w:rsidRDefault="006A6B9B" w:rsidP="00DD57DF">
                              <w:pPr>
                                <w:pStyle w:val="Andmed"/>
                                <w:rPr>
                                  <w:b w:val="0"/>
                                  <w:bCs/>
                                </w:rPr>
                              </w:pPr>
                              <w:r>
                                <w:rPr>
                                  <w:b w:val="0"/>
                                  <w:bCs/>
                                </w:rPr>
                                <w:t xml:space="preserve">Registrikood: </w:t>
                              </w:r>
                              <w:r w:rsidR="00810B2E" w:rsidRPr="00810B2E">
                                <w:rPr>
                                  <w:b w:val="0"/>
                                  <w:bCs/>
                                </w:rPr>
                                <w:t>16206324</w:t>
                              </w:r>
                            </w:p>
                          </w:txbxContent>
                        </v:textbox>
                      </v:shape>
                      <v:shape id="Text Box 2" o:spid="_x0000_s1030" type="#_x0000_t202" style="position:absolute;left:16476;width:25413;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" filled="f" stroked="f" strokeweight=".5pt">
                        <v:textbox inset="0,0,0,0">
                          <w:txbxContent>
                            <w:p w14:paraId="644619FC" w14:textId="55C3E6C3" w:rsidR="00DD57DF" w:rsidRDefault="006A6B9B" w:rsidP="00DD57DF">
                              <w:pPr>
                                <w:pStyle w:val="Andmed"/>
                              </w:pPr>
                              <w:r>
                                <w:t>Detailp</w:t>
                              </w:r>
                              <w:r w:rsidR="00DD57DF">
                                <w:t xml:space="preserve">laneeringu koostamise </w:t>
                              </w:r>
                              <w:r>
                                <w:t>korraldaja</w:t>
                              </w:r>
                            </w:p>
                            <w:p w14:paraId="705FBF59" w14:textId="691BBECD" w:rsidR="00DD57DF" w:rsidRPr="009806A6" w:rsidRDefault="00E7447A" w:rsidP="00DD57DF">
                              <w:pPr>
                                <w:pStyle w:val="Andmed"/>
                                <w:rPr>
                                  <w:b w:val="0"/>
                                  <w:bCs/>
                                </w:rPr>
                              </w:pPr>
                              <w:r>
                                <w:rPr>
                                  <w:b w:val="0"/>
                                  <w:bCs/>
                                </w:rPr>
                                <w:t>Rae</w:t>
                              </w:r>
                              <w:r w:rsidR="006A6B9B">
                                <w:rPr>
                                  <w:b w:val="0"/>
                                  <w:bCs/>
                                </w:rPr>
                                <w:t xml:space="preserve"> Vallavalitsus</w:t>
                              </w:r>
                            </w:p>
                            <w:p w14:paraId="243C9B44" w14:textId="3B1FE999" w:rsidR="00DD57DF" w:rsidRPr="009806A6" w:rsidRDefault="00E7447A" w:rsidP="00DD57DF">
                              <w:pPr>
                                <w:rPr>
                                  <w:bCs/>
                                </w:rPr>
                              </w:pPr>
                              <w:r>
                                <w:rPr>
                                  <w:bCs/>
                                </w:rPr>
                                <w:t>Aruküla tee 9</w:t>
                              </w:r>
                              <w:r w:rsidR="00165CDA">
                                <w:rPr>
                                  <w:bCs/>
                                </w:rPr>
                                <w:t xml:space="preserve">, </w:t>
                              </w:r>
                              <w:r>
                                <w:rPr>
                                  <w:bCs/>
                                </w:rPr>
                                <w:t xml:space="preserve">Jüri alevik, </w:t>
                              </w:r>
                              <w:r w:rsidR="002D07C7">
                                <w:rPr>
                                  <w:bCs/>
                                </w:rPr>
                                <w:t xml:space="preserve">Rae vald, </w:t>
                              </w:r>
                              <w:r w:rsidR="00E67EEA">
                                <w:rPr>
                                  <w:bCs/>
                                </w:rPr>
                                <w:t>75301</w:t>
                              </w:r>
                              <w:r w:rsidR="00165CDA">
                                <w:rPr>
                                  <w:bCs/>
                                </w:rPr>
                                <w:t>, Harjumaa</w:t>
                              </w:r>
                            </w:p>
                          </w:txbxContent>
                        </v:textbox>
                      </v:shape>
                      <v:shape id="Text Box 2" o:spid="_x0000_s1031" type="#_x0000_t202" style="position:absolute;left:-70;top:7725;width:19617;height:8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" filled="f" stroked="f" strokeweight=".5pt">
                        <v:textbox inset="0,0,0,0">
                          <w:txbxContent>
                            <w:p w14:paraId="3197227C" w14:textId="25A003BA" w:rsidR="00DD57DF" w:rsidRDefault="00DD57DF" w:rsidP="00DD57DF">
                              <w:pPr>
                                <w:pStyle w:val="Andmed"/>
                              </w:pPr>
                              <w:r>
                                <w:t>Planeerija/</w:t>
                              </w:r>
                              <w:r w:rsidR="006A6B9B">
                                <w:t>p</w:t>
                              </w:r>
                              <w:r>
                                <w:t>rojektijuht</w:t>
                              </w:r>
                            </w:p>
                            <w:p w14:paraId="0E12BB41" w14:textId="1488BEF5" w:rsidR="00DD57DF" w:rsidRPr="009806A6" w:rsidRDefault="006A6B9B" w:rsidP="00DD57DF">
                              <w:pPr>
                                <w:pStyle w:val="Andmed"/>
                                <w:rPr>
                                  <w:b w:val="0"/>
                                  <w:bCs/>
                                </w:rPr>
                              </w:pPr>
                              <w:r>
                                <w:rPr>
                                  <w:b w:val="0"/>
                                  <w:bCs/>
                                </w:rPr>
                                <w:t>Evely Ehrpas</w:t>
                              </w:r>
                            </w:p>
                            <w:p w14:paraId="2B319601" w14:textId="4ACFF8FB" w:rsidR="00DD57DF" w:rsidRPr="006A6B9B" w:rsidRDefault="006A6B9B" w:rsidP="006A6B9B">
                              <w:pPr>
                                <w:pStyle w:val="Andmed"/>
                                <w:rPr>
                                  <w:b w:val="0"/>
                                  <w:bCs/>
                                </w:rPr>
                              </w:pPr>
                              <w:r>
                                <w:rPr>
                                  <w:b w:val="0"/>
                                  <w:bCs/>
                                </w:rPr>
                                <w:t>evely</w:t>
                              </w:r>
                              <w:r w:rsidR="00DD57DF" w:rsidRPr="009806A6">
                                <w:rPr>
                                  <w:b w:val="0"/>
                                  <w:bCs/>
                                </w:rPr>
                                <w:t>@plannum.ee</w:t>
                              </w:r>
                            </w:p>
                          </w:txbxContent>
                        </v:textbox>
                      </v:shape>
                      <v:shape id="Text Box 2" o:spid="_x0000_s1032" type="#_x0000_t202" style="position:absolute;left:16476;top:7693;width:19800;height:8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" filled="f" stroked="f" strokeweight=".5pt">
                        <v:textbox inset="0,0,0,0">
                          <w:txbxContent>
                            <w:p w14:paraId="4C0767BC" w14:textId="77777777" w:rsidR="00DD57DF" w:rsidRDefault="00DD57DF" w:rsidP="00DD57DF">
                              <w:pPr>
                                <w:pStyle w:val="Andmed"/>
                              </w:pPr>
                              <w:r>
                                <w:t>Koordinaator</w:t>
                              </w:r>
                            </w:p>
                            <w:p w14:paraId="53237C13" w14:textId="77777777" w:rsidR="00DD57DF" w:rsidRPr="009806A6" w:rsidRDefault="00DD57DF" w:rsidP="00DD57DF">
                              <w:pPr>
                                <w:pStyle w:val="Andmed"/>
                                <w:rPr>
                                  <w:b w:val="0"/>
                                  <w:bCs/>
                                </w:rPr>
                              </w:pPr>
                              <w:r w:rsidRPr="009806A6">
                                <w:rPr>
                                  <w:b w:val="0"/>
                                  <w:bCs/>
                                </w:rPr>
                                <w:t>Jaanus Aavik</w:t>
                              </w:r>
                            </w:p>
                            <w:p w14:paraId="135BCA82" w14:textId="77777777" w:rsidR="00DD57DF" w:rsidRPr="009806A6" w:rsidRDefault="00DD57DF" w:rsidP="00DD57DF">
                              <w:pPr>
                                <w:rPr>
                                  <w:bCs/>
                                </w:rPr>
                              </w:pPr>
                              <w:r w:rsidRPr="009806A6">
                                <w:rPr>
                                  <w:bCs/>
                                </w:rPr>
                                <w:t>jaanus@plannum.ee</w:t>
                              </w:r>
                            </w:p>
                          </w:txbxContent>
                        </v:textbox>
                      </v:shape>
                      <w10:wrap anchorx="margin" anchory="page"/>
                    </v:group>
                  </w:pict>
                </mc:Fallback>
              </mc:AlternateContent>
            </w:r>
            <w:r w:rsidR="00E67DB4">
              <w:drawing>
                <wp:anchor distT="0" distB="0" distL="114300" distR="114300" simplePos="0" relativeHeight="251658244" behindDoc="1" locked="0" layoutInCell="1" allowOverlap="1" wp14:anchorId="0A1FE16A" wp14:editId="041762DF">
                  <wp:simplePos x="0" y="0"/>
                  <wp:positionH relativeFrom="column">
                    <wp:posOffset>-2806</wp:posOffset>
                  </wp:positionH>
                  <wp:positionV relativeFrom="paragraph">
                    <wp:posOffset>2439</wp:posOffset>
                  </wp:positionV>
                  <wp:extent cx="6026785" cy="5744496"/>
                  <wp:effectExtent l="0" t="0" r="0" b="8890"/>
                  <wp:wrapNone/>
                  <wp:docPr id="1253315549" name="Picture 7" descr="A group of tree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15549" name="Picture 7" descr="A group of trees in a forest&#10;&#10;Description automatically generated"/>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6026785" cy="574449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bookmarkEnd w:id="0"/>
    </w:tbl>
    <w:p w14:paraId="05D6CFC7" w14:textId="77777777" w:rsidR="00814C67" w:rsidRPr="00630F0A" w:rsidRDefault="00814C67">
      <w:pPr>
        <w:rPr>
          <w:sz w:val="16"/>
          <w:szCs w:val="16"/>
        </w:rPr>
      </w:pPr>
    </w:p>
    <w:p w14:paraId="1CEDC030" w14:textId="77777777" w:rsidR="006F7C05" w:rsidRPr="007A12BA" w:rsidRDefault="006F7C05">
      <w:pPr>
        <w:rPr>
          <w:sz w:val="12"/>
          <w:szCs w:val="12"/>
        </w:rPr>
        <w:sectPr w:rsidR="006F7C05" w:rsidRPr="007A12BA" w:rsidSect="001E79D8">
          <w:headerReference w:type="even" r:id="rId15"/>
          <w:footerReference w:type="even" r:id="rId16"/>
          <w:headerReference w:type="first" r:id="rId17"/>
          <w:type w:val="continuous"/>
          <w:pgSz w:w="11906" w:h="16838" w:code="9"/>
          <w:pgMar w:top="907" w:right="1247" w:bottom="397" w:left="1247" w:header="567" w:footer="567" w:gutter="0"/>
          <w:cols w:space="708"/>
          <w:docGrid w:linePitch="360"/>
        </w:sectPr>
      </w:pPr>
    </w:p>
    <w:p w14:paraId="67F2C26F" w14:textId="77777777" w:rsidR="00DD6A89" w:rsidRPr="00F3318E" w:rsidRDefault="002C7F52" w:rsidP="00292FAD">
      <w:pPr>
        <w:pStyle w:val="Sisuk"/>
      </w:pPr>
      <w:r w:rsidRPr="00292FAD">
        <w:lastRenderedPageBreak/>
        <w:t>Sisukord</w:t>
      </w:r>
    </w:p>
    <w:p w14:paraId="6C1D40A3" w14:textId="07B3633D" w:rsidR="009B640D" w:rsidRDefault="005F0280">
      <w:pPr>
        <w:pStyle w:val="TOC1"/>
        <w:rPr>
          <w:rFonts w:asciiTheme="minorHAnsi" w:eastAsiaTheme="minorEastAsia" w:hAnsiTheme="minorHAnsi"/>
          <w:b w:val="0"/>
          <w:caps w:val="0"/>
          <w:kern w:val="2"/>
          <w:sz w:val="24"/>
          <w:szCs w:val="24"/>
          <w:lang w:val="en-US"/>
        </w:rPr>
      </w:pPr>
      <w:r>
        <w:rPr>
          <w:caps w:val="0"/>
          <w:color w:val="FD1E4A"/>
        </w:rPr>
        <w:fldChar w:fldCharType="begin"/>
      </w:r>
      <w:r>
        <w:rPr>
          <w:caps w:val="0"/>
        </w:rPr>
        <w:instrText xml:space="preserve"> TOC \o "1-5" \h \z \u </w:instrText>
      </w:r>
      <w:r>
        <w:rPr>
          <w:caps w:val="0"/>
          <w:color w:val="FD1E4A"/>
        </w:rPr>
        <w:fldChar w:fldCharType="separate"/>
      </w:r>
      <w:hyperlink w:anchor="_Toc229126464" w:history="1">
        <w:r w:rsidR="009B640D" w:rsidRPr="00A64E6F">
          <w:rPr>
            <w:rStyle w:val="Hyperlink"/>
          </w:rPr>
          <w:t>A – seletuskiri</w:t>
        </w:r>
        <w:r w:rsidR="009B640D">
          <w:rPr>
            <w:webHidden/>
          </w:rPr>
          <w:tab/>
        </w:r>
        <w:r w:rsidR="009B640D">
          <w:rPr>
            <w:webHidden/>
          </w:rPr>
          <w:fldChar w:fldCharType="begin"/>
        </w:r>
        <w:r w:rsidR="009B640D">
          <w:rPr>
            <w:webHidden/>
          </w:rPr>
          <w:instrText xml:space="preserve"> PAGEREF _Toc229126464 \h </w:instrText>
        </w:r>
        <w:r w:rsidR="009B640D">
          <w:rPr>
            <w:webHidden/>
          </w:rPr>
        </w:r>
        <w:r w:rsidR="009B640D">
          <w:rPr>
            <w:webHidden/>
          </w:rPr>
          <w:fldChar w:fldCharType="separate"/>
        </w:r>
        <w:r w:rsidR="009B640D">
          <w:rPr>
            <w:webHidden/>
          </w:rPr>
          <w:t>5</w:t>
        </w:r>
        <w:r w:rsidR="009B640D">
          <w:rPr>
            <w:webHidden/>
          </w:rPr>
          <w:fldChar w:fldCharType="end"/>
        </w:r>
      </w:hyperlink>
    </w:p>
    <w:p w14:paraId="3945A7B9" w14:textId="08195E76" w:rsidR="009B640D" w:rsidRDefault="009B640D">
      <w:pPr>
        <w:pStyle w:val="TOC1"/>
        <w:rPr>
          <w:rFonts w:asciiTheme="minorHAnsi" w:eastAsiaTheme="minorEastAsia" w:hAnsiTheme="minorHAnsi"/>
          <w:b w:val="0"/>
          <w:caps w:val="0"/>
          <w:kern w:val="2"/>
          <w:sz w:val="24"/>
          <w:szCs w:val="24"/>
          <w:lang w:val="en-US"/>
        </w:rPr>
      </w:pPr>
      <w:hyperlink w:anchor="_Toc229126465" w:history="1">
        <w:r w:rsidRPr="00A64E6F">
          <w:rPr>
            <w:rStyle w:val="Hyperlink"/>
          </w:rPr>
          <w:t>1. OLEMASOLEV OLUkord</w:t>
        </w:r>
        <w:r>
          <w:rPr>
            <w:webHidden/>
          </w:rPr>
          <w:tab/>
        </w:r>
        <w:r>
          <w:rPr>
            <w:webHidden/>
          </w:rPr>
          <w:fldChar w:fldCharType="begin"/>
        </w:r>
        <w:r>
          <w:rPr>
            <w:webHidden/>
          </w:rPr>
          <w:instrText xml:space="preserve"> PAGEREF _Toc229126465 \h </w:instrText>
        </w:r>
        <w:r>
          <w:rPr>
            <w:webHidden/>
          </w:rPr>
        </w:r>
        <w:r>
          <w:rPr>
            <w:webHidden/>
          </w:rPr>
          <w:fldChar w:fldCharType="separate"/>
        </w:r>
        <w:r>
          <w:rPr>
            <w:webHidden/>
          </w:rPr>
          <w:t>5</w:t>
        </w:r>
        <w:r>
          <w:rPr>
            <w:webHidden/>
          </w:rPr>
          <w:fldChar w:fldCharType="end"/>
        </w:r>
      </w:hyperlink>
    </w:p>
    <w:p w14:paraId="40403D72" w14:textId="2FA46DC8" w:rsidR="009B640D" w:rsidRDefault="009B640D">
      <w:pPr>
        <w:pStyle w:val="TOC2"/>
        <w:rPr>
          <w:rFonts w:asciiTheme="minorHAnsi" w:eastAsiaTheme="minorEastAsia" w:hAnsiTheme="minorHAnsi"/>
          <w:kern w:val="2"/>
          <w:sz w:val="24"/>
          <w:szCs w:val="24"/>
          <w:lang w:val="en-US"/>
        </w:rPr>
      </w:pPr>
      <w:hyperlink w:anchor="_Toc229126466" w:history="1">
        <w:r w:rsidRPr="00A64E6F">
          <w:rPr>
            <w:rStyle w:val="Hyperlink"/>
          </w:rPr>
          <w:t>1.1. Planeeritava ala asukoht</w:t>
        </w:r>
        <w:r>
          <w:rPr>
            <w:webHidden/>
          </w:rPr>
          <w:tab/>
        </w:r>
        <w:r>
          <w:rPr>
            <w:webHidden/>
          </w:rPr>
          <w:fldChar w:fldCharType="begin"/>
        </w:r>
        <w:r>
          <w:rPr>
            <w:webHidden/>
          </w:rPr>
          <w:instrText xml:space="preserve"> PAGEREF _Toc229126466 \h </w:instrText>
        </w:r>
        <w:r>
          <w:rPr>
            <w:webHidden/>
          </w:rPr>
        </w:r>
        <w:r>
          <w:rPr>
            <w:webHidden/>
          </w:rPr>
          <w:fldChar w:fldCharType="separate"/>
        </w:r>
        <w:r>
          <w:rPr>
            <w:webHidden/>
          </w:rPr>
          <w:t>5</w:t>
        </w:r>
        <w:r>
          <w:rPr>
            <w:webHidden/>
          </w:rPr>
          <w:fldChar w:fldCharType="end"/>
        </w:r>
      </w:hyperlink>
    </w:p>
    <w:p w14:paraId="7B822510" w14:textId="711F9ED4" w:rsidR="009B640D" w:rsidRDefault="009B640D">
      <w:pPr>
        <w:pStyle w:val="TOC2"/>
        <w:rPr>
          <w:rFonts w:asciiTheme="minorHAnsi" w:eastAsiaTheme="minorEastAsia" w:hAnsiTheme="minorHAnsi"/>
          <w:kern w:val="2"/>
          <w:sz w:val="24"/>
          <w:szCs w:val="24"/>
          <w:lang w:val="en-US"/>
        </w:rPr>
      </w:pPr>
      <w:hyperlink w:anchor="_Toc229126467" w:history="1">
        <w:r w:rsidRPr="00A64E6F">
          <w:rPr>
            <w:rStyle w:val="Hyperlink"/>
          </w:rPr>
          <w:t>1.2. Planeeritava ala ja selle lähipiirkonna üldine iseloomustus</w:t>
        </w:r>
        <w:r>
          <w:rPr>
            <w:webHidden/>
          </w:rPr>
          <w:tab/>
        </w:r>
        <w:r>
          <w:rPr>
            <w:webHidden/>
          </w:rPr>
          <w:fldChar w:fldCharType="begin"/>
        </w:r>
        <w:r>
          <w:rPr>
            <w:webHidden/>
          </w:rPr>
          <w:instrText xml:space="preserve"> PAGEREF _Toc229126467 \h </w:instrText>
        </w:r>
        <w:r>
          <w:rPr>
            <w:webHidden/>
          </w:rPr>
        </w:r>
        <w:r>
          <w:rPr>
            <w:webHidden/>
          </w:rPr>
          <w:fldChar w:fldCharType="separate"/>
        </w:r>
        <w:r>
          <w:rPr>
            <w:webHidden/>
          </w:rPr>
          <w:t>6</w:t>
        </w:r>
        <w:r>
          <w:rPr>
            <w:webHidden/>
          </w:rPr>
          <w:fldChar w:fldCharType="end"/>
        </w:r>
      </w:hyperlink>
    </w:p>
    <w:p w14:paraId="4AD4D12C" w14:textId="2897718B" w:rsidR="009B640D" w:rsidRDefault="009B640D">
      <w:pPr>
        <w:pStyle w:val="TOC1"/>
        <w:rPr>
          <w:rFonts w:asciiTheme="minorHAnsi" w:eastAsiaTheme="minorEastAsia" w:hAnsiTheme="minorHAnsi"/>
          <w:b w:val="0"/>
          <w:caps w:val="0"/>
          <w:kern w:val="2"/>
          <w:sz w:val="24"/>
          <w:szCs w:val="24"/>
          <w:lang w:val="en-US"/>
        </w:rPr>
      </w:pPr>
      <w:hyperlink w:anchor="_Toc229126468" w:history="1">
        <w:r w:rsidRPr="00A64E6F">
          <w:rPr>
            <w:rStyle w:val="Hyperlink"/>
          </w:rPr>
          <w:t>2. „rae valla PÕHJA PIIRKONNA üldplaneering“</w:t>
        </w:r>
        <w:r>
          <w:rPr>
            <w:webHidden/>
          </w:rPr>
          <w:tab/>
        </w:r>
        <w:r>
          <w:rPr>
            <w:webHidden/>
          </w:rPr>
          <w:fldChar w:fldCharType="begin"/>
        </w:r>
        <w:r>
          <w:rPr>
            <w:webHidden/>
          </w:rPr>
          <w:instrText xml:space="preserve"> PAGEREF _Toc229126468 \h </w:instrText>
        </w:r>
        <w:r>
          <w:rPr>
            <w:webHidden/>
          </w:rPr>
        </w:r>
        <w:r>
          <w:rPr>
            <w:webHidden/>
          </w:rPr>
          <w:fldChar w:fldCharType="separate"/>
        </w:r>
        <w:r>
          <w:rPr>
            <w:webHidden/>
          </w:rPr>
          <w:t>7</w:t>
        </w:r>
        <w:r>
          <w:rPr>
            <w:webHidden/>
          </w:rPr>
          <w:fldChar w:fldCharType="end"/>
        </w:r>
      </w:hyperlink>
    </w:p>
    <w:p w14:paraId="61695049" w14:textId="715C50F9" w:rsidR="009B640D" w:rsidRDefault="009B640D">
      <w:pPr>
        <w:pStyle w:val="TOC1"/>
        <w:rPr>
          <w:rFonts w:asciiTheme="minorHAnsi" w:eastAsiaTheme="minorEastAsia" w:hAnsiTheme="minorHAnsi"/>
          <w:b w:val="0"/>
          <w:caps w:val="0"/>
          <w:kern w:val="2"/>
          <w:sz w:val="24"/>
          <w:szCs w:val="24"/>
          <w:lang w:val="en-US"/>
        </w:rPr>
      </w:pPr>
      <w:hyperlink w:anchor="_Toc229126469" w:history="1">
        <w:r w:rsidRPr="00A64E6F">
          <w:rPr>
            <w:rStyle w:val="Hyperlink"/>
          </w:rPr>
          <w:t>3. planeeringu eskiisiga kavandatav</w:t>
        </w:r>
        <w:r>
          <w:rPr>
            <w:webHidden/>
          </w:rPr>
          <w:tab/>
        </w:r>
        <w:r>
          <w:rPr>
            <w:webHidden/>
          </w:rPr>
          <w:fldChar w:fldCharType="begin"/>
        </w:r>
        <w:r>
          <w:rPr>
            <w:webHidden/>
          </w:rPr>
          <w:instrText xml:space="preserve"> PAGEREF _Toc229126469 \h </w:instrText>
        </w:r>
        <w:r>
          <w:rPr>
            <w:webHidden/>
          </w:rPr>
        </w:r>
        <w:r>
          <w:rPr>
            <w:webHidden/>
          </w:rPr>
          <w:fldChar w:fldCharType="separate"/>
        </w:r>
        <w:r>
          <w:rPr>
            <w:webHidden/>
          </w:rPr>
          <w:t>8</w:t>
        </w:r>
        <w:r>
          <w:rPr>
            <w:webHidden/>
          </w:rPr>
          <w:fldChar w:fldCharType="end"/>
        </w:r>
      </w:hyperlink>
    </w:p>
    <w:p w14:paraId="2039EF6A" w14:textId="4BE96FCD" w:rsidR="009B640D" w:rsidRDefault="009B640D">
      <w:pPr>
        <w:pStyle w:val="TOC2"/>
        <w:rPr>
          <w:rFonts w:asciiTheme="minorHAnsi" w:eastAsiaTheme="minorEastAsia" w:hAnsiTheme="minorHAnsi"/>
          <w:kern w:val="2"/>
          <w:sz w:val="24"/>
          <w:szCs w:val="24"/>
          <w:lang w:val="en-US"/>
        </w:rPr>
      </w:pPr>
      <w:hyperlink w:anchor="_Toc229126470" w:history="1">
        <w:r w:rsidRPr="00A64E6F">
          <w:rPr>
            <w:rStyle w:val="Hyperlink"/>
          </w:rPr>
          <w:t>3.1. Haljastus, heakord ja piirded</w:t>
        </w:r>
        <w:r>
          <w:rPr>
            <w:webHidden/>
          </w:rPr>
          <w:tab/>
        </w:r>
        <w:r>
          <w:rPr>
            <w:webHidden/>
          </w:rPr>
          <w:fldChar w:fldCharType="begin"/>
        </w:r>
        <w:r>
          <w:rPr>
            <w:webHidden/>
          </w:rPr>
          <w:instrText xml:space="preserve"> PAGEREF _Toc229126470 \h </w:instrText>
        </w:r>
        <w:r>
          <w:rPr>
            <w:webHidden/>
          </w:rPr>
        </w:r>
        <w:r>
          <w:rPr>
            <w:webHidden/>
          </w:rPr>
          <w:fldChar w:fldCharType="separate"/>
        </w:r>
        <w:r>
          <w:rPr>
            <w:webHidden/>
          </w:rPr>
          <w:t>9</w:t>
        </w:r>
        <w:r>
          <w:rPr>
            <w:webHidden/>
          </w:rPr>
          <w:fldChar w:fldCharType="end"/>
        </w:r>
      </w:hyperlink>
    </w:p>
    <w:p w14:paraId="69A288C0" w14:textId="334A05F1" w:rsidR="009B640D" w:rsidRDefault="009B640D">
      <w:pPr>
        <w:pStyle w:val="TOC2"/>
        <w:rPr>
          <w:rFonts w:asciiTheme="minorHAnsi" w:eastAsiaTheme="minorEastAsia" w:hAnsiTheme="minorHAnsi"/>
          <w:kern w:val="2"/>
          <w:sz w:val="24"/>
          <w:szCs w:val="24"/>
          <w:lang w:val="en-US"/>
        </w:rPr>
      </w:pPr>
      <w:hyperlink w:anchor="_Toc229126471" w:history="1">
        <w:r w:rsidRPr="00A64E6F">
          <w:rPr>
            <w:rStyle w:val="Hyperlink"/>
          </w:rPr>
          <w:t>3.2. Liiklus- ja parkimislahendus</w:t>
        </w:r>
        <w:r>
          <w:rPr>
            <w:webHidden/>
          </w:rPr>
          <w:tab/>
        </w:r>
        <w:r>
          <w:rPr>
            <w:webHidden/>
          </w:rPr>
          <w:fldChar w:fldCharType="begin"/>
        </w:r>
        <w:r>
          <w:rPr>
            <w:webHidden/>
          </w:rPr>
          <w:instrText xml:space="preserve"> PAGEREF _Toc229126471 \h </w:instrText>
        </w:r>
        <w:r>
          <w:rPr>
            <w:webHidden/>
          </w:rPr>
        </w:r>
        <w:r>
          <w:rPr>
            <w:webHidden/>
          </w:rPr>
          <w:fldChar w:fldCharType="separate"/>
        </w:r>
        <w:r>
          <w:rPr>
            <w:webHidden/>
          </w:rPr>
          <w:t>10</w:t>
        </w:r>
        <w:r>
          <w:rPr>
            <w:webHidden/>
          </w:rPr>
          <w:fldChar w:fldCharType="end"/>
        </w:r>
      </w:hyperlink>
    </w:p>
    <w:p w14:paraId="1B652663" w14:textId="67332C6E" w:rsidR="009B640D" w:rsidRDefault="009B640D">
      <w:pPr>
        <w:pStyle w:val="TOC2"/>
        <w:rPr>
          <w:rFonts w:asciiTheme="minorHAnsi" w:eastAsiaTheme="minorEastAsia" w:hAnsiTheme="minorHAnsi"/>
          <w:kern w:val="2"/>
          <w:sz w:val="24"/>
          <w:szCs w:val="24"/>
          <w:lang w:val="en-US"/>
        </w:rPr>
      </w:pPr>
      <w:hyperlink w:anchor="_Toc229126472" w:history="1">
        <w:r w:rsidRPr="00A64E6F">
          <w:rPr>
            <w:rStyle w:val="Hyperlink"/>
          </w:rPr>
          <w:t>3.3. Tehnovõrgud</w:t>
        </w:r>
        <w:r>
          <w:rPr>
            <w:webHidden/>
          </w:rPr>
          <w:tab/>
        </w:r>
        <w:r>
          <w:rPr>
            <w:webHidden/>
          </w:rPr>
          <w:fldChar w:fldCharType="begin"/>
        </w:r>
        <w:r>
          <w:rPr>
            <w:webHidden/>
          </w:rPr>
          <w:instrText xml:space="preserve"> PAGEREF _Toc229126472 \h </w:instrText>
        </w:r>
        <w:r>
          <w:rPr>
            <w:webHidden/>
          </w:rPr>
        </w:r>
        <w:r>
          <w:rPr>
            <w:webHidden/>
          </w:rPr>
          <w:fldChar w:fldCharType="separate"/>
        </w:r>
        <w:r>
          <w:rPr>
            <w:webHidden/>
          </w:rPr>
          <w:t>10</w:t>
        </w:r>
        <w:r>
          <w:rPr>
            <w:webHidden/>
          </w:rPr>
          <w:fldChar w:fldCharType="end"/>
        </w:r>
      </w:hyperlink>
    </w:p>
    <w:p w14:paraId="127E6861" w14:textId="7254748E" w:rsidR="009B640D" w:rsidRDefault="009B640D">
      <w:pPr>
        <w:pStyle w:val="TOC1"/>
        <w:rPr>
          <w:rFonts w:asciiTheme="minorHAnsi" w:eastAsiaTheme="minorEastAsia" w:hAnsiTheme="minorHAnsi"/>
          <w:b w:val="0"/>
          <w:caps w:val="0"/>
          <w:kern w:val="2"/>
          <w:sz w:val="24"/>
          <w:szCs w:val="24"/>
          <w:lang w:val="en-US"/>
        </w:rPr>
      </w:pPr>
      <w:hyperlink w:anchor="_Toc229126473" w:history="1">
        <w:r w:rsidRPr="00A64E6F">
          <w:rPr>
            <w:rStyle w:val="Hyperlink"/>
          </w:rPr>
          <w:t>B – JOONISED</w:t>
        </w:r>
        <w:r>
          <w:rPr>
            <w:webHidden/>
          </w:rPr>
          <w:tab/>
        </w:r>
        <w:r>
          <w:rPr>
            <w:webHidden/>
          </w:rPr>
          <w:fldChar w:fldCharType="begin"/>
        </w:r>
        <w:r>
          <w:rPr>
            <w:webHidden/>
          </w:rPr>
          <w:instrText xml:space="preserve"> PAGEREF _Toc229126473 \h </w:instrText>
        </w:r>
        <w:r>
          <w:rPr>
            <w:webHidden/>
          </w:rPr>
        </w:r>
        <w:r>
          <w:rPr>
            <w:webHidden/>
          </w:rPr>
          <w:fldChar w:fldCharType="separate"/>
        </w:r>
        <w:r>
          <w:rPr>
            <w:webHidden/>
          </w:rPr>
          <w:t>11</w:t>
        </w:r>
        <w:r>
          <w:rPr>
            <w:webHidden/>
          </w:rPr>
          <w:fldChar w:fldCharType="end"/>
        </w:r>
      </w:hyperlink>
    </w:p>
    <w:p w14:paraId="405F46AC" w14:textId="1676FE7F" w:rsidR="00D75C42" w:rsidRDefault="005F0280" w:rsidP="00A13ABD">
      <w:pPr>
        <w:rPr>
          <w:caps/>
        </w:rPr>
      </w:pPr>
      <w:r>
        <w:rPr>
          <w:caps/>
        </w:rPr>
        <w:fldChar w:fldCharType="end"/>
      </w:r>
    </w:p>
    <w:p w14:paraId="2227040F" w14:textId="77777777" w:rsidR="000E4706" w:rsidRDefault="000E4706" w:rsidP="00A13ABD">
      <w:pPr>
        <w:rPr>
          <w:caps/>
        </w:rPr>
      </w:pPr>
    </w:p>
    <w:p w14:paraId="4DD3898B" w14:textId="77777777" w:rsidR="00DD57DF" w:rsidRDefault="00DD57DF" w:rsidP="00D75C42"/>
    <w:p w14:paraId="47506805" w14:textId="77777777" w:rsidR="009A6EA6" w:rsidRPr="00F3318E" w:rsidRDefault="009A6EA6" w:rsidP="00D75C42">
      <w:pPr>
        <w:sectPr w:rsidR="009A6EA6" w:rsidRPr="00F3318E" w:rsidSect="001E79D8">
          <w:headerReference w:type="default" r:id="rId18"/>
          <w:footerReference w:type="default" r:id="rId19"/>
          <w:type w:val="oddPage"/>
          <w:pgSz w:w="11906" w:h="16838" w:code="9"/>
          <w:pgMar w:top="1261" w:right="1134" w:bottom="964" w:left="1134" w:header="397" w:footer="283" w:gutter="0"/>
          <w:cols w:space="708"/>
          <w:docGrid w:linePitch="360"/>
        </w:sectPr>
      </w:pPr>
    </w:p>
    <w:p w14:paraId="32E3EA65" w14:textId="77777777" w:rsidR="009E2074" w:rsidRDefault="009E2074" w:rsidP="008315D8">
      <w:pPr>
        <w:pStyle w:val="ANormal"/>
      </w:pPr>
    </w:p>
    <w:p w14:paraId="6CA3EC65" w14:textId="7CEF5592" w:rsidR="00A344AA" w:rsidRDefault="007E5BB9" w:rsidP="009E2074">
      <w:pPr>
        <w:pStyle w:val="ABCDE"/>
      </w:pPr>
      <w:bookmarkStart w:id="1" w:name="_Toc229126464"/>
      <w:r>
        <w:t>A</w:t>
      </w:r>
      <w:r w:rsidR="00A344AA" w:rsidRPr="00A344AA">
        <w:t xml:space="preserve"> – </w:t>
      </w:r>
      <w:r w:rsidR="00A344AA" w:rsidRPr="00A31154">
        <w:t>seletuskiri</w:t>
      </w:r>
      <w:bookmarkEnd w:id="1"/>
    </w:p>
    <w:p w14:paraId="0669B41E" w14:textId="5E2CA747" w:rsidR="00B30637" w:rsidRPr="00F3318E" w:rsidRDefault="006103B5" w:rsidP="00BF622A">
      <w:pPr>
        <w:pStyle w:val="Heading1"/>
      </w:pPr>
      <w:bookmarkStart w:id="2" w:name="_Toc229126465"/>
      <w:r>
        <w:t>OLEMASOLEV OLUkord</w:t>
      </w:r>
      <w:bookmarkEnd w:id="2"/>
    </w:p>
    <w:p w14:paraId="5E943C6E" w14:textId="22B2A8A7" w:rsidR="0010417D" w:rsidRPr="00F3318E" w:rsidRDefault="006103B5" w:rsidP="00615CBC">
      <w:pPr>
        <w:pStyle w:val="Heading2"/>
      </w:pPr>
      <w:bookmarkStart w:id="3" w:name="_Toc229126466"/>
      <w:r>
        <w:t>Planeeritava ala asukoht</w:t>
      </w:r>
      <w:bookmarkEnd w:id="3"/>
    </w:p>
    <w:p w14:paraId="07777807" w14:textId="77777777" w:rsidR="00AE69BE" w:rsidRDefault="003F0560" w:rsidP="00AE69BE">
      <w:pPr>
        <w:pStyle w:val="BodyText"/>
        <w:spacing w:after="0"/>
      </w:pPr>
      <w:r>
        <w:t xml:space="preserve">Taotletav planeeringuala hõlmab </w:t>
      </w:r>
      <w:r w:rsidR="00244FC3">
        <w:t xml:space="preserve">Rae vallas </w:t>
      </w:r>
      <w:r w:rsidR="00136690">
        <w:t xml:space="preserve">Rae külas asuvaid järgmisi katastriüksuseid: </w:t>
      </w:r>
    </w:p>
    <w:p w14:paraId="3324E598" w14:textId="77777777" w:rsidR="00AE69BE" w:rsidRDefault="00136690" w:rsidP="000C7ED8">
      <w:pPr>
        <w:pStyle w:val="ListBullet"/>
      </w:pPr>
      <w:r>
        <w:t>Kipsi tee 1</w:t>
      </w:r>
      <w:r w:rsidR="00D4625D">
        <w:t xml:space="preserve"> (</w:t>
      </w:r>
      <w:r w:rsidR="00D4625D" w:rsidRPr="00D4625D">
        <w:t>65301:002:1655</w:t>
      </w:r>
      <w:r w:rsidR="00D4625D">
        <w:t>, tootmismaa 50%, ärimaa 50%)</w:t>
      </w:r>
      <w:r>
        <w:t xml:space="preserve">, </w:t>
      </w:r>
    </w:p>
    <w:p w14:paraId="1DED5046" w14:textId="77777777" w:rsidR="00AE69BE" w:rsidRDefault="00CF1BF0" w:rsidP="000C7ED8">
      <w:pPr>
        <w:pStyle w:val="ListBullet"/>
      </w:pPr>
      <w:r>
        <w:t>Kipsi tee 1a</w:t>
      </w:r>
      <w:r w:rsidR="006A1BE2">
        <w:t xml:space="preserve"> (</w:t>
      </w:r>
      <w:r w:rsidR="006A1BE2" w:rsidRPr="006A1BE2">
        <w:t>65301:002:1656</w:t>
      </w:r>
      <w:r w:rsidR="006A1BE2">
        <w:t>, tootmismaa 100%)</w:t>
      </w:r>
      <w:r>
        <w:t xml:space="preserve">, </w:t>
      </w:r>
    </w:p>
    <w:p w14:paraId="64125AA0" w14:textId="77777777" w:rsidR="00AE69BE" w:rsidRDefault="00136690" w:rsidP="000C7ED8">
      <w:pPr>
        <w:pStyle w:val="ListBullet"/>
      </w:pPr>
      <w:r>
        <w:t>Kipsi tee 2</w:t>
      </w:r>
      <w:r w:rsidR="006A1BE2">
        <w:t xml:space="preserve"> (</w:t>
      </w:r>
      <w:r w:rsidR="00A2373F" w:rsidRPr="00A2373F">
        <w:t>65301:002:1657</w:t>
      </w:r>
      <w:r w:rsidR="00A2373F">
        <w:t>, ärimaa 100%</w:t>
      </w:r>
      <w:r w:rsidR="006A1BE2">
        <w:t>)</w:t>
      </w:r>
      <w:r>
        <w:t xml:space="preserve">, </w:t>
      </w:r>
    </w:p>
    <w:p w14:paraId="1551AA89" w14:textId="77777777" w:rsidR="00AE69BE" w:rsidRDefault="00136690" w:rsidP="000C7ED8">
      <w:pPr>
        <w:pStyle w:val="ListBullet"/>
      </w:pPr>
      <w:r>
        <w:t>Kipsi tee 2a</w:t>
      </w:r>
      <w:r w:rsidR="00A2373F">
        <w:t xml:space="preserve"> (</w:t>
      </w:r>
      <w:r w:rsidR="00AA70BC" w:rsidRPr="00AA70BC">
        <w:t>65301:002:1658</w:t>
      </w:r>
      <w:r w:rsidR="00AA70BC">
        <w:t xml:space="preserve">, </w:t>
      </w:r>
      <w:r w:rsidR="00E04C1E">
        <w:t>ärimaa 100%</w:t>
      </w:r>
      <w:r w:rsidR="00A2373F">
        <w:t>)</w:t>
      </w:r>
      <w:r>
        <w:t xml:space="preserve">, </w:t>
      </w:r>
    </w:p>
    <w:p w14:paraId="5E232A97" w14:textId="77777777" w:rsidR="00AE69BE" w:rsidRDefault="00136690" w:rsidP="000C7ED8">
      <w:pPr>
        <w:pStyle w:val="ListBullet"/>
      </w:pPr>
      <w:r>
        <w:t>Kipsi tee 2b</w:t>
      </w:r>
      <w:r w:rsidR="001461A4">
        <w:t xml:space="preserve"> (</w:t>
      </w:r>
      <w:r w:rsidR="001461A4" w:rsidRPr="001461A4">
        <w:t>65301:002:1659</w:t>
      </w:r>
      <w:r w:rsidR="001461A4">
        <w:t>, tootmismaa 100%)</w:t>
      </w:r>
      <w:r>
        <w:t xml:space="preserve">, </w:t>
      </w:r>
    </w:p>
    <w:p w14:paraId="6B14B075" w14:textId="77777777" w:rsidR="00AE69BE" w:rsidRDefault="00136690" w:rsidP="000C7ED8">
      <w:pPr>
        <w:pStyle w:val="ListBullet"/>
      </w:pPr>
      <w:r>
        <w:t>Kipsi tee 3</w:t>
      </w:r>
      <w:r w:rsidR="001461A4">
        <w:t xml:space="preserve"> (</w:t>
      </w:r>
      <w:r w:rsidR="001461A4" w:rsidRPr="001461A4">
        <w:t>65301:002:1662</w:t>
      </w:r>
      <w:r w:rsidR="001461A4">
        <w:t xml:space="preserve">, </w:t>
      </w:r>
      <w:r w:rsidR="001461A4" w:rsidRPr="001461A4">
        <w:t>tootmismaa 50%, ärimaa 50%</w:t>
      </w:r>
      <w:r w:rsidR="001461A4">
        <w:t>)</w:t>
      </w:r>
      <w:r>
        <w:t xml:space="preserve">, </w:t>
      </w:r>
    </w:p>
    <w:p w14:paraId="2209345A" w14:textId="77777777" w:rsidR="00AE69BE" w:rsidRDefault="00136690" w:rsidP="000C7ED8">
      <w:pPr>
        <w:pStyle w:val="ListBullet"/>
      </w:pPr>
      <w:r>
        <w:t>Kipsi tee 4</w:t>
      </w:r>
      <w:r w:rsidR="001461A4">
        <w:t xml:space="preserve"> (</w:t>
      </w:r>
      <w:r w:rsidR="00A97E57" w:rsidRPr="00A97E57">
        <w:t>65301:002:1663</w:t>
      </w:r>
      <w:r w:rsidR="00A97E57">
        <w:t>, ärimaa 100%</w:t>
      </w:r>
      <w:r w:rsidR="001461A4">
        <w:t>)</w:t>
      </w:r>
      <w:r>
        <w:t xml:space="preserve">, </w:t>
      </w:r>
    </w:p>
    <w:p w14:paraId="5845E117" w14:textId="77777777" w:rsidR="00AE69BE" w:rsidRDefault="00136690" w:rsidP="000C7ED8">
      <w:pPr>
        <w:pStyle w:val="ListBullet"/>
      </w:pPr>
      <w:r>
        <w:t>Kipsi tee 5</w:t>
      </w:r>
      <w:r w:rsidR="00A97E57">
        <w:t xml:space="preserve"> (</w:t>
      </w:r>
      <w:r w:rsidR="0004585A" w:rsidRPr="0004585A">
        <w:t>65301:002:1664</w:t>
      </w:r>
      <w:r w:rsidR="0004585A">
        <w:t xml:space="preserve">, </w:t>
      </w:r>
      <w:r w:rsidR="0004585A" w:rsidRPr="0004585A">
        <w:t>tootmismaa 50%, ärimaa 50%</w:t>
      </w:r>
      <w:r w:rsidR="00A97E57">
        <w:t>)</w:t>
      </w:r>
      <w:r>
        <w:t xml:space="preserve">, </w:t>
      </w:r>
    </w:p>
    <w:p w14:paraId="0D2B2753" w14:textId="77777777" w:rsidR="00AE69BE" w:rsidRDefault="00136690" w:rsidP="000C7ED8">
      <w:pPr>
        <w:pStyle w:val="ListBullet"/>
      </w:pPr>
      <w:r>
        <w:t>Kipsi tee 6</w:t>
      </w:r>
      <w:r w:rsidR="0004585A">
        <w:t xml:space="preserve"> (</w:t>
      </w:r>
      <w:r w:rsidR="0004585A" w:rsidRPr="0004585A">
        <w:t>65301:002:1665</w:t>
      </w:r>
      <w:r w:rsidR="0004585A">
        <w:t>, ärimaa 100%)</w:t>
      </w:r>
      <w:r>
        <w:t xml:space="preserve">, </w:t>
      </w:r>
    </w:p>
    <w:p w14:paraId="66A034C6" w14:textId="77777777" w:rsidR="00AE69BE" w:rsidRDefault="00136690" w:rsidP="000C7ED8">
      <w:pPr>
        <w:pStyle w:val="ListBullet"/>
      </w:pPr>
      <w:r>
        <w:t>Kipsi tee 7</w:t>
      </w:r>
      <w:r w:rsidR="0004585A">
        <w:t xml:space="preserve"> (</w:t>
      </w:r>
      <w:r w:rsidR="00E644B4" w:rsidRPr="00E644B4">
        <w:t>65301:002:1666</w:t>
      </w:r>
      <w:r w:rsidR="00E644B4">
        <w:t xml:space="preserve">, </w:t>
      </w:r>
      <w:r w:rsidR="00E644B4" w:rsidRPr="00E644B4">
        <w:t>tootmismaa 50%, ärimaa 50%</w:t>
      </w:r>
      <w:r w:rsidR="0004585A">
        <w:t>)</w:t>
      </w:r>
      <w:r>
        <w:t xml:space="preserve">, </w:t>
      </w:r>
    </w:p>
    <w:p w14:paraId="3229EC17" w14:textId="77777777" w:rsidR="0061022A" w:rsidRDefault="00136690" w:rsidP="000C7ED8">
      <w:pPr>
        <w:pStyle w:val="ListBullet"/>
      </w:pPr>
      <w:r>
        <w:t>Kipsi tee 8</w:t>
      </w:r>
      <w:r w:rsidR="00E644B4">
        <w:t xml:space="preserve"> (</w:t>
      </w:r>
      <w:r w:rsidR="00E644B4" w:rsidRPr="00E644B4">
        <w:t>65301:002:1667</w:t>
      </w:r>
      <w:r w:rsidR="00E644B4">
        <w:t>, ärimaa 100%)</w:t>
      </w:r>
      <w:r>
        <w:t xml:space="preserve">, </w:t>
      </w:r>
    </w:p>
    <w:p w14:paraId="1B0B75D7" w14:textId="34B8D757" w:rsidR="00AE69BE" w:rsidRDefault="00136690" w:rsidP="000C7ED8">
      <w:pPr>
        <w:pStyle w:val="ListBullet"/>
      </w:pPr>
      <w:r>
        <w:t xml:space="preserve">Kipsi tee </w:t>
      </w:r>
      <w:r w:rsidR="0070058E">
        <w:t>10</w:t>
      </w:r>
      <w:r w:rsidR="00E644B4">
        <w:t xml:space="preserve"> (</w:t>
      </w:r>
      <w:r w:rsidR="00BC6E48" w:rsidRPr="00BC6E48">
        <w:t>65301:002:1668</w:t>
      </w:r>
      <w:r w:rsidR="00BC6E48">
        <w:t>, ärimaa 100%</w:t>
      </w:r>
      <w:r w:rsidR="00E644B4">
        <w:t>)</w:t>
      </w:r>
      <w:r>
        <w:t>,</w:t>
      </w:r>
      <w:r w:rsidR="0070058E">
        <w:t xml:space="preserve"> </w:t>
      </w:r>
    </w:p>
    <w:p w14:paraId="427A8A7F" w14:textId="77777777" w:rsidR="00AE69BE" w:rsidRDefault="008A4642" w:rsidP="000C7ED8">
      <w:pPr>
        <w:pStyle w:val="ListBullet"/>
      </w:pPr>
      <w:r w:rsidRPr="008A4642">
        <w:t>Rõõla tänav L1</w:t>
      </w:r>
      <w:r w:rsidR="00BC6E48">
        <w:t xml:space="preserve"> (</w:t>
      </w:r>
      <w:r w:rsidR="00BC6E48" w:rsidRPr="00BC6E48">
        <w:t>65301:002:1654</w:t>
      </w:r>
      <w:r w:rsidR="00BC6E48">
        <w:t>, transpordimaa 100%)</w:t>
      </w:r>
      <w:r>
        <w:t xml:space="preserve">, </w:t>
      </w:r>
    </w:p>
    <w:p w14:paraId="7585B639" w14:textId="77777777" w:rsidR="00AE69BE" w:rsidRDefault="008A4642" w:rsidP="000C7ED8">
      <w:pPr>
        <w:pStyle w:val="ListBullet"/>
      </w:pPr>
      <w:r w:rsidRPr="008A4642">
        <w:t>Rõõla tänav</w:t>
      </w:r>
      <w:r w:rsidR="00BC6E48">
        <w:t xml:space="preserve"> (</w:t>
      </w:r>
      <w:r w:rsidR="00BC6E48" w:rsidRPr="00BC6E48">
        <w:t>65301:002:1756</w:t>
      </w:r>
      <w:r w:rsidR="00BC6E48">
        <w:t>, transpordimaa 100%)</w:t>
      </w:r>
      <w:r>
        <w:t xml:space="preserve">, </w:t>
      </w:r>
    </w:p>
    <w:p w14:paraId="4065DB59" w14:textId="77777777" w:rsidR="00AE69BE" w:rsidRDefault="00484A8D" w:rsidP="000C7ED8">
      <w:pPr>
        <w:pStyle w:val="ListBullet"/>
      </w:pPr>
      <w:r>
        <w:t>Kipsi tee</w:t>
      </w:r>
      <w:r w:rsidR="00BC6E48">
        <w:t xml:space="preserve"> (</w:t>
      </w:r>
      <w:r w:rsidR="00395665" w:rsidRPr="00395665">
        <w:t>65301:002:1652</w:t>
      </w:r>
      <w:r w:rsidR="00395665">
        <w:t>, transpordimaa 100%</w:t>
      </w:r>
      <w:r w:rsidR="00BC6E48">
        <w:t>)</w:t>
      </w:r>
      <w:r>
        <w:t xml:space="preserve">, </w:t>
      </w:r>
    </w:p>
    <w:p w14:paraId="49161917" w14:textId="77777777" w:rsidR="00AE69BE" w:rsidRDefault="002A1D60" w:rsidP="000C7ED8">
      <w:pPr>
        <w:pStyle w:val="ListBullet"/>
      </w:pPr>
      <w:r w:rsidRPr="002A1D60">
        <w:t>11113 Assaku-Jüri tee L10</w:t>
      </w:r>
      <w:r w:rsidR="00395665">
        <w:t xml:space="preserve"> (</w:t>
      </w:r>
      <w:r w:rsidR="00395665" w:rsidRPr="00395665">
        <w:t>65301:001:4758</w:t>
      </w:r>
      <w:r w:rsidR="00395665">
        <w:t>, maatulundusmaa 50%, transpordimaa 50%)</w:t>
      </w:r>
      <w:r w:rsidR="00AE69BE">
        <w:t>;</w:t>
      </w:r>
    </w:p>
    <w:p w14:paraId="7ABCFF16" w14:textId="77777777" w:rsidR="00AE69BE" w:rsidRDefault="00E6080A" w:rsidP="000C7ED8">
      <w:pPr>
        <w:pStyle w:val="ListBullet"/>
      </w:pPr>
      <w:r w:rsidRPr="00E6080A">
        <w:t>11330 Järveküla-Jüri tee</w:t>
      </w:r>
      <w:r w:rsidR="00644CAD">
        <w:t xml:space="preserve"> (</w:t>
      </w:r>
      <w:r w:rsidR="00644CAD" w:rsidRPr="00644CAD">
        <w:t>65301:002:1653</w:t>
      </w:r>
      <w:r w:rsidR="00644CAD">
        <w:t>, transpordimaa)</w:t>
      </w:r>
      <w:r>
        <w:t>.</w:t>
      </w:r>
    </w:p>
    <w:p w14:paraId="2EAD04D2" w14:textId="3D18C7FD" w:rsidR="00C0235D" w:rsidRDefault="00D87C8A" w:rsidP="00091D4D">
      <w:pPr>
        <w:pStyle w:val="BodyText"/>
        <w:spacing w:before="240"/>
      </w:pPr>
      <w:r>
        <w:t>P</w:t>
      </w:r>
      <w:r w:rsidR="00280782">
        <w:t>laneeringuala</w:t>
      </w:r>
      <w:r w:rsidR="00C0235D" w:rsidRPr="00C0235D">
        <w:t xml:space="preserve"> </w:t>
      </w:r>
      <w:r w:rsidR="00101B2E">
        <w:t xml:space="preserve">jääb </w:t>
      </w:r>
      <w:r w:rsidR="00757DE1">
        <w:t>Jüri</w:t>
      </w:r>
      <w:r w:rsidR="00C0235D" w:rsidRPr="00C0235D">
        <w:t xml:space="preserve"> keskusest ca </w:t>
      </w:r>
      <w:r w:rsidR="00757DE1">
        <w:t>3</w:t>
      </w:r>
      <w:r w:rsidR="00C0235D" w:rsidRPr="00C0235D">
        <w:t xml:space="preserve"> km kaugusele </w:t>
      </w:r>
      <w:r w:rsidR="00757DE1">
        <w:t>põhjasuunda ning</w:t>
      </w:r>
      <w:r w:rsidR="00C0235D" w:rsidRPr="00C0235D">
        <w:t xml:space="preserve"> Tallinna linna piirist ca </w:t>
      </w:r>
      <w:r w:rsidR="00631F7C">
        <w:t>4</w:t>
      </w:r>
      <w:r w:rsidR="00C0235D" w:rsidRPr="00C0235D">
        <w:t xml:space="preserve"> km kaugusel</w:t>
      </w:r>
      <w:r w:rsidR="00631F7C">
        <w:t xml:space="preserve"> </w:t>
      </w:r>
      <w:r w:rsidR="006F2124">
        <w:t>lõunasuunda</w:t>
      </w:r>
      <w:r w:rsidR="00C0235D" w:rsidRPr="00C0235D">
        <w:t xml:space="preserve"> (</w:t>
      </w:r>
      <w:r w:rsidR="002B62EE">
        <w:t>vaata</w:t>
      </w:r>
      <w:r w:rsidR="00207A9D">
        <w:t xml:space="preserve"> </w:t>
      </w:r>
      <w:r w:rsidR="00207A9D">
        <w:fldChar w:fldCharType="begin"/>
      </w:r>
      <w:r w:rsidR="00207A9D">
        <w:instrText xml:space="preserve"> REF _Ref165620730 \h </w:instrText>
      </w:r>
      <w:r w:rsidR="00207A9D">
        <w:fldChar w:fldCharType="separate"/>
      </w:r>
      <w:r w:rsidR="00207A9D">
        <w:t>Skeem 1</w:t>
      </w:r>
      <w:r w:rsidR="00207A9D">
        <w:fldChar w:fldCharType="end"/>
      </w:r>
      <w:r w:rsidR="00C0235D" w:rsidRPr="00C0235D">
        <w:t>).</w:t>
      </w:r>
    </w:p>
    <w:p w14:paraId="0EAB2C58" w14:textId="77777777" w:rsidR="002D4249" w:rsidRDefault="00910D20" w:rsidP="00CC4BA0">
      <w:pPr>
        <w:pStyle w:val="BodyText"/>
        <w:keepNext/>
        <w:spacing w:after="0"/>
        <w:rPr>
          <w:b/>
        </w:rPr>
      </w:pPr>
      <w:r>
        <w:drawing>
          <wp:inline distT="0" distB="0" distL="0" distR="0" wp14:anchorId="39C9A883" wp14:editId="153805F2">
            <wp:extent cx="5421822" cy="3589020"/>
            <wp:effectExtent l="0" t="0" r="7620" b="0"/>
            <wp:docPr id="19257317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8699" cy="3620050"/>
                    </a:xfrm>
                    <a:prstGeom prst="rect">
                      <a:avLst/>
                    </a:prstGeom>
                    <a:noFill/>
                    <a:ln>
                      <a:noFill/>
                    </a:ln>
                  </pic:spPr>
                </pic:pic>
              </a:graphicData>
            </a:graphic>
          </wp:inline>
        </w:drawing>
      </w:r>
    </w:p>
    <w:p w14:paraId="0625E282" w14:textId="3B7B925F" w:rsidR="00DB738C" w:rsidRPr="00DB738C" w:rsidRDefault="00DB738C" w:rsidP="00CC4BA0">
      <w:pPr>
        <w:pStyle w:val="BodyText"/>
        <w:keepNext/>
        <w:spacing w:after="0"/>
      </w:pPr>
      <w:r w:rsidRPr="00DB738C">
        <w:rPr>
          <w:b/>
        </w:rPr>
        <w:t xml:space="preserve">Skeem </w:t>
      </w:r>
      <w:r w:rsidRPr="00DB738C">
        <w:rPr>
          <w:b/>
        </w:rPr>
        <w:fldChar w:fldCharType="begin"/>
      </w:r>
      <w:r w:rsidRPr="00DB738C">
        <w:rPr>
          <w:b/>
        </w:rPr>
        <w:instrText xml:space="preserve"> SEQ Skeem \* ARABIC </w:instrText>
      </w:r>
      <w:r w:rsidRPr="00DB738C">
        <w:rPr>
          <w:b/>
        </w:rPr>
        <w:fldChar w:fldCharType="separate"/>
      </w:r>
      <w:r w:rsidRPr="00DB738C">
        <w:rPr>
          <w:b/>
        </w:rPr>
        <w:t>1</w:t>
      </w:r>
      <w:r w:rsidRPr="00DB738C">
        <w:rPr>
          <w:b/>
        </w:rPr>
        <w:fldChar w:fldCharType="end"/>
      </w:r>
      <w:r w:rsidRPr="00DB738C">
        <w:rPr>
          <w:b/>
        </w:rPr>
        <w:t>.</w:t>
      </w:r>
      <w:r w:rsidRPr="00DB738C">
        <w:t xml:space="preserve"> Planeeringuala asukoht on markeeritud punase piirjoonega.</w:t>
      </w:r>
      <w:r w:rsidR="002F5BDA">
        <w:t xml:space="preserve"> Aluskaart: Maa- ja Ruumiameti kaardirakendus, seisuga märts 2026.</w:t>
      </w:r>
    </w:p>
    <w:p w14:paraId="13D556CB" w14:textId="77777777" w:rsidR="006D3BCE" w:rsidRDefault="006D3BCE" w:rsidP="00562CAB">
      <w:pPr>
        <w:pStyle w:val="BodyText"/>
        <w:spacing w:before="240" w:after="0"/>
      </w:pPr>
    </w:p>
    <w:p w14:paraId="4B972C1B" w14:textId="3E800E49" w:rsidR="00CD535B" w:rsidRDefault="00F062FD" w:rsidP="00562CAB">
      <w:pPr>
        <w:pStyle w:val="BodyText"/>
        <w:spacing w:before="240" w:after="0"/>
      </w:pPr>
      <w:r w:rsidRPr="00495EAD">
        <w:lastRenderedPageBreak/>
        <w:t>Taotletav planeeringuala piirneb põhjas</w:t>
      </w:r>
      <w:r w:rsidR="000765C5">
        <w:t xml:space="preserve">uunast </w:t>
      </w:r>
      <w:r w:rsidR="00CD535B">
        <w:t xml:space="preserve">Väike-Rae tänava ja selle ääres paiknevate elamumaade ja </w:t>
      </w:r>
      <w:r w:rsidR="003C05A9">
        <w:t>üldkasutatava maaga, lõunast</w:t>
      </w:r>
      <w:r w:rsidR="00700EF0">
        <w:t xml:space="preserve"> </w:t>
      </w:r>
      <w:r w:rsidR="00AF7065">
        <w:t>Põrguvälja tee äärsete maatulundusmaadega</w:t>
      </w:r>
      <w:r w:rsidR="00E65A08">
        <w:t>,</w:t>
      </w:r>
      <w:r w:rsidR="007A78FD">
        <w:t xml:space="preserve"> </w:t>
      </w:r>
      <w:r w:rsidR="00EE0DE8">
        <w:t xml:space="preserve">riigimaantee kõrvalmaanteega nr 11113 </w:t>
      </w:r>
      <w:r w:rsidR="00ED0673" w:rsidRPr="00ED0673">
        <w:t>Assaku-Jüri tee</w:t>
      </w:r>
      <w:r w:rsidR="005873C4">
        <w:t xml:space="preserve"> </w:t>
      </w:r>
      <w:r w:rsidR="007A78FD">
        <w:t xml:space="preserve">ja selle </w:t>
      </w:r>
      <w:r w:rsidR="00ED0673">
        <w:t xml:space="preserve">ääres paiknevate elamumaade, maatulundusmaade ja </w:t>
      </w:r>
      <w:r w:rsidR="0069205C">
        <w:t xml:space="preserve">ühiskondlike ehitiste maaga, </w:t>
      </w:r>
      <w:r w:rsidR="006D01AE">
        <w:t xml:space="preserve">idast Väike-Rae tänava äärsete elamumaadega ning läänest </w:t>
      </w:r>
      <w:r w:rsidR="00AD1030">
        <w:t>teisele poole Rõõla tänavat jäävate maatulundus- ja tootmismaadega.</w:t>
      </w:r>
    </w:p>
    <w:p w14:paraId="2E9054A7" w14:textId="5C8E6C8F" w:rsidR="00A16A43" w:rsidRDefault="00A16A43" w:rsidP="00A16A43">
      <w:pPr>
        <w:pStyle w:val="Heading2"/>
      </w:pPr>
      <w:bookmarkStart w:id="4" w:name="_Toc229126467"/>
      <w:r>
        <w:t>Planeeritava ala ja selle lähipiirkonna üldine iseloomustus</w:t>
      </w:r>
      <w:bookmarkEnd w:id="4"/>
    </w:p>
    <w:p w14:paraId="28485ADD" w14:textId="03EE008E" w:rsidR="001C6534" w:rsidRDefault="00BF1A56" w:rsidP="00837B1B">
      <w:r>
        <w:t>Taotletav p</w:t>
      </w:r>
      <w:r w:rsidRPr="001D45D1">
        <w:t xml:space="preserve">laneeringuala on </w:t>
      </w:r>
      <w:r w:rsidR="001C6534">
        <w:t xml:space="preserve">valdavas osas tühermaa, kus leidub </w:t>
      </w:r>
      <w:r w:rsidR="00CE743B">
        <w:t>vähesel määral isetekkelist võsa ning ehitustegevuse käigus tekkinud pinnasekuhjatisi.</w:t>
      </w:r>
      <w:r w:rsidR="00DC689C">
        <w:t xml:space="preserve"> </w:t>
      </w:r>
    </w:p>
    <w:p w14:paraId="342A3D30" w14:textId="2BFC1A78" w:rsidR="004060F3" w:rsidRDefault="00672A68" w:rsidP="00CD279A">
      <w:pPr>
        <w:spacing w:before="240"/>
        <w:rPr>
          <w:rFonts w:cs="Arial"/>
        </w:rPr>
      </w:pPr>
      <w:r>
        <w:rPr>
          <w:rFonts w:cs="Arial"/>
        </w:rPr>
        <w:t>E</w:t>
      </w:r>
      <w:r w:rsidR="00BF1A56" w:rsidRPr="00143A08">
        <w:rPr>
          <w:rFonts w:cs="Arial"/>
        </w:rPr>
        <w:t xml:space="preserve">hitisregistri andmete alusel on </w:t>
      </w:r>
      <w:r w:rsidR="00A426FC">
        <w:rPr>
          <w:rFonts w:cs="Arial"/>
        </w:rPr>
        <w:t xml:space="preserve">taotletav </w:t>
      </w:r>
      <w:r w:rsidR="00BF1A56" w:rsidRPr="00143A08">
        <w:rPr>
          <w:rFonts w:cs="Arial"/>
        </w:rPr>
        <w:t>planeeringuala hoonestamata</w:t>
      </w:r>
      <w:r w:rsidR="00B94871">
        <w:rPr>
          <w:rFonts w:cs="Arial"/>
        </w:rPr>
        <w:t>, kuid rajatistest asuvad katastriüksustel järgmised objektid:</w:t>
      </w:r>
    </w:p>
    <w:p w14:paraId="78FCE9E3" w14:textId="66E062FD" w:rsidR="00B94871" w:rsidRDefault="00440775" w:rsidP="00C0286C">
      <w:pPr>
        <w:pStyle w:val="ListBullet"/>
        <w:jc w:val="both"/>
      </w:pPr>
      <w:r>
        <w:t xml:space="preserve">Kipsi tee 1- </w:t>
      </w:r>
      <w:r w:rsidR="00E17221">
        <w:t xml:space="preserve">olemasolev </w:t>
      </w:r>
      <w:r>
        <w:t xml:space="preserve">välisvalgustus (ehr.kood: </w:t>
      </w:r>
      <w:r w:rsidRPr="00440775">
        <w:t>220752063</w:t>
      </w:r>
      <w:r>
        <w:t xml:space="preserve">), </w:t>
      </w:r>
      <w:r w:rsidR="00DB0991">
        <w:t xml:space="preserve">püstitamisel olev jalg- ja jalgrattatee (ehr.kood: </w:t>
      </w:r>
      <w:r w:rsidR="00DB0991" w:rsidRPr="00DB0991">
        <w:t>220752051</w:t>
      </w:r>
      <w:r w:rsidR="00125C92">
        <w:t>);</w:t>
      </w:r>
    </w:p>
    <w:p w14:paraId="01D244FF" w14:textId="0D13535D" w:rsidR="00125C92" w:rsidRDefault="00CA5A79" w:rsidP="00C0286C">
      <w:pPr>
        <w:pStyle w:val="ListBullet"/>
        <w:jc w:val="both"/>
      </w:pPr>
      <w:r>
        <w:t xml:space="preserve">Kipsi tee 2- </w:t>
      </w:r>
      <w:r w:rsidR="00E17221">
        <w:t xml:space="preserve">olemasolev </w:t>
      </w:r>
      <w:r>
        <w:t>fiiberobtil</w:t>
      </w:r>
      <w:r w:rsidR="00E17221">
        <w:t xml:space="preserve">ine sidekaabelliin (ehr.kood: </w:t>
      </w:r>
      <w:r w:rsidR="00E17221" w:rsidRPr="00E17221">
        <w:t>220599455</w:t>
      </w:r>
      <w:r w:rsidR="00E17221">
        <w:t xml:space="preserve">), </w:t>
      </w:r>
      <w:r w:rsidR="00806DEA">
        <w:t xml:space="preserve">kanalisatsioonitorustik (ehr.kood: </w:t>
      </w:r>
      <w:r w:rsidR="00806DEA" w:rsidRPr="00806DEA">
        <w:t>220538636</w:t>
      </w:r>
      <w:r w:rsidR="00806DEA">
        <w:t xml:space="preserve">), </w:t>
      </w:r>
      <w:r w:rsidR="008273CC">
        <w:t xml:space="preserve">tänavavalgustus (ehr.kood: </w:t>
      </w:r>
      <w:r w:rsidR="008273CC" w:rsidRPr="008273CC">
        <w:t>220292597</w:t>
      </w:r>
      <w:r w:rsidR="008273CC">
        <w:t>);</w:t>
      </w:r>
    </w:p>
    <w:p w14:paraId="0A387385" w14:textId="2B34A8B0" w:rsidR="008273CC" w:rsidRDefault="00863299" w:rsidP="00C0286C">
      <w:pPr>
        <w:pStyle w:val="ListBullet"/>
        <w:jc w:val="both"/>
      </w:pPr>
      <w:r>
        <w:t xml:space="preserve">Kipsi tee 3- püstitamisel olev välisvalgustus (ehr.kood: </w:t>
      </w:r>
      <w:r w:rsidRPr="00863299">
        <w:t>220752063</w:t>
      </w:r>
      <w:r>
        <w:t>)</w:t>
      </w:r>
      <w:r w:rsidR="00C27B20">
        <w:t xml:space="preserve"> ja jalg- ja jalgrattatee (ehr.kood: </w:t>
      </w:r>
      <w:r w:rsidR="00C27B20" w:rsidRPr="00C27B20">
        <w:t>220752051</w:t>
      </w:r>
      <w:r w:rsidR="00C27B20">
        <w:t>);</w:t>
      </w:r>
    </w:p>
    <w:p w14:paraId="0D758F17" w14:textId="30D2251F" w:rsidR="00C27B20" w:rsidRDefault="00365854" w:rsidP="00C0286C">
      <w:pPr>
        <w:pStyle w:val="ListBullet"/>
        <w:jc w:val="both"/>
      </w:pPr>
      <w:r>
        <w:t xml:space="preserve">Kipsi tee 4- olemasolev fiiberoptiline sidekaabelliin (ehr.kood: </w:t>
      </w:r>
      <w:r w:rsidRPr="00365854">
        <w:t>220599455</w:t>
      </w:r>
      <w:r>
        <w:t xml:space="preserve">), </w:t>
      </w:r>
      <w:r w:rsidR="00B56813" w:rsidRPr="00B56813">
        <w:t>kanalisatsioonitorustik (ehr.kood: 220538636), tänavavalgustus (ehr.kood: 220292597)</w:t>
      </w:r>
      <w:r w:rsidR="00B56813">
        <w:t>;</w:t>
      </w:r>
    </w:p>
    <w:p w14:paraId="5D5D56C5" w14:textId="664AF6EE" w:rsidR="00B56813" w:rsidRDefault="002A2DC5" w:rsidP="00C0286C">
      <w:pPr>
        <w:pStyle w:val="ListBullet"/>
        <w:jc w:val="both"/>
      </w:pPr>
      <w:r>
        <w:t xml:space="preserve">Kipsi tee </w:t>
      </w:r>
      <w:r w:rsidR="00076094">
        <w:t xml:space="preserve">6- </w:t>
      </w:r>
      <w:r w:rsidR="00076094" w:rsidRPr="00076094">
        <w:t>olemasolev fiiberoptiline sidekaabelliin (ehr.kood: 220599455),</w:t>
      </w:r>
      <w:r w:rsidR="00076094">
        <w:t xml:space="preserve"> hüdrant (ehr.kood: </w:t>
      </w:r>
      <w:r w:rsidR="00076094" w:rsidRPr="00076094">
        <w:t>221496009</w:t>
      </w:r>
      <w:r w:rsidR="00076094">
        <w:t xml:space="preserve">), </w:t>
      </w:r>
      <w:r w:rsidR="00093829" w:rsidRPr="00093829">
        <w:t>kanalisatsioonitorustik (ehr.kood: 220538636), tänavavalgustus (ehr.kood: 220292597);</w:t>
      </w:r>
    </w:p>
    <w:p w14:paraId="611037AB" w14:textId="344CAC5F" w:rsidR="00093829" w:rsidRDefault="00E23D7C" w:rsidP="00C0286C">
      <w:pPr>
        <w:pStyle w:val="ListBullet"/>
        <w:jc w:val="both"/>
      </w:pPr>
      <w:r>
        <w:t xml:space="preserve">Kipsi tee 10- püstitamisel olev sadeveekanalisatsioon (ehr.kood: </w:t>
      </w:r>
      <w:r w:rsidRPr="00E23D7C">
        <w:t>220794391</w:t>
      </w:r>
      <w:r>
        <w:t>);</w:t>
      </w:r>
    </w:p>
    <w:p w14:paraId="4F7EE88A" w14:textId="4DEC50B1" w:rsidR="00E23D7C" w:rsidRDefault="000D32D0" w:rsidP="00C0286C">
      <w:pPr>
        <w:pStyle w:val="ListBullet"/>
        <w:jc w:val="both"/>
      </w:pPr>
      <w:r>
        <w:t xml:space="preserve">Rõõla tänav L1- </w:t>
      </w:r>
      <w:r w:rsidR="003364AF">
        <w:t xml:space="preserve">sidekanalisatsioon (ehr.kood: </w:t>
      </w:r>
      <w:r w:rsidR="003364AF" w:rsidRPr="003364AF">
        <w:t>220846682</w:t>
      </w:r>
      <w:r w:rsidR="003364AF">
        <w:t>), sade</w:t>
      </w:r>
      <w:r w:rsidR="00071F74">
        <w:t>me</w:t>
      </w:r>
      <w:r w:rsidR="003364AF">
        <w:t>vee</w:t>
      </w:r>
      <w:r w:rsidR="00071F74">
        <w:t xml:space="preserve"> </w:t>
      </w:r>
      <w:r w:rsidR="003364AF">
        <w:t xml:space="preserve">kanalisatsioon (ehr.kood: </w:t>
      </w:r>
      <w:r w:rsidR="00071F74" w:rsidRPr="00071F74">
        <w:t>220850511</w:t>
      </w:r>
      <w:r w:rsidR="00071F74">
        <w:t xml:space="preserve">), </w:t>
      </w:r>
      <w:r w:rsidR="00BF125D">
        <w:t xml:space="preserve">püstitamisel olev tänavavalgustus (ehr.kood: </w:t>
      </w:r>
      <w:r w:rsidR="00BF125D" w:rsidRPr="00BF125D">
        <w:t>220794387</w:t>
      </w:r>
      <w:r w:rsidR="00BF125D">
        <w:t xml:space="preserve">), </w:t>
      </w:r>
      <w:r w:rsidR="00D96EF6">
        <w:t xml:space="preserve">kavandatav tee (ehr.kood: </w:t>
      </w:r>
      <w:r w:rsidR="00D96EF6" w:rsidRPr="00D96EF6">
        <w:t>220871562</w:t>
      </w:r>
      <w:r w:rsidR="00D96EF6">
        <w:t>)</w:t>
      </w:r>
      <w:r w:rsidR="002A3923">
        <w:t xml:space="preserve"> ja drenaaž (ehr.kood: </w:t>
      </w:r>
      <w:r w:rsidR="002A3923" w:rsidRPr="002A3923">
        <w:t>220850512</w:t>
      </w:r>
      <w:r w:rsidR="002A3923">
        <w:t xml:space="preserve">), </w:t>
      </w:r>
      <w:r w:rsidR="00A65E03">
        <w:t xml:space="preserve">olemasolev kergliiklustee (ehr.kood: </w:t>
      </w:r>
      <w:r w:rsidR="00A65E03" w:rsidRPr="00A65E03">
        <w:t>220846683</w:t>
      </w:r>
      <w:r w:rsidR="00A65E03">
        <w:t xml:space="preserve">), </w:t>
      </w:r>
      <w:r w:rsidR="00A032DD">
        <w:t xml:space="preserve">püstitamisel olev gaasitorustik (ehr.kood: </w:t>
      </w:r>
      <w:r w:rsidR="00A032DD" w:rsidRPr="00A032DD">
        <w:t>220794386</w:t>
      </w:r>
      <w:r w:rsidR="00A032DD">
        <w:t>)</w:t>
      </w:r>
      <w:r w:rsidR="00B15F31">
        <w:t xml:space="preserve">, </w:t>
      </w:r>
      <w:r w:rsidR="00AB5C39">
        <w:t xml:space="preserve">sadeveekanalisatsioon (ehr.kood: </w:t>
      </w:r>
      <w:r w:rsidR="00AB5C39" w:rsidRPr="00AB5C39">
        <w:t>220794391</w:t>
      </w:r>
      <w:r w:rsidR="00AB5C39">
        <w:t xml:space="preserve">), </w:t>
      </w:r>
      <w:r w:rsidR="00B15F31">
        <w:t xml:space="preserve">kanalisatsioonitorustik (ehr.kood: </w:t>
      </w:r>
      <w:r w:rsidR="00B15F31" w:rsidRPr="00B15F31">
        <w:t>220794390</w:t>
      </w:r>
      <w:r w:rsidR="00B15F31">
        <w:t>)</w:t>
      </w:r>
      <w:r w:rsidR="00772F43">
        <w:t xml:space="preserve"> ja veetorustik (ehr.kood: </w:t>
      </w:r>
      <w:r w:rsidR="00772F43" w:rsidRPr="00772F43">
        <w:t>220794389</w:t>
      </w:r>
      <w:r w:rsidR="00772F43">
        <w:t>);</w:t>
      </w:r>
    </w:p>
    <w:p w14:paraId="2E53DAA5" w14:textId="2760801F" w:rsidR="00772F43" w:rsidRPr="00DC55C7" w:rsidRDefault="001425E3" w:rsidP="00C0286C">
      <w:pPr>
        <w:pStyle w:val="ListBullet"/>
        <w:jc w:val="both"/>
        <w:rPr>
          <w:lang w:val="en-US"/>
        </w:rPr>
      </w:pPr>
      <w:r>
        <w:t xml:space="preserve">Rõõla tänav- kavandatav </w:t>
      </w:r>
      <w:r w:rsidR="009A07E5">
        <w:t>v</w:t>
      </w:r>
      <w:r w:rsidRPr="001425E3">
        <w:t>eevarustuse ja reoveekanalisatsioonitorustik</w:t>
      </w:r>
      <w:r>
        <w:t xml:space="preserve"> (ehr.kood: </w:t>
      </w:r>
      <w:r w:rsidR="009A07E5" w:rsidRPr="009A07E5">
        <w:t>221492698</w:t>
      </w:r>
      <w:r w:rsidR="009A07E5">
        <w:t xml:space="preserve">), </w:t>
      </w:r>
      <w:r w:rsidR="006A5B6D" w:rsidRPr="006A5B6D">
        <w:t>olemasolev fiiberobtiline sidekaabelliin (ehr.kood: 220599455),</w:t>
      </w:r>
      <w:r w:rsidR="006A5B6D">
        <w:t xml:space="preserve"> </w:t>
      </w:r>
      <w:r w:rsidR="00607CA5" w:rsidRPr="00607CA5">
        <w:t>sidekanalisatsioon (ehr.kood: 220846682)</w:t>
      </w:r>
      <w:r w:rsidR="00607CA5">
        <w:t xml:space="preserve">, </w:t>
      </w:r>
      <w:r w:rsidR="008A07F9">
        <w:t xml:space="preserve">püstitamisel olev välivalgustus (ehr.kood: </w:t>
      </w:r>
      <w:r w:rsidR="008A07F9" w:rsidRPr="008A07F9">
        <w:t>220752063</w:t>
      </w:r>
      <w:r w:rsidR="008A07F9">
        <w:t xml:space="preserve">), </w:t>
      </w:r>
      <w:r w:rsidR="00366C80">
        <w:t xml:space="preserve">jalg- ja jalgrattatee (ehr.kood: </w:t>
      </w:r>
      <w:r w:rsidR="00366C80" w:rsidRPr="00366C80">
        <w:t>220752051</w:t>
      </w:r>
      <w:r w:rsidR="00366C80">
        <w:t xml:space="preserve">), </w:t>
      </w:r>
      <w:r w:rsidR="005851B9">
        <w:t xml:space="preserve">olemasolev </w:t>
      </w:r>
      <w:r w:rsidR="005851B9" w:rsidRPr="005851B9">
        <w:t>kanalisatsioonitorustik (ehr.kood: 220538636),</w:t>
      </w:r>
      <w:r w:rsidR="005851B9">
        <w:t xml:space="preserve"> </w:t>
      </w:r>
      <w:r w:rsidR="00920D57">
        <w:t xml:space="preserve">hüdrant (ehr.kood: </w:t>
      </w:r>
      <w:r w:rsidR="00920D57" w:rsidRPr="00920D57">
        <w:t>221484250</w:t>
      </w:r>
      <w:r w:rsidR="00920D57">
        <w:t xml:space="preserve">), </w:t>
      </w:r>
      <w:r w:rsidR="00EA2BAD">
        <w:t xml:space="preserve">tänavavalgustus (ehr.kood: </w:t>
      </w:r>
      <w:r w:rsidR="00EA2BAD" w:rsidRPr="00EA2BAD">
        <w:t>220292597</w:t>
      </w:r>
      <w:r w:rsidR="00EA2BAD">
        <w:t xml:space="preserve">), </w:t>
      </w:r>
      <w:r w:rsidR="00F6060B">
        <w:t>s</w:t>
      </w:r>
      <w:r w:rsidR="00F6060B" w:rsidRPr="00F6060B">
        <w:t>ademevee kanalisatsioon</w:t>
      </w:r>
      <w:r w:rsidR="00F6060B">
        <w:t xml:space="preserve"> (ehr.kood: </w:t>
      </w:r>
      <w:r w:rsidR="00F6060B" w:rsidRPr="00F6060B">
        <w:rPr>
          <w:lang w:val="en-US"/>
        </w:rPr>
        <w:t>220850511</w:t>
      </w:r>
      <w:r w:rsidR="00F6060B">
        <w:rPr>
          <w:lang w:val="en-US"/>
        </w:rPr>
        <w:t xml:space="preserve">), </w:t>
      </w:r>
      <w:r w:rsidR="00786F3C">
        <w:rPr>
          <w:lang w:val="en-US"/>
        </w:rPr>
        <w:t xml:space="preserve">püstitamisel olev tänavavalgustus (ehr.kood: </w:t>
      </w:r>
      <w:r w:rsidR="00786F3C" w:rsidRPr="00786F3C">
        <w:t>220794387</w:t>
      </w:r>
      <w:r w:rsidR="00786F3C">
        <w:t xml:space="preserve">), </w:t>
      </w:r>
      <w:r w:rsidR="00091908">
        <w:t xml:space="preserve">kavandatav tee (ehr.kood: </w:t>
      </w:r>
      <w:r w:rsidR="00091908" w:rsidRPr="00091908">
        <w:t>220871562</w:t>
      </w:r>
      <w:r w:rsidR="00091908">
        <w:t xml:space="preserve">), drenaaž (ehr.kood: </w:t>
      </w:r>
      <w:r w:rsidR="00091908" w:rsidRPr="00091908">
        <w:t>220850512</w:t>
      </w:r>
      <w:r w:rsidR="00091908">
        <w:t xml:space="preserve">), </w:t>
      </w:r>
      <w:r w:rsidR="006733A9">
        <w:t xml:space="preserve">olemasolev kergliiklustee (ehr.kood: </w:t>
      </w:r>
      <w:r w:rsidR="006733A9" w:rsidRPr="006733A9">
        <w:t>220846683</w:t>
      </w:r>
      <w:r w:rsidR="006733A9">
        <w:t>), püstitamisel s</w:t>
      </w:r>
      <w:r w:rsidR="006733A9" w:rsidRPr="006733A9">
        <w:t>adeveekanalisatsioon</w:t>
      </w:r>
      <w:r w:rsidR="006733A9">
        <w:t xml:space="preserve"> (ehr.kood: </w:t>
      </w:r>
      <w:r w:rsidR="00844674" w:rsidRPr="00844674">
        <w:t>220794391</w:t>
      </w:r>
      <w:r w:rsidR="00844674">
        <w:t xml:space="preserve">), </w:t>
      </w:r>
      <w:r w:rsidR="00DC1F65">
        <w:t>k</w:t>
      </w:r>
      <w:r w:rsidR="00DC1F65" w:rsidRPr="00DC1F65">
        <w:t>analisatsioonitorustik</w:t>
      </w:r>
      <w:r w:rsidR="00DC1F65">
        <w:t xml:space="preserve"> (ehr.kood: </w:t>
      </w:r>
      <w:r w:rsidR="00DC1F65" w:rsidRPr="00DC1F65">
        <w:t>220794390</w:t>
      </w:r>
      <w:r w:rsidR="00DC1F65">
        <w:t>)</w:t>
      </w:r>
      <w:r w:rsidR="00733DFC">
        <w:t xml:space="preserve"> ning veetorustik (ehr.kood: </w:t>
      </w:r>
      <w:r w:rsidR="00733DFC" w:rsidRPr="00733DFC">
        <w:t>220794389</w:t>
      </w:r>
      <w:r w:rsidR="00733DFC">
        <w:t>)</w:t>
      </w:r>
      <w:r w:rsidR="00DC55C7">
        <w:t>;</w:t>
      </w:r>
    </w:p>
    <w:p w14:paraId="6D762A63" w14:textId="16E34A88" w:rsidR="004060F3" w:rsidRPr="00A7744F" w:rsidRDefault="00240191" w:rsidP="00C0286C">
      <w:pPr>
        <w:pStyle w:val="ListBullet"/>
        <w:spacing w:before="240"/>
        <w:jc w:val="both"/>
        <w:rPr>
          <w:rFonts w:cs="Arial"/>
        </w:rPr>
      </w:pPr>
      <w:r w:rsidRPr="00240191">
        <w:t>11330 Järveküla-Jüri tee</w:t>
      </w:r>
      <w:r>
        <w:t xml:space="preserve">- </w:t>
      </w:r>
      <w:r w:rsidR="006F2AE0">
        <w:t xml:space="preserve">püstitamisel välisvalgustus (ehr.kood: </w:t>
      </w:r>
      <w:r w:rsidR="006F2AE0" w:rsidRPr="006F2AE0">
        <w:t>220752063</w:t>
      </w:r>
      <w:r w:rsidR="006F2AE0">
        <w:t xml:space="preserve">), jalg- ja jalgrattatee (ehr.kood: </w:t>
      </w:r>
      <w:r w:rsidR="006F2AE0" w:rsidRPr="006F2AE0">
        <w:t>220752051</w:t>
      </w:r>
      <w:r w:rsidR="006F2AE0">
        <w:t>)</w:t>
      </w:r>
      <w:r w:rsidR="00CB58E8">
        <w:t>.</w:t>
      </w:r>
    </w:p>
    <w:p w14:paraId="1314A1A0" w14:textId="0DF19365" w:rsidR="00BF1A56" w:rsidRDefault="00334CBB" w:rsidP="009800BB">
      <w:pPr>
        <w:spacing w:before="240"/>
        <w:rPr>
          <w:rFonts w:cs="Arial"/>
          <w:lang w:val="en-US"/>
        </w:rPr>
      </w:pPr>
      <w:r>
        <w:rPr>
          <w:rFonts w:cs="Arial"/>
        </w:rPr>
        <w:t xml:space="preserve">Taotletav planeeringuala jääb Rae Vallavalitsuse poolt </w:t>
      </w:r>
      <w:r w:rsidR="007A42B8" w:rsidRPr="007A42B8">
        <w:rPr>
          <w:rFonts w:cs="Arial"/>
        </w:rPr>
        <w:t xml:space="preserve">12.02.2008 </w:t>
      </w:r>
      <w:r>
        <w:rPr>
          <w:rFonts w:cs="Arial"/>
        </w:rPr>
        <w:t>„</w:t>
      </w:r>
      <w:r w:rsidRPr="00334CBB">
        <w:rPr>
          <w:rFonts w:cs="Arial"/>
        </w:rPr>
        <w:t>Rae küla Järve tee 2 maatükk II, Puhangu - Raki maatükk II, Kroosi 4, Rae tee 12 ja Tammiksalu kinnistute ja nende lähiala detailplaneering</w:t>
      </w:r>
      <w:r>
        <w:rPr>
          <w:rFonts w:cs="Arial"/>
        </w:rPr>
        <w:t>u“ alale</w:t>
      </w:r>
      <w:r w:rsidR="009800BB">
        <w:rPr>
          <w:rFonts w:cs="Arial"/>
        </w:rPr>
        <w:t xml:space="preserve">, mille </w:t>
      </w:r>
      <w:r w:rsidR="009800BB" w:rsidRPr="009800BB">
        <w:rPr>
          <w:rFonts w:cs="Arial"/>
          <w:lang w:val="en-US"/>
        </w:rPr>
        <w:t>eesmärgiks o</w:t>
      </w:r>
      <w:r w:rsidR="009800BB">
        <w:rPr>
          <w:rFonts w:cs="Arial"/>
          <w:lang w:val="en-US"/>
        </w:rPr>
        <w:t>li</w:t>
      </w:r>
      <w:r w:rsidR="009800BB" w:rsidRPr="009800BB">
        <w:rPr>
          <w:rFonts w:cs="Arial"/>
          <w:lang w:val="en-US"/>
        </w:rPr>
        <w:t xml:space="preserve"> jagada kinnistud kruntideks ning määrata kruntidele ehitusõigus ja hoonestustingimused</w:t>
      </w:r>
      <w:r w:rsidR="00542A3D">
        <w:rPr>
          <w:rFonts w:cs="Arial"/>
          <w:lang w:val="en-US"/>
        </w:rPr>
        <w:t xml:space="preserve"> </w:t>
      </w:r>
      <w:r w:rsidR="009800BB" w:rsidRPr="009800BB">
        <w:rPr>
          <w:rFonts w:cs="Arial"/>
          <w:lang w:val="en-US"/>
        </w:rPr>
        <w:t>kuni kolmekorruseliste korterelamute, lasteaia, äri-, büroo-, tootmishoonete ning üksikelamute ehitamiseks.</w:t>
      </w:r>
      <w:r w:rsidR="00427A44">
        <w:rPr>
          <w:rFonts w:cs="Arial"/>
          <w:lang w:val="en-US"/>
        </w:rPr>
        <w:t xml:space="preserve"> Käesolev taotlus teeb ettepaneku kehtiva detailplaneeringu muutmiseks.</w:t>
      </w:r>
    </w:p>
    <w:p w14:paraId="6E5B9C5B" w14:textId="7A515DF9" w:rsidR="005D324D" w:rsidRDefault="005D324D" w:rsidP="009800BB">
      <w:pPr>
        <w:spacing w:before="240"/>
        <w:rPr>
          <w:rFonts w:cs="Arial"/>
          <w:lang w:val="en-US"/>
        </w:rPr>
      </w:pPr>
      <w:r>
        <w:rPr>
          <w:rFonts w:cs="Arial"/>
          <w:lang w:val="en-US"/>
        </w:rPr>
        <w:t>Taotletavale planeeringualale ulatuvad või seda läbivad järgmised kitsendused:</w:t>
      </w:r>
    </w:p>
    <w:p w14:paraId="12ED345C" w14:textId="30E14C53" w:rsidR="005D324D" w:rsidRPr="004E1E37" w:rsidRDefault="004E1E37" w:rsidP="005D324D">
      <w:pPr>
        <w:pStyle w:val="ListBullet"/>
        <w:rPr>
          <w:lang w:val="en-US"/>
        </w:rPr>
      </w:pPr>
      <w:r w:rsidRPr="004E1E37">
        <w:t>Elektriõhuliin</w:t>
      </w:r>
      <w:r>
        <w:t>i</w:t>
      </w:r>
      <w:r w:rsidRPr="004E1E37">
        <w:t xml:space="preserve"> 1-20 kV (Keskpingeliin)</w:t>
      </w:r>
      <w:r>
        <w:t xml:space="preserve"> kaitsevöönd koridoris laiusega 20 m;</w:t>
      </w:r>
    </w:p>
    <w:p w14:paraId="404EFCF9" w14:textId="3D8A3C7C" w:rsidR="004E1E37" w:rsidRPr="005263BE" w:rsidRDefault="00CA47D0" w:rsidP="005D324D">
      <w:pPr>
        <w:pStyle w:val="ListBullet"/>
        <w:rPr>
          <w:lang w:val="en-US"/>
        </w:rPr>
      </w:pPr>
      <w:r>
        <w:t>e</w:t>
      </w:r>
      <w:r w:rsidR="005263BE">
        <w:t>lektrimaakaabelliini kaitsevöönd koridoris laiusega 2 m;</w:t>
      </w:r>
    </w:p>
    <w:p w14:paraId="0A824358" w14:textId="4A99C7FC" w:rsidR="005263BE" w:rsidRPr="00686D3A" w:rsidRDefault="00CA47D0" w:rsidP="005D324D">
      <w:pPr>
        <w:pStyle w:val="ListBullet"/>
        <w:rPr>
          <w:lang w:val="en-US"/>
        </w:rPr>
      </w:pPr>
      <w:r>
        <w:t>m</w:t>
      </w:r>
      <w:r w:rsidR="00686D3A" w:rsidRPr="00686D3A">
        <w:t>aa-alu</w:t>
      </w:r>
      <w:r w:rsidR="00686D3A">
        <w:t>s</w:t>
      </w:r>
      <w:r w:rsidR="00686D3A" w:rsidRPr="00686D3A">
        <w:t>e vee</w:t>
      </w:r>
      <w:r w:rsidR="00686D3A">
        <w:t>-</w:t>
      </w:r>
      <w:r w:rsidR="00686D3A" w:rsidRPr="00686D3A">
        <w:t xml:space="preserve"> ja kanal</w:t>
      </w:r>
      <w:r w:rsidR="00686D3A">
        <w:t>isatsiooni</w:t>
      </w:r>
      <w:r w:rsidR="00686D3A" w:rsidRPr="00686D3A">
        <w:t>survetorustik</w:t>
      </w:r>
      <w:r w:rsidR="00686D3A">
        <w:t>u</w:t>
      </w:r>
      <w:r w:rsidR="00686D3A" w:rsidRPr="00686D3A">
        <w:t xml:space="preserve"> </w:t>
      </w:r>
      <w:r w:rsidR="00686D3A">
        <w:t>(</w:t>
      </w:r>
      <w:r w:rsidR="00686D3A" w:rsidRPr="00686D3A">
        <w:t>alla 250mm</w:t>
      </w:r>
      <w:r w:rsidR="00686D3A">
        <w:t>) kaitsevöönd koridoris laiusega 4 m;</w:t>
      </w:r>
    </w:p>
    <w:p w14:paraId="5AF04A88" w14:textId="2AE18E19" w:rsidR="00686D3A" w:rsidRPr="00BF3462" w:rsidRDefault="0050167C" w:rsidP="005D324D">
      <w:pPr>
        <w:pStyle w:val="ListBullet"/>
        <w:rPr>
          <w:lang w:val="en-US"/>
        </w:rPr>
      </w:pPr>
      <w:r w:rsidRPr="0050167C">
        <w:t>A ja B kategooria gaasitorustik</w:t>
      </w:r>
      <w:r>
        <w:t xml:space="preserve">u kaitsevöönd koridoris laiusega </w:t>
      </w:r>
      <w:r w:rsidR="00BF3462">
        <w:t>2 m;</w:t>
      </w:r>
    </w:p>
    <w:p w14:paraId="454D627D" w14:textId="2716E11E" w:rsidR="00BF3462" w:rsidRDefault="00CA47D0" w:rsidP="005D324D">
      <w:pPr>
        <w:pStyle w:val="ListBullet"/>
        <w:rPr>
          <w:lang w:val="en-US"/>
        </w:rPr>
      </w:pPr>
      <w:r>
        <w:t>a</w:t>
      </w:r>
      <w:r w:rsidRPr="00CA47D0">
        <w:t>valikult kasutatava tee kaitsevöönd</w:t>
      </w:r>
      <w:r>
        <w:t xml:space="preserve"> </w:t>
      </w:r>
      <w:r w:rsidR="00A161BB">
        <w:t>30 m</w:t>
      </w:r>
      <w:r w:rsidR="00286188">
        <w:t>.</w:t>
      </w:r>
    </w:p>
    <w:p w14:paraId="6A371C6E" w14:textId="3BC183AD" w:rsidR="00631C3F" w:rsidRDefault="00BF1A56" w:rsidP="00FA1596">
      <w:pPr>
        <w:pStyle w:val="BodyText"/>
        <w:spacing w:before="240" w:after="0"/>
      </w:pPr>
      <w:r>
        <w:lastRenderedPageBreak/>
        <w:t>Taotletavat p</w:t>
      </w:r>
      <w:r w:rsidRPr="00D62F1C">
        <w:t xml:space="preserve">laneeringuala ümbritsevad </w:t>
      </w:r>
      <w:r w:rsidR="006904A4">
        <w:t xml:space="preserve">Väike-Rae tee äärsed 2020ndatel püstitatud 2-korruselised </w:t>
      </w:r>
      <w:r w:rsidR="00612E57">
        <w:t>ja 7 m kõrguse</w:t>
      </w:r>
      <w:r w:rsidR="008F3EC4">
        <w:t>ga</w:t>
      </w:r>
      <w:r w:rsidR="00612E57">
        <w:t xml:space="preserve"> </w:t>
      </w:r>
      <w:r w:rsidR="006904A4">
        <w:t>ridaelamud</w:t>
      </w:r>
      <w:r w:rsidR="00DC648F">
        <w:t xml:space="preserve"> ning </w:t>
      </w:r>
      <w:r w:rsidR="00AD71D6">
        <w:t>3-korruselised ja 10,4 m kõrguse</w:t>
      </w:r>
      <w:r w:rsidR="008F3EC4">
        <w:t>ga</w:t>
      </w:r>
      <w:r w:rsidR="00AD71D6">
        <w:t xml:space="preserve"> korterelamud, </w:t>
      </w:r>
      <w:r w:rsidR="000B0C21">
        <w:t>püstitamisel olevad 3-korruselised ja 12 m kõrguse</w:t>
      </w:r>
      <w:r w:rsidR="00273B69">
        <w:t>ga</w:t>
      </w:r>
      <w:r w:rsidR="000B0C21">
        <w:t xml:space="preserve"> korterelamud, </w:t>
      </w:r>
      <w:r w:rsidR="00D9487C">
        <w:t>teisele poole Rõõla tänavat jääb olemasolev 1973ndal aastal püstitatud Assaku ladude hoone</w:t>
      </w:r>
      <w:r w:rsidR="006210FE">
        <w:t xml:space="preserve"> ning teisele poole Järve teed jääb Assaku Lasteaiahoone</w:t>
      </w:r>
      <w:r w:rsidR="00B866BA">
        <w:t xml:space="preserve">. </w:t>
      </w:r>
      <w:r w:rsidR="00071AAF">
        <w:t>R</w:t>
      </w:r>
      <w:r w:rsidR="00071AAF" w:rsidRPr="00071AAF">
        <w:t>iigimaantee kõrvalmaantee nr 11113 Assaku-Jüri tee</w:t>
      </w:r>
      <w:r w:rsidR="00071AAF">
        <w:t xml:space="preserve"> äärde jäävad 1988ndal aastal püstitatud </w:t>
      </w:r>
      <w:r w:rsidR="002B352C">
        <w:t xml:space="preserve">2-korruseline ja 6,8 m kõrguseline eramu, </w:t>
      </w:r>
      <w:r w:rsidR="00153FA2">
        <w:t>1980ndal aastal püstitatud 1-korruseline eramu</w:t>
      </w:r>
      <w:r w:rsidR="00FB0935">
        <w:t xml:space="preserve"> ning püstitamisel olevad 1–korruselised ja 6,8 m kõrguselised eramud.</w:t>
      </w:r>
    </w:p>
    <w:p w14:paraId="6E489F24" w14:textId="2E77E16E" w:rsidR="004D6FF5" w:rsidRDefault="00BF1A56" w:rsidP="00CD279A">
      <w:pPr>
        <w:spacing w:before="240"/>
      </w:pPr>
      <w:r w:rsidRPr="009C413C">
        <w:t xml:space="preserve">Planeeringuga soovitakse </w:t>
      </w:r>
      <w:r w:rsidR="009177C2">
        <w:t>muuta osaliselt või täielikult olemasolevate katastriüksuste piire ja nende sihtotstarbeid ning kavandada alale kaasaegne ja arhitektuurselt esteetiline elamu</w:t>
      </w:r>
      <w:r w:rsidR="0076580F">
        <w:t>rajoon</w:t>
      </w:r>
      <w:r w:rsidR="00B7730C">
        <w:t>.</w:t>
      </w:r>
    </w:p>
    <w:p w14:paraId="15527481" w14:textId="77777777" w:rsidR="00BF1A56" w:rsidRDefault="00BF1A56" w:rsidP="005532F3">
      <w:pPr>
        <w:spacing w:before="240"/>
        <w:ind w:right="44"/>
        <w:rPr>
          <w:rFonts w:cs="Arial"/>
          <w:color w:val="000000"/>
        </w:rPr>
      </w:pPr>
      <w:r w:rsidRPr="007D288C">
        <w:rPr>
          <w:rFonts w:cs="Arial"/>
          <w:color w:val="000000"/>
        </w:rPr>
        <w:t>Eeltoodust tulenevalt on planeeringuga kavandatu lähipiirkonda sobilik.</w:t>
      </w:r>
    </w:p>
    <w:p w14:paraId="676D5190" w14:textId="3E72D09A" w:rsidR="00836AF9" w:rsidRDefault="00836AF9" w:rsidP="00836AF9">
      <w:pPr>
        <w:pStyle w:val="Heading1"/>
      </w:pPr>
      <w:bookmarkStart w:id="5" w:name="_Toc229126468"/>
      <w:r>
        <w:t>„</w:t>
      </w:r>
      <w:r w:rsidR="0000692C">
        <w:t xml:space="preserve">rae valla </w:t>
      </w:r>
      <w:r w:rsidR="007D7A04">
        <w:t xml:space="preserve">PÕHJA PIIRKONNA </w:t>
      </w:r>
      <w:r>
        <w:t>üldplaneering“</w:t>
      </w:r>
      <w:bookmarkEnd w:id="5"/>
    </w:p>
    <w:p w14:paraId="700B7230" w14:textId="7350AAE1" w:rsidR="005532F3" w:rsidRDefault="00F9529C" w:rsidP="005532F3">
      <w:pPr>
        <w:spacing w:before="240"/>
        <w:ind w:right="44"/>
        <w:rPr>
          <w:rFonts w:cs="Arial"/>
          <w:color w:val="000000"/>
        </w:rPr>
      </w:pPr>
      <w:r w:rsidRPr="005532F3">
        <w:rPr>
          <w:rFonts w:cs="Arial"/>
          <w:color w:val="000000"/>
        </w:rPr>
        <w:t>Kehtiva „</w:t>
      </w:r>
      <w:r w:rsidR="0000692C">
        <w:rPr>
          <w:rFonts w:cs="Arial"/>
          <w:color w:val="000000"/>
        </w:rPr>
        <w:t>Rae valla põhjapiirkonna</w:t>
      </w:r>
      <w:r w:rsidRPr="005532F3">
        <w:rPr>
          <w:rFonts w:cs="Arial"/>
          <w:color w:val="000000"/>
        </w:rPr>
        <w:t xml:space="preserve"> üldplaneeringu“ (kehtestatud </w:t>
      </w:r>
      <w:r w:rsidR="0000692C">
        <w:rPr>
          <w:rFonts w:cs="Arial"/>
          <w:color w:val="000000"/>
        </w:rPr>
        <w:t>Rae</w:t>
      </w:r>
      <w:r w:rsidRPr="005532F3">
        <w:rPr>
          <w:rFonts w:cs="Arial"/>
          <w:color w:val="000000"/>
        </w:rPr>
        <w:t xml:space="preserve"> Vallavolikogu </w:t>
      </w:r>
      <w:r w:rsidR="005738AE">
        <w:rPr>
          <w:rFonts w:cs="Arial"/>
          <w:color w:val="000000"/>
        </w:rPr>
        <w:t>15</w:t>
      </w:r>
      <w:r w:rsidRPr="005532F3">
        <w:rPr>
          <w:rFonts w:cs="Arial"/>
          <w:color w:val="000000"/>
        </w:rPr>
        <w:t>.10.20</w:t>
      </w:r>
      <w:r w:rsidR="005738AE">
        <w:rPr>
          <w:rFonts w:cs="Arial"/>
          <w:color w:val="000000"/>
        </w:rPr>
        <w:t>24</w:t>
      </w:r>
      <w:r w:rsidRPr="005532F3">
        <w:rPr>
          <w:rFonts w:cs="Arial"/>
          <w:color w:val="000000"/>
        </w:rPr>
        <w:t xml:space="preserve"> otsusega nr 13</w:t>
      </w:r>
      <w:r w:rsidR="005738AE">
        <w:rPr>
          <w:rFonts w:cs="Arial"/>
          <w:color w:val="000000"/>
        </w:rPr>
        <w:t>4</w:t>
      </w:r>
      <w:r w:rsidRPr="005532F3">
        <w:rPr>
          <w:rFonts w:cs="Arial"/>
          <w:color w:val="000000"/>
        </w:rPr>
        <w:t xml:space="preserve">) kohaselt </w:t>
      </w:r>
      <w:r w:rsidRPr="00114A27">
        <w:rPr>
          <w:rFonts w:cs="Arial"/>
          <w:color w:val="000000"/>
        </w:rPr>
        <w:t xml:space="preserve">paikneb </w:t>
      </w:r>
      <w:r w:rsidR="00DF2F80" w:rsidRPr="00114A27">
        <w:rPr>
          <w:rFonts w:cs="Arial"/>
          <w:color w:val="000000"/>
        </w:rPr>
        <w:t xml:space="preserve">taotletav </w:t>
      </w:r>
      <w:r w:rsidRPr="00114A27">
        <w:rPr>
          <w:rFonts w:cs="Arial"/>
          <w:color w:val="000000"/>
        </w:rPr>
        <w:t>planeeringuala</w:t>
      </w:r>
      <w:r w:rsidR="00DF2F80" w:rsidRPr="00114A27">
        <w:rPr>
          <w:rFonts w:cs="Arial"/>
          <w:color w:val="000000"/>
        </w:rPr>
        <w:t xml:space="preserve"> </w:t>
      </w:r>
      <w:r w:rsidRPr="00114A27">
        <w:rPr>
          <w:rFonts w:cs="Arial"/>
          <w:color w:val="000000"/>
        </w:rPr>
        <w:t>tiheasustusalal</w:t>
      </w:r>
      <w:r w:rsidR="00D324B1">
        <w:rPr>
          <w:rFonts w:cs="Arial"/>
          <w:color w:val="000000"/>
        </w:rPr>
        <w:t>e</w:t>
      </w:r>
      <w:r w:rsidRPr="00114A27">
        <w:rPr>
          <w:rFonts w:cs="Arial"/>
          <w:color w:val="000000"/>
        </w:rPr>
        <w:t xml:space="preserve"> </w:t>
      </w:r>
      <w:r w:rsidR="00D324B1">
        <w:rPr>
          <w:rFonts w:cs="Arial"/>
          <w:color w:val="000000"/>
        </w:rPr>
        <w:t>jääval</w:t>
      </w:r>
      <w:r w:rsidR="009D5680">
        <w:rPr>
          <w:rFonts w:cs="Arial"/>
          <w:color w:val="000000"/>
        </w:rPr>
        <w:t xml:space="preserve"> C-</w:t>
      </w:r>
      <w:r w:rsidRPr="00114A27">
        <w:rPr>
          <w:rFonts w:cs="Arial"/>
          <w:color w:val="000000"/>
        </w:rPr>
        <w:t xml:space="preserve"> </w:t>
      </w:r>
      <w:r w:rsidR="009D5680">
        <w:rPr>
          <w:rFonts w:cs="Arial"/>
          <w:color w:val="000000"/>
        </w:rPr>
        <w:t>keskusemaal</w:t>
      </w:r>
      <w:r w:rsidRPr="00114A27">
        <w:rPr>
          <w:rFonts w:cs="Arial"/>
          <w:color w:val="000000"/>
        </w:rPr>
        <w:t xml:space="preserve"> (v</w:t>
      </w:r>
      <w:r w:rsidR="005404B2" w:rsidRPr="00114A27">
        <w:rPr>
          <w:rFonts w:cs="Arial"/>
          <w:color w:val="000000"/>
        </w:rPr>
        <w:t>aata</w:t>
      </w:r>
      <w:r w:rsidR="005404B2">
        <w:rPr>
          <w:rFonts w:cs="Arial"/>
          <w:color w:val="000000"/>
        </w:rPr>
        <w:t xml:space="preserve"> </w:t>
      </w:r>
      <w:r w:rsidR="005404B2">
        <w:rPr>
          <w:rFonts w:cs="Arial"/>
          <w:color w:val="000000"/>
        </w:rPr>
        <w:fldChar w:fldCharType="begin"/>
      </w:r>
      <w:r w:rsidR="005404B2">
        <w:rPr>
          <w:rFonts w:cs="Arial"/>
          <w:color w:val="000000"/>
        </w:rPr>
        <w:instrText xml:space="preserve"> REF _Ref165620745 \h </w:instrText>
      </w:r>
      <w:r w:rsidR="005404B2">
        <w:rPr>
          <w:rFonts w:cs="Arial"/>
          <w:color w:val="000000"/>
        </w:rPr>
      </w:r>
      <w:r w:rsidR="005404B2">
        <w:rPr>
          <w:rFonts w:cs="Arial"/>
          <w:color w:val="000000"/>
        </w:rPr>
        <w:fldChar w:fldCharType="separate"/>
      </w:r>
      <w:r w:rsidR="005404B2">
        <w:t>Skeem 2</w:t>
      </w:r>
      <w:r w:rsidR="005404B2">
        <w:rPr>
          <w:rFonts w:cs="Arial"/>
          <w:color w:val="000000"/>
        </w:rPr>
        <w:fldChar w:fldCharType="end"/>
      </w:r>
      <w:r w:rsidR="00CA0498">
        <w:rPr>
          <w:rFonts w:cs="Arial"/>
          <w:color w:val="000000"/>
        </w:rPr>
        <w:t>)</w:t>
      </w:r>
      <w:r w:rsidR="00774FA5">
        <w:rPr>
          <w:rFonts w:cs="Arial"/>
          <w:color w:val="000000"/>
        </w:rPr>
        <w:t>, piirkonnas P10</w:t>
      </w:r>
      <w:r w:rsidR="00A20BDE">
        <w:rPr>
          <w:rFonts w:cs="Arial"/>
          <w:color w:val="000000"/>
        </w:rPr>
        <w:t>.</w:t>
      </w:r>
    </w:p>
    <w:p w14:paraId="10FFAB7E" w14:textId="57D1926F" w:rsidR="00843B0A" w:rsidRDefault="00C54F7C" w:rsidP="00192A74">
      <w:pPr>
        <w:pStyle w:val="TEKST"/>
        <w:keepNext/>
        <w:spacing w:before="0" w:beforeAutospacing="0" w:after="0" w:afterAutospacing="0" w:line="276" w:lineRule="auto"/>
      </w:pPr>
      <w:r>
        <w:rPr>
          <w:noProof/>
          <w14:ligatures w14:val="standardContextual"/>
        </w:rPr>
        <w:drawing>
          <wp:inline distT="0" distB="0" distL="0" distR="0" wp14:anchorId="010553EA" wp14:editId="735E0B8F">
            <wp:extent cx="4427220" cy="2458494"/>
            <wp:effectExtent l="0" t="0" r="0" b="0"/>
            <wp:docPr id="885110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1960" cy="2461126"/>
                    </a:xfrm>
                    <a:prstGeom prst="rect">
                      <a:avLst/>
                    </a:prstGeom>
                    <a:noFill/>
                    <a:ln>
                      <a:noFill/>
                    </a:ln>
                  </pic:spPr>
                </pic:pic>
              </a:graphicData>
            </a:graphic>
          </wp:inline>
        </w:drawing>
      </w:r>
      <w:bookmarkStart w:id="6" w:name="_Ref165620745"/>
      <w:r w:rsidR="00843B0A" w:rsidRPr="00843B0A">
        <w:rPr>
          <w:noProof/>
        </w:rPr>
        <w:drawing>
          <wp:inline distT="0" distB="0" distL="0" distR="0" wp14:anchorId="1BE9B1DE" wp14:editId="3B4C90AD">
            <wp:extent cx="3962400" cy="2436454"/>
            <wp:effectExtent l="0" t="0" r="0" b="2540"/>
            <wp:docPr id="146595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552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97418" cy="2457986"/>
                    </a:xfrm>
                    <a:prstGeom prst="rect">
                      <a:avLst/>
                    </a:prstGeom>
                  </pic:spPr>
                </pic:pic>
              </a:graphicData>
            </a:graphic>
          </wp:inline>
        </w:drawing>
      </w:r>
    </w:p>
    <w:p w14:paraId="7C8F3752" w14:textId="17CC3AFD" w:rsidR="00EA24B3" w:rsidRDefault="00EA24B3" w:rsidP="000B77EB">
      <w:pPr>
        <w:pStyle w:val="Caption"/>
      </w:pPr>
      <w:r w:rsidRPr="008A3B86">
        <w:rPr>
          <w:b/>
        </w:rPr>
        <w:t xml:space="preserve">Skeem </w:t>
      </w:r>
      <w:bookmarkEnd w:id="6"/>
      <w:r w:rsidR="00C9214B">
        <w:rPr>
          <w:b/>
        </w:rPr>
        <w:t>2</w:t>
      </w:r>
      <w:r w:rsidRPr="008A3B86">
        <w:rPr>
          <w:b/>
        </w:rPr>
        <w:t>.</w:t>
      </w:r>
      <w:r>
        <w:t xml:space="preserve"> </w:t>
      </w:r>
      <w:r w:rsidRPr="00EA24B3">
        <w:t>Väljavõte alal kehtivast „</w:t>
      </w:r>
      <w:r w:rsidR="00C54F7C">
        <w:t>Rae valla põhjapiirkonna</w:t>
      </w:r>
      <w:r w:rsidRPr="00EA24B3">
        <w:t xml:space="preserve"> üldplaneeringust“. </w:t>
      </w:r>
      <w:r w:rsidR="009E5029">
        <w:t>Taotletava p</w:t>
      </w:r>
      <w:r w:rsidRPr="00EA24B3">
        <w:t>laneeringuala</w:t>
      </w:r>
      <w:r w:rsidR="009E5029">
        <w:t xml:space="preserve"> asukoht</w:t>
      </w:r>
      <w:r w:rsidRPr="00EA24B3">
        <w:t xml:space="preserve"> on tähistatud punase kontuuriga.</w:t>
      </w:r>
    </w:p>
    <w:p w14:paraId="2A508F24" w14:textId="77777777" w:rsidR="000B77EB" w:rsidRPr="000B77EB" w:rsidRDefault="000B77EB" w:rsidP="000B77EB"/>
    <w:p w14:paraId="5F9E579A" w14:textId="3FF7186F" w:rsidR="00C0286C" w:rsidRDefault="00C0286C" w:rsidP="00B73EE0">
      <w:pPr>
        <w:pStyle w:val="BodyText"/>
        <w:spacing w:after="0"/>
      </w:pPr>
      <w:r w:rsidRPr="00C0286C">
        <w:t>Üldplaneeringuga on määratud tiheasustusalad, kus hoonestus on kompaktne ning piirkonnas on tagatud</w:t>
      </w:r>
      <w:r w:rsidR="00B73EE0">
        <w:t xml:space="preserve"> </w:t>
      </w:r>
      <w:r w:rsidRPr="00C0286C">
        <w:t>ühiselt toimiv taristu - teed, kommunikatsioonid jm. Tiheasustusalad on detailplaneeringu koostamise</w:t>
      </w:r>
      <w:r w:rsidR="00B73EE0">
        <w:t xml:space="preserve"> </w:t>
      </w:r>
      <w:r w:rsidRPr="004A06B3">
        <w:t>kohustusega alad.</w:t>
      </w:r>
    </w:p>
    <w:p w14:paraId="3D487760" w14:textId="70D3AA03" w:rsidR="00FA0EE6" w:rsidRPr="00FA0EE6" w:rsidRDefault="00FA0EE6" w:rsidP="00BA499D">
      <w:pPr>
        <w:pStyle w:val="BodyText"/>
        <w:spacing w:before="240" w:after="0"/>
      </w:pPr>
      <w:r w:rsidRPr="00FA0EE6">
        <w:lastRenderedPageBreak/>
        <w:t>Rae küla lõunapiirkond ja osaliselt Assaku aleviku ala, mis asub riigimaanteede Raeküla tee (11334 Raeküla</w:t>
      </w:r>
    </w:p>
    <w:p w14:paraId="613A329F" w14:textId="6CDAD478" w:rsidR="00FA0EE6" w:rsidRDefault="00FA0EE6" w:rsidP="00FA0EE6">
      <w:pPr>
        <w:pStyle w:val="BodyText"/>
        <w:spacing w:after="0"/>
      </w:pPr>
      <w:r w:rsidRPr="00FA0EE6">
        <w:t>tee T2) ja Vana-Tartu mnt (11330 Järveküla-Jüri tee) ja Rae tee (11113 Assaku-Jüri tee ) vahelisel alal</w:t>
      </w:r>
      <w:r w:rsidR="00C01A2D">
        <w:t>, on üldplaneeringuga määratud P10 arenduspiirkonnaks.</w:t>
      </w:r>
    </w:p>
    <w:p w14:paraId="291A89BE" w14:textId="77777777" w:rsidR="00F279EB" w:rsidRDefault="00F279EB" w:rsidP="00FA0EE6">
      <w:pPr>
        <w:pStyle w:val="BodyText"/>
        <w:spacing w:after="0"/>
      </w:pPr>
    </w:p>
    <w:p w14:paraId="28CEC39B" w14:textId="180BB197" w:rsidR="00F279EB" w:rsidRDefault="00F279EB" w:rsidP="00FA0EE6">
      <w:pPr>
        <w:pStyle w:val="BodyText"/>
        <w:spacing w:after="0"/>
      </w:pPr>
      <w:r>
        <w:t>Üldplaneeringu seletuskiri ptk 7.1.10:</w:t>
      </w:r>
    </w:p>
    <w:p w14:paraId="624D118F" w14:textId="76B84778" w:rsidR="00F279EB" w:rsidRPr="004A06B3" w:rsidRDefault="00F279EB" w:rsidP="00256257">
      <w:pPr>
        <w:pStyle w:val="BodyText"/>
      </w:pPr>
      <w:r w:rsidRPr="00F279EB">
        <w:t>Ala on ette nähtud hoonestada Raeküla tee poolsel küljel pigem väike- ja ridaelamutega, Assaku aleviku</w:t>
      </w:r>
      <w:r w:rsidR="00BA499D">
        <w:t xml:space="preserve"> </w:t>
      </w:r>
      <w:r w:rsidRPr="00F279EB">
        <w:t>poolsele küljele, kuhu on ette nähtud ka keskuseala, on lubatud rajada ka korterelamuid. Piirkond on väga</w:t>
      </w:r>
      <w:r w:rsidR="00BA499D">
        <w:t xml:space="preserve"> </w:t>
      </w:r>
      <w:r w:rsidRPr="00F279EB">
        <w:t>suures mahus välja ehitamata, väikeelamutega on hoonestatud vaid Raeküla tee poolne ala ning piirkonna</w:t>
      </w:r>
      <w:r w:rsidR="00BA499D">
        <w:t xml:space="preserve"> </w:t>
      </w:r>
      <w:r w:rsidRPr="00BA499D">
        <w:t>Assaku aleviku osa, äripiirkonnana osaliselt Graniidi tee äärne ala.</w:t>
      </w:r>
      <w:r w:rsidR="00FA021A">
        <w:t xml:space="preserve"> </w:t>
      </w:r>
      <w:r w:rsidR="00FA021A" w:rsidRPr="00FA021A">
        <w:rPr>
          <w:lang w:val="en-US"/>
        </w:rPr>
        <w:t>Ala läbib autonoomne ühistranspordi koridor (tramm, BRT, iseliikuv buss), mis kulgeb Tartu mnt koridoris</w:t>
      </w:r>
      <w:r w:rsidR="00FA021A">
        <w:rPr>
          <w:lang w:val="en-US"/>
        </w:rPr>
        <w:t xml:space="preserve"> </w:t>
      </w:r>
      <w:r w:rsidR="00FA021A" w:rsidRPr="00FA021A">
        <w:rPr>
          <w:lang w:val="en-US"/>
        </w:rPr>
        <w:t>kuni Rail Baltic trassini, kus perspektiivselt asub Rail Baltic ja linna lähirongi ühine peatusala.</w:t>
      </w:r>
      <w:r w:rsidR="00FA021A">
        <w:rPr>
          <w:lang w:val="en-US"/>
        </w:rPr>
        <w:t xml:space="preserve"> </w:t>
      </w:r>
      <w:r w:rsidR="00256257" w:rsidRPr="00256257">
        <w:rPr>
          <w:lang w:val="en-US"/>
        </w:rPr>
        <w:t>Kogu ala läbib ja teenindab jaotusmagistraaltee Graniidi tee, Rõõla tee ja Juhani tee. Ala piirneb</w:t>
      </w:r>
      <w:r w:rsidR="00256257">
        <w:rPr>
          <w:lang w:val="en-US"/>
        </w:rPr>
        <w:t xml:space="preserve"> </w:t>
      </w:r>
      <w:r w:rsidR="00256257" w:rsidRPr="00256257">
        <w:rPr>
          <w:lang w:val="en-US"/>
        </w:rPr>
        <w:t>kõrvalmaanteega: Raeküla tee (11334 Raeküla tee T2) ja Vana-Tartu mnt (11330 Järveküla-Jüri tee) ja Rae</w:t>
      </w:r>
      <w:r w:rsidR="005F01F9">
        <w:rPr>
          <w:lang w:val="en-US"/>
        </w:rPr>
        <w:t xml:space="preserve"> </w:t>
      </w:r>
      <w:r w:rsidR="00256257" w:rsidRPr="00256257">
        <w:rPr>
          <w:lang w:val="en-US"/>
        </w:rPr>
        <w:t>tee (11113 Assaku-Jüri tee).</w:t>
      </w:r>
    </w:p>
    <w:p w14:paraId="7FE1BF8F" w14:textId="16F714EB" w:rsidR="00963721" w:rsidRPr="00963721" w:rsidRDefault="00963721" w:rsidP="00BA2506">
      <w:pPr>
        <w:spacing w:before="240"/>
        <w:rPr>
          <w:u w:val="single"/>
        </w:rPr>
      </w:pPr>
      <w:r w:rsidRPr="00963721">
        <w:rPr>
          <w:u w:val="single"/>
        </w:rPr>
        <w:t xml:space="preserve">Käesoleva </w:t>
      </w:r>
      <w:r w:rsidR="00CB0A42">
        <w:rPr>
          <w:u w:val="single"/>
        </w:rPr>
        <w:t xml:space="preserve">taotletava </w:t>
      </w:r>
      <w:r w:rsidRPr="00963721">
        <w:rPr>
          <w:u w:val="single"/>
        </w:rPr>
        <w:t xml:space="preserve">detailplaneeringu </w:t>
      </w:r>
      <w:r w:rsidR="00CB0A42">
        <w:rPr>
          <w:u w:val="single"/>
        </w:rPr>
        <w:t>lahendus</w:t>
      </w:r>
      <w:r w:rsidRPr="00963721">
        <w:rPr>
          <w:u w:val="single"/>
        </w:rPr>
        <w:t xml:space="preserve"> on kooskõlas kehtiva „</w:t>
      </w:r>
      <w:r w:rsidR="00CB0A42">
        <w:rPr>
          <w:u w:val="single"/>
        </w:rPr>
        <w:t>Rae</w:t>
      </w:r>
      <w:r w:rsidRPr="00963721">
        <w:rPr>
          <w:u w:val="single"/>
        </w:rPr>
        <w:t xml:space="preserve"> valla </w:t>
      </w:r>
      <w:r w:rsidR="00CB0A42">
        <w:rPr>
          <w:u w:val="single"/>
        </w:rPr>
        <w:t xml:space="preserve">põhjapiirkonna </w:t>
      </w:r>
      <w:r w:rsidRPr="00963721">
        <w:rPr>
          <w:u w:val="single"/>
        </w:rPr>
        <w:t>üldplaneeringuga“.</w:t>
      </w:r>
    </w:p>
    <w:p w14:paraId="0C978734" w14:textId="7925DEB8" w:rsidR="0035328F" w:rsidRDefault="00963721" w:rsidP="00963721">
      <w:pPr>
        <w:pStyle w:val="Heading1"/>
      </w:pPr>
      <w:bookmarkStart w:id="7" w:name="_Toc229126469"/>
      <w:r>
        <w:t>planeeringu eskiisiga kavandatav</w:t>
      </w:r>
      <w:bookmarkEnd w:id="7"/>
    </w:p>
    <w:p w14:paraId="1BF9BDCD" w14:textId="070A9F35" w:rsidR="00FB7423" w:rsidRDefault="00FB7423" w:rsidP="00965E71">
      <w:pPr>
        <w:spacing w:before="240"/>
      </w:pPr>
      <w:r w:rsidRPr="00965E71">
        <w:t xml:space="preserve">Käesoleva </w:t>
      </w:r>
      <w:r w:rsidR="00C2160F">
        <w:t>lahendusega</w:t>
      </w:r>
      <w:r w:rsidRPr="00965E71">
        <w:t xml:space="preserve"> soovitakse </w:t>
      </w:r>
      <w:r w:rsidR="00295463">
        <w:t>alal</w:t>
      </w:r>
      <w:r w:rsidRPr="00965E71">
        <w:t xml:space="preserve"> ellu viia üldplaneeringu kohane piirkonna areng, kavandades alale </w:t>
      </w:r>
      <w:r w:rsidR="004C0F66">
        <w:t>korterelamud</w:t>
      </w:r>
      <w:r w:rsidR="00050455">
        <w:t xml:space="preserve"> ning </w:t>
      </w:r>
      <w:r w:rsidR="004C0F66">
        <w:t>äri- ja/või ühiskondlikud hooned</w:t>
      </w:r>
      <w:r w:rsidRPr="00965E71">
        <w:t>.</w:t>
      </w:r>
    </w:p>
    <w:p w14:paraId="7F826E7F" w14:textId="1CE6BF36" w:rsidR="00B26D3D" w:rsidRPr="00B26D3D" w:rsidRDefault="00B26D3D" w:rsidP="00B26D3D">
      <w:pPr>
        <w:spacing w:before="240"/>
        <w:rPr>
          <w:lang w:val="en-US"/>
        </w:rPr>
      </w:pPr>
      <w:r>
        <w:rPr>
          <w:lang w:val="en-US"/>
        </w:rPr>
        <w:t>Taotletava</w:t>
      </w:r>
      <w:r w:rsidRPr="00B26D3D">
        <w:rPr>
          <w:lang w:val="en-US"/>
        </w:rPr>
        <w:t xml:space="preserve"> detailplaneeringu lahenduse koostamisel on lähtutud eesmärgist kujundada planeeringualale terviklik, inimmõõtmeline ning kvaliteetne elukeskkond, mis on kooskõlas </w:t>
      </w:r>
      <w:r w:rsidR="00913C98">
        <w:rPr>
          <w:lang w:val="en-US"/>
        </w:rPr>
        <w:t>“</w:t>
      </w:r>
      <w:r w:rsidRPr="00B26D3D">
        <w:rPr>
          <w:lang w:val="en-US"/>
        </w:rPr>
        <w:t>Rae valla põhjapiirkonna üldplaneeringuga</w:t>
      </w:r>
      <w:r w:rsidR="008E60CC">
        <w:rPr>
          <w:lang w:val="en-US"/>
        </w:rPr>
        <w:t>”</w:t>
      </w:r>
      <w:r w:rsidRPr="00B26D3D">
        <w:rPr>
          <w:lang w:val="en-US"/>
        </w:rPr>
        <w:t xml:space="preserve"> ning arvestab olemasoleva ja kujuneva ümbritseva hoonestusstruktuuriga. Planeeringuala paikneb üleminekualal olemasolevate elamupiirkondade ja hoonestamata alade vahel, mistõttu on lahenduse koostamisel pööratud erilist tähelepanu sujuvale ruumilisele üleminekule ja keskkonda sobitumisele.</w:t>
      </w:r>
    </w:p>
    <w:p w14:paraId="49D6005D" w14:textId="0A1B9599" w:rsidR="00B26D3D" w:rsidRPr="00B26D3D" w:rsidRDefault="00B26D3D" w:rsidP="00B26D3D">
      <w:pPr>
        <w:spacing w:before="240"/>
        <w:rPr>
          <w:lang w:val="en-US"/>
        </w:rPr>
      </w:pPr>
      <w:r w:rsidRPr="00B26D3D">
        <w:rPr>
          <w:lang w:val="en-US"/>
        </w:rPr>
        <w:t>Eskiislahendus näeb ette mitmekesise hoonestuse, kus korterelamud ning äri- ja/või ühiskondliku funktsiooniga hooned on paigutatud hajutatult ning rohealadega läbipõimitult. Hoonete paigutus loob selgelt struktureeritud, kuid samas avatud kvartaliruumi, kus hoonestuse vahele jäävad poolavalikud ja avalikud haljasalad. Selline lahendus võimaldab kujundada kvaliteetse väliruumi, mis toetab nii elanike igapäevast liikumist kui ka omavahelist suhtlust.</w:t>
      </w:r>
    </w:p>
    <w:p w14:paraId="31D8BDF0" w14:textId="53ECD93C" w:rsidR="00B26D3D" w:rsidRPr="00B26D3D" w:rsidRDefault="00B26D3D" w:rsidP="00B26D3D">
      <w:pPr>
        <w:spacing w:before="240"/>
        <w:rPr>
          <w:lang w:val="en-US"/>
        </w:rPr>
      </w:pPr>
      <w:r w:rsidRPr="00B26D3D">
        <w:rPr>
          <w:lang w:val="en-US"/>
        </w:rPr>
        <w:t xml:space="preserve">Hoonestus on kavandatud kuni </w:t>
      </w:r>
      <w:r w:rsidR="00DC60FF">
        <w:rPr>
          <w:lang w:val="en-US"/>
        </w:rPr>
        <w:t>3-</w:t>
      </w:r>
      <w:r w:rsidRPr="00B26D3D">
        <w:rPr>
          <w:lang w:val="en-US"/>
        </w:rPr>
        <w:t>korruselisena, mis vastab ümbritseva piirkonna hoonestuslaadile ning tagab inimmõõtmelise ja visuaalselt tasakaalustatud ruumi. Hoonete orientatsioon ja paiknemine on valitud selliselt, et tagada piisav päikesevalgus</w:t>
      </w:r>
      <w:r w:rsidR="000806CE">
        <w:rPr>
          <w:lang w:val="en-US"/>
        </w:rPr>
        <w:t xml:space="preserve"> ja</w:t>
      </w:r>
      <w:r w:rsidRPr="00B26D3D">
        <w:rPr>
          <w:lang w:val="en-US"/>
        </w:rPr>
        <w:t xml:space="preserve"> head vaated.</w:t>
      </w:r>
    </w:p>
    <w:p w14:paraId="75A29E77" w14:textId="7E6A1F4F" w:rsidR="00B26D3D" w:rsidRDefault="00B26D3D" w:rsidP="00965E71">
      <w:pPr>
        <w:spacing w:before="240"/>
        <w:rPr>
          <w:lang w:val="en-US"/>
        </w:rPr>
      </w:pPr>
      <w:r w:rsidRPr="00B26D3D">
        <w:rPr>
          <w:lang w:val="en-US"/>
        </w:rPr>
        <w:t xml:space="preserve">Planeeringulahenduse </w:t>
      </w:r>
      <w:r w:rsidR="004C28F0">
        <w:rPr>
          <w:lang w:val="en-US"/>
        </w:rPr>
        <w:t>üheks keskseks</w:t>
      </w:r>
      <w:r w:rsidRPr="00B26D3D">
        <w:rPr>
          <w:lang w:val="en-US"/>
        </w:rPr>
        <w:t xml:space="preserve"> elemendiks on </w:t>
      </w:r>
      <w:r w:rsidR="000806CE">
        <w:rPr>
          <w:lang w:val="en-US"/>
        </w:rPr>
        <w:t xml:space="preserve">ulatuslik </w:t>
      </w:r>
      <w:r w:rsidRPr="00B26D3D">
        <w:rPr>
          <w:lang w:val="en-US"/>
        </w:rPr>
        <w:t>roheala, mis läbib kogu planeeringuala ning seob krundid ja funktsioonid ühtseks tervikuks. Kavandatav haljastus koosneb nii kõrg</w:t>
      </w:r>
      <w:r w:rsidR="000806CE">
        <w:rPr>
          <w:lang w:val="en-US"/>
        </w:rPr>
        <w:t>-</w:t>
      </w:r>
      <w:r w:rsidRPr="00B26D3D">
        <w:rPr>
          <w:lang w:val="en-US"/>
        </w:rPr>
        <w:t xml:space="preserve"> kui madalhaljastusest ning on integreeritud jalakäijate liikumisteedega. Rohealad täidavad lisaks esteetilisele funktsioonile ka olulist keskkondlikku rolli, parandades mikrokliimat, pakkudes varju ning toetades sademevee looduslähedast käitlemist.</w:t>
      </w:r>
    </w:p>
    <w:p w14:paraId="4F8424A0" w14:textId="414BDAB6" w:rsidR="004C28F0" w:rsidRDefault="004C28F0" w:rsidP="00965E71">
      <w:pPr>
        <w:spacing w:before="240"/>
      </w:pPr>
      <w:r w:rsidRPr="004C28F0">
        <w:t xml:space="preserve">Planeeringulahenduse </w:t>
      </w:r>
      <w:r>
        <w:t>teiseks</w:t>
      </w:r>
      <w:r w:rsidRPr="004C28F0">
        <w:t xml:space="preserve"> keskseks ruumiliseks ideeks on ala südamesse kavandatav </w:t>
      </w:r>
      <w:r>
        <w:t xml:space="preserve">nn </w:t>
      </w:r>
      <w:r w:rsidRPr="004C28F0">
        <w:t xml:space="preserve">keskus, mis toimib planeeringuala avaliku elu ja kogukondliku suhtluse keskpunktina. Tegemist on avalikult kasutatava ruumiga, kuhu on kavandatud jalakäijatele suunatud väliala koos haljastuse, puhkealade ning võimalike väikeettevõtluse pindadega, nagu kohvikud, pagariärid või muud teenindusfunktsioonid. </w:t>
      </w:r>
      <w:r w:rsidR="00C40E39">
        <w:t>K</w:t>
      </w:r>
      <w:r w:rsidRPr="004C28F0">
        <w:t xml:space="preserve">eskuseala on kavandatud selliselt, et see oleks kergesti ligipääsetav kõigist planeeringuala </w:t>
      </w:r>
      <w:r w:rsidR="00325A67">
        <w:t>nurkadest</w:t>
      </w:r>
      <w:r w:rsidRPr="004C28F0">
        <w:t xml:space="preserve"> ning moodustaks loogilise sõlmpunkti jalakäijate liikumisteede võrgustikus.</w:t>
      </w:r>
    </w:p>
    <w:p w14:paraId="5482E89D" w14:textId="7D839B02" w:rsidR="00FB7423" w:rsidRDefault="00FB7423" w:rsidP="000B77EB">
      <w:pPr>
        <w:pStyle w:val="Caption"/>
      </w:pPr>
      <w:r w:rsidRPr="00EE6CAA">
        <w:lastRenderedPageBreak/>
        <w:t xml:space="preserve">Tabel </w:t>
      </w:r>
      <w:r w:rsidRPr="00EE6CAA">
        <w:fldChar w:fldCharType="begin"/>
      </w:r>
      <w:r w:rsidRPr="00EE6CAA">
        <w:instrText xml:space="preserve"> SEQ Tabel \* ARABIC </w:instrText>
      </w:r>
      <w:r w:rsidRPr="00EE6CAA">
        <w:fldChar w:fldCharType="separate"/>
      </w:r>
      <w:r w:rsidRPr="00EE6CAA">
        <w:t>1</w:t>
      </w:r>
      <w:r w:rsidRPr="00EE6CAA">
        <w:fldChar w:fldCharType="end"/>
      </w:r>
      <w:r w:rsidRPr="00EE6CAA">
        <w:t>.</w:t>
      </w:r>
      <w:r>
        <w:t xml:space="preserve"> Planeeritud kruntide andmed</w:t>
      </w:r>
    </w:p>
    <w:tbl>
      <w:tblPr>
        <w:tblStyle w:val="TableGridLight"/>
        <w:tblW w:w="9634" w:type="dxa"/>
        <w:tblLook w:val="06A0" w:firstRow="1" w:lastRow="0" w:firstColumn="1" w:lastColumn="0" w:noHBand="1" w:noVBand="1"/>
      </w:tblPr>
      <w:tblGrid>
        <w:gridCol w:w="562"/>
        <w:gridCol w:w="2552"/>
        <w:gridCol w:w="6520"/>
      </w:tblGrid>
      <w:tr w:rsidR="00E91C43" w:rsidRPr="006E3048" w14:paraId="1401C334" w14:textId="77777777" w:rsidTr="0053084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62" w:type="dxa"/>
          </w:tcPr>
          <w:p w14:paraId="3D22C4AC" w14:textId="0690BB40" w:rsidR="00E91C43" w:rsidRPr="006E3048" w:rsidRDefault="00E91C43" w:rsidP="002178CE">
            <w:pPr>
              <w:pStyle w:val="TabeliPea"/>
              <w:jc w:val="center"/>
            </w:pPr>
            <w:r>
              <w:t>Jrk</w:t>
            </w:r>
          </w:p>
        </w:tc>
        <w:tc>
          <w:tcPr>
            <w:tcW w:w="2552" w:type="dxa"/>
          </w:tcPr>
          <w:p w14:paraId="6008FE6B" w14:textId="40FE7529" w:rsidR="00E91C43" w:rsidRDefault="00E91C43" w:rsidP="002178CE">
            <w:pPr>
              <w:pStyle w:val="TabeliPea"/>
              <w:jc w:val="center"/>
              <w:cnfStyle w:val="100000000000" w:firstRow="1" w:lastRow="0" w:firstColumn="0" w:lastColumn="0" w:oddVBand="0" w:evenVBand="0" w:oddHBand="0" w:evenHBand="0" w:firstRowFirstColumn="0" w:firstRowLastColumn="0" w:lastRowFirstColumn="0" w:lastRowLastColumn="0"/>
            </w:pPr>
            <w:r>
              <w:t>Krundi plan. suurus, m²</w:t>
            </w:r>
          </w:p>
        </w:tc>
        <w:tc>
          <w:tcPr>
            <w:tcW w:w="6520" w:type="dxa"/>
          </w:tcPr>
          <w:p w14:paraId="79DFDB10" w14:textId="0EBAD314" w:rsidR="00E91C43" w:rsidRPr="006E3048" w:rsidRDefault="00E91C43" w:rsidP="002178CE">
            <w:pPr>
              <w:pStyle w:val="TabeliPea"/>
              <w:jc w:val="center"/>
              <w:cnfStyle w:val="100000000000" w:firstRow="1" w:lastRow="0" w:firstColumn="0" w:lastColumn="0" w:oddVBand="0" w:evenVBand="0" w:oddHBand="0" w:evenHBand="0" w:firstRowFirstColumn="0" w:firstRowLastColumn="0" w:lastRowFirstColumn="0" w:lastRowLastColumn="0"/>
            </w:pPr>
            <w:r>
              <w:t>Maa sihtotstarve ja osakaalu protsent</w:t>
            </w:r>
            <w:r w:rsidR="005C7604">
              <w:t xml:space="preserve"> dp liikide kaupa</w:t>
            </w:r>
            <w:r w:rsidR="00F36D33">
              <w:t xml:space="preserve"> *</w:t>
            </w:r>
          </w:p>
        </w:tc>
      </w:tr>
      <w:tr w:rsidR="00E91C43" w:rsidRPr="006E3048" w14:paraId="279CC241" w14:textId="77777777" w:rsidTr="00530841">
        <w:tc>
          <w:tcPr>
            <w:tcW w:w="562" w:type="dxa"/>
          </w:tcPr>
          <w:p w14:paraId="22AA6B79" w14:textId="1969033D" w:rsidR="00E91C43" w:rsidRPr="00D060BA" w:rsidRDefault="00E91C43" w:rsidP="002178CE">
            <w:pPr>
              <w:pStyle w:val="TabeliTekst"/>
              <w:jc w:val="center"/>
              <w:rPr>
                <w:lang w:val="en-GB"/>
              </w:rPr>
            </w:pPr>
            <w:r>
              <w:rPr>
                <w:lang w:val="en-GB"/>
              </w:rPr>
              <w:t>1</w:t>
            </w:r>
          </w:p>
        </w:tc>
        <w:tc>
          <w:tcPr>
            <w:tcW w:w="2552" w:type="dxa"/>
          </w:tcPr>
          <w:p w14:paraId="616B1ADC" w14:textId="692BCD07" w:rsidR="00E91C43" w:rsidRPr="00D060BA" w:rsidRDefault="00235B74" w:rsidP="002178CE">
            <w:pPr>
              <w:pStyle w:val="TabeliTekst"/>
              <w:jc w:val="center"/>
              <w:rPr>
                <w:lang w:val="en-GB"/>
              </w:rPr>
            </w:pPr>
            <w:r>
              <w:rPr>
                <w:lang w:val="en-GB"/>
              </w:rPr>
              <w:t>3474</w:t>
            </w:r>
          </w:p>
        </w:tc>
        <w:tc>
          <w:tcPr>
            <w:tcW w:w="6520" w:type="dxa"/>
          </w:tcPr>
          <w:p w14:paraId="7EE9C2AA" w14:textId="72D6AB34" w:rsidR="00E91C43" w:rsidRPr="00D060BA" w:rsidRDefault="00224EE2" w:rsidP="00224EE2">
            <w:pPr>
              <w:pStyle w:val="TabeliTekst"/>
              <w:jc w:val="center"/>
              <w:rPr>
                <w:lang w:val="en-GB"/>
              </w:rPr>
            </w:pPr>
            <w:r w:rsidRPr="00224EE2">
              <w:rPr>
                <w:lang w:val="et-EE"/>
              </w:rPr>
              <w:t>ÄK, ÄV, ÄM, ÄB 50-100% ja/või EK 0-50%</w:t>
            </w:r>
          </w:p>
        </w:tc>
      </w:tr>
      <w:tr w:rsidR="00E91C43" w:rsidRPr="006E3048" w14:paraId="7E51746E" w14:textId="77777777" w:rsidTr="00530841">
        <w:tc>
          <w:tcPr>
            <w:tcW w:w="562" w:type="dxa"/>
          </w:tcPr>
          <w:p w14:paraId="43D5004B" w14:textId="2153C120" w:rsidR="00E91C43" w:rsidRPr="006E3048" w:rsidRDefault="00E91C43" w:rsidP="002178CE">
            <w:pPr>
              <w:pStyle w:val="TabeliTekst"/>
              <w:jc w:val="center"/>
            </w:pPr>
            <w:r>
              <w:t>2</w:t>
            </w:r>
          </w:p>
        </w:tc>
        <w:tc>
          <w:tcPr>
            <w:tcW w:w="2552" w:type="dxa"/>
          </w:tcPr>
          <w:p w14:paraId="0CD9EDBB" w14:textId="730AA18E" w:rsidR="00E91C43" w:rsidRPr="00D060BA" w:rsidRDefault="00235B74" w:rsidP="002178CE">
            <w:pPr>
              <w:pStyle w:val="TabeliTekst"/>
              <w:jc w:val="center"/>
              <w:rPr>
                <w:lang w:val="en-GB"/>
              </w:rPr>
            </w:pPr>
            <w:r>
              <w:rPr>
                <w:lang w:val="en-GB"/>
              </w:rPr>
              <w:t>3182</w:t>
            </w:r>
          </w:p>
        </w:tc>
        <w:tc>
          <w:tcPr>
            <w:tcW w:w="6520" w:type="dxa"/>
          </w:tcPr>
          <w:p w14:paraId="5D791E6D" w14:textId="0073B13B" w:rsidR="00E91C43" w:rsidRPr="00D060BA" w:rsidRDefault="00224EE2" w:rsidP="002178CE">
            <w:pPr>
              <w:pStyle w:val="TabeliTekst"/>
              <w:jc w:val="center"/>
              <w:rPr>
                <w:lang w:val="en-GB"/>
              </w:rPr>
            </w:pPr>
            <w:r w:rsidRPr="00224EE2">
              <w:rPr>
                <w:lang w:val="et-EE"/>
              </w:rPr>
              <w:t>ÄK, ÄV, ÄM, ÄB ja/või ÜL, ÜK 50-100% ja/või EK 0-50%</w:t>
            </w:r>
          </w:p>
        </w:tc>
      </w:tr>
      <w:tr w:rsidR="00E91C43" w:rsidRPr="006E3048" w14:paraId="2670789E" w14:textId="77777777" w:rsidTr="00530841">
        <w:tc>
          <w:tcPr>
            <w:tcW w:w="562" w:type="dxa"/>
          </w:tcPr>
          <w:p w14:paraId="4D9EFEF0" w14:textId="0035CBA4" w:rsidR="00E91C43" w:rsidRDefault="00E91C43" w:rsidP="002178CE">
            <w:pPr>
              <w:pStyle w:val="TabeliTekst"/>
              <w:jc w:val="center"/>
            </w:pPr>
            <w:r>
              <w:t>3</w:t>
            </w:r>
          </w:p>
        </w:tc>
        <w:tc>
          <w:tcPr>
            <w:tcW w:w="2552" w:type="dxa"/>
          </w:tcPr>
          <w:p w14:paraId="67A70EA2" w14:textId="005CF4B0" w:rsidR="00E91C43" w:rsidRPr="00D060BA" w:rsidRDefault="00235B74" w:rsidP="002178CE">
            <w:pPr>
              <w:pStyle w:val="TabeliTekst"/>
              <w:jc w:val="center"/>
              <w:rPr>
                <w:lang w:val="en-GB"/>
              </w:rPr>
            </w:pPr>
            <w:r>
              <w:rPr>
                <w:lang w:val="en-GB"/>
              </w:rPr>
              <w:t>15 449</w:t>
            </w:r>
          </w:p>
        </w:tc>
        <w:tc>
          <w:tcPr>
            <w:tcW w:w="6520" w:type="dxa"/>
          </w:tcPr>
          <w:p w14:paraId="0EE947B4" w14:textId="206D3E4E" w:rsidR="00E91C43" w:rsidRPr="00D060BA" w:rsidRDefault="00224EE2" w:rsidP="00224EE2">
            <w:pPr>
              <w:pStyle w:val="TabeliTekst"/>
              <w:jc w:val="center"/>
              <w:rPr>
                <w:lang w:val="en-GB"/>
              </w:rPr>
            </w:pPr>
            <w:r w:rsidRPr="00224EE2">
              <w:rPr>
                <w:lang w:val="en-GB"/>
              </w:rPr>
              <w:t>ÄK, ÄV, ÄM, ÄB 0-40% ja/või EK 60-100%</w:t>
            </w:r>
          </w:p>
        </w:tc>
      </w:tr>
      <w:tr w:rsidR="00E91C43" w:rsidRPr="006E3048" w14:paraId="6D55272C" w14:textId="77777777" w:rsidTr="00530841">
        <w:tc>
          <w:tcPr>
            <w:tcW w:w="562" w:type="dxa"/>
          </w:tcPr>
          <w:p w14:paraId="0F738219" w14:textId="24ECEE90" w:rsidR="00E91C43" w:rsidRDefault="00E91C43" w:rsidP="002178CE">
            <w:pPr>
              <w:pStyle w:val="TabeliTekst"/>
              <w:jc w:val="center"/>
            </w:pPr>
            <w:r>
              <w:t>4</w:t>
            </w:r>
          </w:p>
        </w:tc>
        <w:tc>
          <w:tcPr>
            <w:tcW w:w="2552" w:type="dxa"/>
          </w:tcPr>
          <w:p w14:paraId="5D52C120" w14:textId="67707CEE" w:rsidR="00E91C43" w:rsidRPr="00D060BA" w:rsidRDefault="00235B74" w:rsidP="002178CE">
            <w:pPr>
              <w:pStyle w:val="TabeliTekst"/>
              <w:jc w:val="center"/>
              <w:rPr>
                <w:lang w:val="en-GB"/>
              </w:rPr>
            </w:pPr>
            <w:r>
              <w:rPr>
                <w:lang w:val="en-GB"/>
              </w:rPr>
              <w:t>10 956</w:t>
            </w:r>
          </w:p>
        </w:tc>
        <w:tc>
          <w:tcPr>
            <w:tcW w:w="6520" w:type="dxa"/>
          </w:tcPr>
          <w:p w14:paraId="4AC7C81F" w14:textId="451F03FC" w:rsidR="00E91C43" w:rsidRPr="00D060BA" w:rsidRDefault="00224EE2" w:rsidP="00224EE2">
            <w:pPr>
              <w:pStyle w:val="TabeliTekst"/>
              <w:jc w:val="center"/>
              <w:rPr>
                <w:lang w:val="en-GB"/>
              </w:rPr>
            </w:pPr>
            <w:r w:rsidRPr="00224EE2">
              <w:rPr>
                <w:lang w:val="et-EE"/>
              </w:rPr>
              <w:t>ÄK, ÄV, ÄM, ÄB 0-40% ja/või EK 60-100%</w:t>
            </w:r>
          </w:p>
        </w:tc>
      </w:tr>
      <w:tr w:rsidR="00E91C43" w:rsidRPr="006E3048" w14:paraId="13097197" w14:textId="77777777" w:rsidTr="00530841">
        <w:tc>
          <w:tcPr>
            <w:tcW w:w="562" w:type="dxa"/>
          </w:tcPr>
          <w:p w14:paraId="038F8B5C" w14:textId="0CA26980" w:rsidR="00E91C43" w:rsidRDefault="00E91C43" w:rsidP="002178CE">
            <w:pPr>
              <w:pStyle w:val="TabeliTekst"/>
              <w:jc w:val="center"/>
            </w:pPr>
            <w:r>
              <w:t>5</w:t>
            </w:r>
          </w:p>
        </w:tc>
        <w:tc>
          <w:tcPr>
            <w:tcW w:w="2552" w:type="dxa"/>
          </w:tcPr>
          <w:p w14:paraId="34E1FC7F" w14:textId="1340E8B2" w:rsidR="00E91C43" w:rsidRPr="00D060BA" w:rsidRDefault="00235B74" w:rsidP="002178CE">
            <w:pPr>
              <w:pStyle w:val="TabeliTekst"/>
              <w:jc w:val="center"/>
              <w:rPr>
                <w:lang w:val="en-GB"/>
              </w:rPr>
            </w:pPr>
            <w:r>
              <w:rPr>
                <w:lang w:val="en-GB"/>
              </w:rPr>
              <w:t>22 482</w:t>
            </w:r>
          </w:p>
        </w:tc>
        <w:tc>
          <w:tcPr>
            <w:tcW w:w="6520" w:type="dxa"/>
          </w:tcPr>
          <w:p w14:paraId="5CA07731" w14:textId="3B0D1C74" w:rsidR="00E91C43" w:rsidRPr="00D060BA" w:rsidRDefault="00224EE2" w:rsidP="002178CE">
            <w:pPr>
              <w:pStyle w:val="TabeliTekst"/>
              <w:jc w:val="center"/>
              <w:rPr>
                <w:lang w:val="en-GB"/>
              </w:rPr>
            </w:pPr>
            <w:r>
              <w:rPr>
                <w:lang w:val="et-EE"/>
              </w:rPr>
              <w:t>EK 100%</w:t>
            </w:r>
          </w:p>
        </w:tc>
      </w:tr>
      <w:tr w:rsidR="00461254" w:rsidRPr="006E3048" w14:paraId="49C99384" w14:textId="77777777" w:rsidTr="00530841">
        <w:tc>
          <w:tcPr>
            <w:tcW w:w="562" w:type="dxa"/>
          </w:tcPr>
          <w:p w14:paraId="6036755D" w14:textId="56E810DD" w:rsidR="00461254" w:rsidRDefault="00461254" w:rsidP="002178CE">
            <w:pPr>
              <w:pStyle w:val="TabeliTekst"/>
              <w:jc w:val="center"/>
            </w:pPr>
            <w:r>
              <w:t>6</w:t>
            </w:r>
          </w:p>
        </w:tc>
        <w:tc>
          <w:tcPr>
            <w:tcW w:w="2552" w:type="dxa"/>
          </w:tcPr>
          <w:p w14:paraId="24416C32" w14:textId="5BEDD680" w:rsidR="00461254" w:rsidRDefault="00235B74" w:rsidP="002178CE">
            <w:pPr>
              <w:pStyle w:val="TabeliTekst"/>
              <w:jc w:val="center"/>
              <w:rPr>
                <w:lang w:val="en-GB"/>
              </w:rPr>
            </w:pPr>
            <w:r>
              <w:rPr>
                <w:lang w:val="en-GB"/>
              </w:rPr>
              <w:t>64</w:t>
            </w:r>
          </w:p>
        </w:tc>
        <w:tc>
          <w:tcPr>
            <w:tcW w:w="6520" w:type="dxa"/>
          </w:tcPr>
          <w:p w14:paraId="7CE073DB" w14:textId="13FA0C44" w:rsidR="00461254" w:rsidRPr="00442EF0" w:rsidRDefault="00224EE2" w:rsidP="002178CE">
            <w:pPr>
              <w:pStyle w:val="TabeliTekst"/>
              <w:jc w:val="center"/>
              <w:rPr>
                <w:lang w:val="et-EE"/>
              </w:rPr>
            </w:pPr>
            <w:r>
              <w:rPr>
                <w:lang w:val="et-EE"/>
              </w:rPr>
              <w:t>TT 100</w:t>
            </w:r>
            <w:r w:rsidR="00461254" w:rsidRPr="00461254">
              <w:rPr>
                <w:lang w:val="et-EE"/>
              </w:rPr>
              <w:t>%</w:t>
            </w:r>
          </w:p>
        </w:tc>
      </w:tr>
    </w:tbl>
    <w:p w14:paraId="3E95EBFA" w14:textId="77777777" w:rsidR="00F36D33" w:rsidRPr="00F36D33" w:rsidRDefault="00F36D33" w:rsidP="00491F4A">
      <w:pPr>
        <w:pStyle w:val="BodyText"/>
        <w:spacing w:after="0"/>
      </w:pPr>
      <w:r w:rsidRPr="00F36D33">
        <w:t>*Planeeritud krundi kasutamise sihtotstarbed on antud vastavalt ruumilise planeerimise leppemärkidele 2013:</w:t>
      </w:r>
    </w:p>
    <w:p w14:paraId="188AB4E8" w14:textId="77777777" w:rsidR="00F36D33" w:rsidRPr="00F36D33" w:rsidRDefault="00F36D33" w:rsidP="00491F4A">
      <w:pPr>
        <w:pStyle w:val="BodyText"/>
        <w:spacing w:after="0"/>
      </w:pPr>
      <w:r w:rsidRPr="00F36D33">
        <w:t>ÄK- kaubandus- toitlustus- ja teenindushoone maa;</w:t>
      </w:r>
    </w:p>
    <w:p w14:paraId="1C4AEF04" w14:textId="77777777" w:rsidR="00F36D33" w:rsidRPr="00F36D33" w:rsidRDefault="00F36D33" w:rsidP="00491F4A">
      <w:pPr>
        <w:pStyle w:val="BodyText"/>
        <w:spacing w:after="0"/>
      </w:pPr>
      <w:r w:rsidRPr="00F36D33">
        <w:t>ÄV- väikeettevõtluse hoone ja -tootmise hoone maa;</w:t>
      </w:r>
    </w:p>
    <w:p w14:paraId="01C031EA" w14:textId="77777777" w:rsidR="00F36D33" w:rsidRDefault="00F36D33" w:rsidP="00491F4A">
      <w:pPr>
        <w:pStyle w:val="BodyText"/>
        <w:spacing w:after="0"/>
      </w:pPr>
      <w:r w:rsidRPr="00F36D33">
        <w:t>ÄB- kontori- ja büroohoone maa;</w:t>
      </w:r>
    </w:p>
    <w:p w14:paraId="5D977982" w14:textId="4ED0C6DC" w:rsidR="009E4D49" w:rsidRDefault="009E4D49" w:rsidP="00491F4A">
      <w:pPr>
        <w:pStyle w:val="BodyText"/>
        <w:spacing w:after="0"/>
      </w:pPr>
      <w:r>
        <w:t xml:space="preserve">ÄM- </w:t>
      </w:r>
      <w:r w:rsidR="00491565">
        <w:t>majutushoone maa;</w:t>
      </w:r>
    </w:p>
    <w:p w14:paraId="3829383C" w14:textId="31976A16" w:rsidR="00FF4BC4" w:rsidRDefault="00FF4BC4" w:rsidP="00491F4A">
      <w:pPr>
        <w:pStyle w:val="BodyText"/>
        <w:spacing w:after="0"/>
      </w:pPr>
      <w:r>
        <w:t>ÜL- haridus- ja lasteasutuse maa;</w:t>
      </w:r>
    </w:p>
    <w:p w14:paraId="0F1A095E" w14:textId="409EBD45" w:rsidR="00FF4BC4" w:rsidRDefault="00C40347" w:rsidP="00491F4A">
      <w:pPr>
        <w:pStyle w:val="BodyText"/>
        <w:spacing w:after="0"/>
      </w:pPr>
      <w:r>
        <w:t>ÜK- kultuuri- ja spordiasutuse maa;</w:t>
      </w:r>
    </w:p>
    <w:p w14:paraId="4547A018" w14:textId="03CE64A6" w:rsidR="00F36D33" w:rsidRPr="00F36D33" w:rsidRDefault="00F36D33" w:rsidP="00491F4A">
      <w:pPr>
        <w:pStyle w:val="BodyText"/>
        <w:spacing w:after="0"/>
      </w:pPr>
      <w:r w:rsidRPr="00F36D33">
        <w:t>TT- tootmishoone maa</w:t>
      </w:r>
      <w:r w:rsidR="00312042">
        <w:t>.</w:t>
      </w:r>
    </w:p>
    <w:p w14:paraId="2F21A1C2" w14:textId="35C5CF2C" w:rsidR="00F36D33" w:rsidRPr="00F36D33" w:rsidRDefault="00F36D33" w:rsidP="00491F4A">
      <w:pPr>
        <w:pStyle w:val="BodyText"/>
        <w:spacing w:before="240"/>
      </w:pPr>
      <w:r w:rsidRPr="00F36D33">
        <w:t>Planeeringu eskiis</w:t>
      </w:r>
      <w:r w:rsidR="00FF66CC">
        <w:t>lahendusel (versioon 1)</w:t>
      </w:r>
      <w:r w:rsidRPr="00F36D33">
        <w:t xml:space="preserve"> on näidatud plan. kruntide esialgne lahendus. Täpne krundilahendus antakse planeeringu koostamise käigus.</w:t>
      </w:r>
    </w:p>
    <w:p w14:paraId="030C1AD6" w14:textId="73D11F4F" w:rsidR="00887826" w:rsidRDefault="00887826" w:rsidP="000B77EB">
      <w:pPr>
        <w:pStyle w:val="Caption"/>
      </w:pPr>
      <w:r w:rsidRPr="008E1272">
        <w:rPr>
          <w:b/>
        </w:rPr>
        <w:t xml:space="preserve">Tabel </w:t>
      </w:r>
      <w:r w:rsidRPr="008E1272">
        <w:rPr>
          <w:b/>
        </w:rPr>
        <w:fldChar w:fldCharType="begin"/>
      </w:r>
      <w:r w:rsidRPr="008E1272">
        <w:rPr>
          <w:b/>
        </w:rPr>
        <w:instrText xml:space="preserve"> SEQ Tabel \* ARABIC </w:instrText>
      </w:r>
      <w:r w:rsidRPr="008E1272">
        <w:rPr>
          <w:b/>
        </w:rPr>
        <w:fldChar w:fldCharType="separate"/>
      </w:r>
      <w:r w:rsidRPr="008E1272">
        <w:rPr>
          <w:b/>
        </w:rPr>
        <w:t>2</w:t>
      </w:r>
      <w:r w:rsidRPr="008E1272">
        <w:rPr>
          <w:b/>
        </w:rPr>
        <w:fldChar w:fldCharType="end"/>
      </w:r>
      <w:r w:rsidRPr="008E1272">
        <w:rPr>
          <w:b/>
        </w:rPr>
        <w:t>.</w:t>
      </w:r>
      <w:r>
        <w:t xml:space="preserve"> </w:t>
      </w:r>
      <w:r w:rsidR="00276284">
        <w:tab/>
        <w:t>Planeeritud kruntide ehitusõigus</w:t>
      </w:r>
    </w:p>
    <w:tbl>
      <w:tblPr>
        <w:tblStyle w:val="TableGridLight"/>
        <w:tblW w:w="0" w:type="auto"/>
        <w:jc w:val="center"/>
        <w:tblLook w:val="06A0" w:firstRow="1" w:lastRow="0" w:firstColumn="1" w:lastColumn="0" w:noHBand="1" w:noVBand="1"/>
      </w:tblPr>
      <w:tblGrid>
        <w:gridCol w:w="704"/>
        <w:gridCol w:w="1985"/>
        <w:gridCol w:w="1842"/>
        <w:gridCol w:w="2835"/>
        <w:gridCol w:w="2262"/>
      </w:tblGrid>
      <w:tr w:rsidR="00FA658C" w:rsidRPr="006E3048" w14:paraId="4C465453" w14:textId="77777777" w:rsidTr="001645AC">
        <w:trPr>
          <w:cnfStyle w:val="100000000000" w:firstRow="1" w:lastRow="0" w:firstColumn="0" w:lastColumn="0" w:oddVBand="0" w:evenVBand="0" w:oddHBand="0" w:evenHBand="0" w:firstRowFirstColumn="0" w:firstRowLastColumn="0" w:lastRowFirstColumn="0" w:lastRowLastColumn="0"/>
          <w:jc w:val="center"/>
        </w:trPr>
        <w:tc>
          <w:tcPr>
            <w:cnfStyle w:val="000000000100" w:firstRow="0" w:lastRow="0" w:firstColumn="0" w:lastColumn="0" w:oddVBand="0" w:evenVBand="0" w:oddHBand="0" w:evenHBand="0" w:firstRowFirstColumn="1" w:firstRowLastColumn="0" w:lastRowFirstColumn="0" w:lastRowLastColumn="0"/>
            <w:tcW w:w="704" w:type="dxa"/>
            <w:vAlign w:val="center"/>
          </w:tcPr>
          <w:p w14:paraId="026E3B0B" w14:textId="408B2AA6" w:rsidR="00FA658C" w:rsidRPr="006E3048" w:rsidRDefault="00FA658C" w:rsidP="00491F4A">
            <w:pPr>
              <w:pStyle w:val="TabeliPea"/>
              <w:jc w:val="center"/>
            </w:pPr>
            <w:r>
              <w:t>Jrk</w:t>
            </w:r>
          </w:p>
        </w:tc>
        <w:tc>
          <w:tcPr>
            <w:tcW w:w="1985" w:type="dxa"/>
            <w:vAlign w:val="center"/>
          </w:tcPr>
          <w:p w14:paraId="59DBCA6C" w14:textId="675419FA" w:rsidR="00FA658C" w:rsidRPr="006E3048" w:rsidRDefault="00FA658C" w:rsidP="00491F4A">
            <w:pPr>
              <w:pStyle w:val="TabeliPea"/>
              <w:jc w:val="center"/>
              <w:cnfStyle w:val="100000000000" w:firstRow="1" w:lastRow="0" w:firstColumn="0" w:lastColumn="0" w:oddVBand="0" w:evenVBand="0" w:oddHBand="0" w:evenHBand="0" w:firstRowFirstColumn="0" w:firstRowLastColumn="0" w:lastRowFirstColumn="0" w:lastRowLastColumn="0"/>
            </w:pPr>
            <w:r>
              <w:t>Suurim lubatud ehitisealune pind</w:t>
            </w:r>
            <w:r w:rsidR="00B3482D">
              <w:t xml:space="preserve"> (maa-all/ maa peal)</w:t>
            </w:r>
            <w:r>
              <w:t>, m²</w:t>
            </w:r>
          </w:p>
        </w:tc>
        <w:tc>
          <w:tcPr>
            <w:tcW w:w="1842" w:type="dxa"/>
            <w:vAlign w:val="center"/>
          </w:tcPr>
          <w:p w14:paraId="5A015161" w14:textId="0A3ED29E" w:rsidR="00FA658C" w:rsidRPr="006E3048" w:rsidRDefault="00FA658C" w:rsidP="00491F4A">
            <w:pPr>
              <w:pStyle w:val="TabeliPea"/>
              <w:jc w:val="center"/>
              <w:cnfStyle w:val="100000000000" w:firstRow="1" w:lastRow="0" w:firstColumn="0" w:lastColumn="0" w:oddVBand="0" w:evenVBand="0" w:oddHBand="0" w:evenHBand="0" w:firstRowFirstColumn="0" w:firstRowLastColumn="0" w:lastRowFirstColumn="0" w:lastRowLastColumn="0"/>
            </w:pPr>
            <w:r>
              <w:t>Plan. hoonete arv krundil</w:t>
            </w:r>
            <w:r w:rsidR="00C161AA">
              <w:t xml:space="preserve"> (põhihoone/ abihooned)</w:t>
            </w:r>
          </w:p>
        </w:tc>
        <w:tc>
          <w:tcPr>
            <w:tcW w:w="2835" w:type="dxa"/>
            <w:vAlign w:val="center"/>
          </w:tcPr>
          <w:p w14:paraId="651FB76E" w14:textId="55DC2B70" w:rsidR="00FA658C" w:rsidRPr="006E3048" w:rsidRDefault="00FA658C" w:rsidP="00491F4A">
            <w:pPr>
              <w:pStyle w:val="TabeliPea"/>
              <w:jc w:val="center"/>
              <w:cnfStyle w:val="100000000000" w:firstRow="1" w:lastRow="0" w:firstColumn="0" w:lastColumn="0" w:oddVBand="0" w:evenVBand="0" w:oddHBand="0" w:evenHBand="0" w:firstRowFirstColumn="0" w:firstRowLastColumn="0" w:lastRowFirstColumn="0" w:lastRowLastColumn="0"/>
            </w:pPr>
            <w:r>
              <w:t>Hoone suurim lubatud kõrgus plan. maapinnast</w:t>
            </w:r>
            <w:r w:rsidR="00134E79">
              <w:t xml:space="preserve"> (põhihoone/abihooned)</w:t>
            </w:r>
            <w:r>
              <w:t>, m</w:t>
            </w:r>
          </w:p>
        </w:tc>
        <w:tc>
          <w:tcPr>
            <w:tcW w:w="2262" w:type="dxa"/>
            <w:vAlign w:val="center"/>
          </w:tcPr>
          <w:p w14:paraId="7412BAAD" w14:textId="1A1348A8" w:rsidR="00FA658C" w:rsidRPr="006E3048" w:rsidRDefault="0009769F" w:rsidP="00491F4A">
            <w:pPr>
              <w:pStyle w:val="TabeliPea"/>
              <w:jc w:val="center"/>
              <w:cnfStyle w:val="100000000000" w:firstRow="1" w:lastRow="0" w:firstColumn="0" w:lastColumn="0" w:oddVBand="0" w:evenVBand="0" w:oddHBand="0" w:evenHBand="0" w:firstRowFirstColumn="0" w:firstRowLastColumn="0" w:lastRowFirstColumn="0" w:lastRowLastColumn="0"/>
            </w:pPr>
            <w:r>
              <w:t>S</w:t>
            </w:r>
            <w:r w:rsidR="00FA658C">
              <w:t>uurim lubatud korruselisus</w:t>
            </w:r>
            <w:r>
              <w:t xml:space="preserve"> (maa-all/ maa peal)</w:t>
            </w:r>
          </w:p>
        </w:tc>
      </w:tr>
      <w:tr w:rsidR="00FA658C" w:rsidRPr="006E3048" w14:paraId="05021FCC" w14:textId="77777777" w:rsidTr="001645AC">
        <w:trPr>
          <w:jc w:val="center"/>
        </w:trPr>
        <w:tc>
          <w:tcPr>
            <w:tcW w:w="704" w:type="dxa"/>
          </w:tcPr>
          <w:p w14:paraId="411DDF13" w14:textId="29A39CA9" w:rsidR="00FA658C" w:rsidRPr="00D060BA" w:rsidRDefault="00FA658C" w:rsidP="00491F4A">
            <w:pPr>
              <w:pStyle w:val="TabeliTekst"/>
              <w:jc w:val="center"/>
              <w:rPr>
                <w:lang w:val="en-GB"/>
              </w:rPr>
            </w:pPr>
            <w:r>
              <w:rPr>
                <w:lang w:val="en-GB"/>
              </w:rPr>
              <w:t>1</w:t>
            </w:r>
          </w:p>
        </w:tc>
        <w:tc>
          <w:tcPr>
            <w:tcW w:w="1985" w:type="dxa"/>
          </w:tcPr>
          <w:p w14:paraId="3203BD76" w14:textId="7BF8145E" w:rsidR="00FA658C" w:rsidRPr="00D060BA" w:rsidRDefault="00B3482D" w:rsidP="00491F4A">
            <w:pPr>
              <w:pStyle w:val="TabeliTekst"/>
              <w:jc w:val="center"/>
              <w:rPr>
                <w:lang w:val="en-GB"/>
              </w:rPr>
            </w:pPr>
            <w:r>
              <w:rPr>
                <w:lang w:val="en-GB"/>
              </w:rPr>
              <w:t xml:space="preserve">-850/ </w:t>
            </w:r>
            <w:r w:rsidR="004B2BA8">
              <w:rPr>
                <w:lang w:val="en-GB"/>
              </w:rPr>
              <w:t>1700</w:t>
            </w:r>
          </w:p>
        </w:tc>
        <w:tc>
          <w:tcPr>
            <w:tcW w:w="1842" w:type="dxa"/>
          </w:tcPr>
          <w:p w14:paraId="01F0044A" w14:textId="5A5A01A9" w:rsidR="00FA658C" w:rsidRPr="006E3048" w:rsidRDefault="00C161AA" w:rsidP="00491F4A">
            <w:pPr>
              <w:pStyle w:val="TabeliTekst"/>
              <w:jc w:val="center"/>
            </w:pPr>
            <w:r>
              <w:t>1/ 2</w:t>
            </w:r>
          </w:p>
        </w:tc>
        <w:tc>
          <w:tcPr>
            <w:tcW w:w="2835" w:type="dxa"/>
          </w:tcPr>
          <w:p w14:paraId="5CB6283B" w14:textId="44CCA4C4" w:rsidR="00FA658C" w:rsidRPr="006E3048" w:rsidRDefault="00FA658C" w:rsidP="00491F4A">
            <w:pPr>
              <w:pStyle w:val="TabeliTekst"/>
              <w:jc w:val="center"/>
            </w:pPr>
            <w:r>
              <w:t>1</w:t>
            </w:r>
            <w:r w:rsidR="00134E79">
              <w:t>2/ 5</w:t>
            </w:r>
          </w:p>
        </w:tc>
        <w:tc>
          <w:tcPr>
            <w:tcW w:w="2262" w:type="dxa"/>
          </w:tcPr>
          <w:p w14:paraId="30FD3BA7" w14:textId="2A413CED" w:rsidR="00FA658C" w:rsidRPr="006E3048" w:rsidRDefault="0009769F" w:rsidP="00491F4A">
            <w:pPr>
              <w:pStyle w:val="TabeliTekst"/>
              <w:jc w:val="center"/>
            </w:pPr>
            <w:r>
              <w:t>-1/ 3</w:t>
            </w:r>
          </w:p>
        </w:tc>
      </w:tr>
      <w:tr w:rsidR="00FA658C" w:rsidRPr="006E3048" w14:paraId="6AE977B5" w14:textId="77777777" w:rsidTr="001645AC">
        <w:trPr>
          <w:jc w:val="center"/>
        </w:trPr>
        <w:tc>
          <w:tcPr>
            <w:tcW w:w="704" w:type="dxa"/>
          </w:tcPr>
          <w:p w14:paraId="3D8A7D32" w14:textId="464CBF8C" w:rsidR="00FA658C" w:rsidRPr="006E3048" w:rsidRDefault="00FA658C" w:rsidP="00491F4A">
            <w:pPr>
              <w:pStyle w:val="TabeliTekst"/>
              <w:jc w:val="center"/>
            </w:pPr>
            <w:r>
              <w:t>2</w:t>
            </w:r>
          </w:p>
        </w:tc>
        <w:tc>
          <w:tcPr>
            <w:tcW w:w="1985" w:type="dxa"/>
          </w:tcPr>
          <w:p w14:paraId="04F1C7D3" w14:textId="481B8C74" w:rsidR="00FA658C" w:rsidRPr="00D060BA" w:rsidRDefault="00B3482D" w:rsidP="00491F4A">
            <w:pPr>
              <w:pStyle w:val="TabeliTekst"/>
              <w:jc w:val="center"/>
              <w:rPr>
                <w:lang w:val="en-GB"/>
              </w:rPr>
            </w:pPr>
            <w:r>
              <w:rPr>
                <w:lang w:val="en-GB"/>
              </w:rPr>
              <w:t xml:space="preserve">-795/ </w:t>
            </w:r>
            <w:r w:rsidR="004B2BA8">
              <w:rPr>
                <w:lang w:val="en-GB"/>
              </w:rPr>
              <w:t>1590</w:t>
            </w:r>
          </w:p>
        </w:tc>
        <w:tc>
          <w:tcPr>
            <w:tcW w:w="1842" w:type="dxa"/>
          </w:tcPr>
          <w:p w14:paraId="04101824" w14:textId="3EF57F0F" w:rsidR="00FA658C" w:rsidRDefault="00C161AA" w:rsidP="00491F4A">
            <w:pPr>
              <w:pStyle w:val="TabeliTekst"/>
              <w:jc w:val="center"/>
            </w:pPr>
            <w:r>
              <w:t>1/ 2</w:t>
            </w:r>
          </w:p>
        </w:tc>
        <w:tc>
          <w:tcPr>
            <w:tcW w:w="2835" w:type="dxa"/>
          </w:tcPr>
          <w:p w14:paraId="61B1F4EA" w14:textId="01CCF14A" w:rsidR="00FA658C" w:rsidRDefault="00134E79" w:rsidP="00491F4A">
            <w:pPr>
              <w:pStyle w:val="TabeliTekst"/>
              <w:jc w:val="center"/>
            </w:pPr>
            <w:r w:rsidRPr="00134E79">
              <w:rPr>
                <w:lang w:val="et-EE"/>
              </w:rPr>
              <w:t>12/ 5</w:t>
            </w:r>
          </w:p>
        </w:tc>
        <w:tc>
          <w:tcPr>
            <w:tcW w:w="2262" w:type="dxa"/>
          </w:tcPr>
          <w:p w14:paraId="161C4D3C" w14:textId="74270B7B" w:rsidR="00FA658C" w:rsidRDefault="0009769F" w:rsidP="00491F4A">
            <w:pPr>
              <w:pStyle w:val="TabeliTekst"/>
              <w:jc w:val="center"/>
            </w:pPr>
            <w:r w:rsidRPr="0009769F">
              <w:rPr>
                <w:lang w:val="et-EE"/>
              </w:rPr>
              <w:t>-1/ 3</w:t>
            </w:r>
          </w:p>
        </w:tc>
      </w:tr>
      <w:tr w:rsidR="00FA658C" w:rsidRPr="006E3048" w14:paraId="2CBF9A06" w14:textId="77777777" w:rsidTr="001645AC">
        <w:trPr>
          <w:jc w:val="center"/>
        </w:trPr>
        <w:tc>
          <w:tcPr>
            <w:tcW w:w="704" w:type="dxa"/>
          </w:tcPr>
          <w:p w14:paraId="532A1812" w14:textId="1C1D232F" w:rsidR="00FA658C" w:rsidRDefault="00FA658C" w:rsidP="00491F4A">
            <w:pPr>
              <w:pStyle w:val="TabeliTekst"/>
              <w:jc w:val="center"/>
            </w:pPr>
            <w:r>
              <w:t>3</w:t>
            </w:r>
          </w:p>
        </w:tc>
        <w:tc>
          <w:tcPr>
            <w:tcW w:w="1985" w:type="dxa"/>
          </w:tcPr>
          <w:p w14:paraId="10EA4881" w14:textId="4E442452" w:rsidR="00FA658C" w:rsidRPr="00D060BA" w:rsidRDefault="00B3482D" w:rsidP="00491F4A">
            <w:pPr>
              <w:pStyle w:val="TabeliTekst"/>
              <w:jc w:val="center"/>
              <w:rPr>
                <w:lang w:val="en-GB"/>
              </w:rPr>
            </w:pPr>
            <w:r>
              <w:rPr>
                <w:lang w:val="en-GB"/>
              </w:rPr>
              <w:t xml:space="preserve">-3850/ </w:t>
            </w:r>
            <w:r w:rsidR="004B2BA8">
              <w:rPr>
                <w:lang w:val="en-GB"/>
              </w:rPr>
              <w:t>7700</w:t>
            </w:r>
          </w:p>
        </w:tc>
        <w:tc>
          <w:tcPr>
            <w:tcW w:w="1842" w:type="dxa"/>
          </w:tcPr>
          <w:p w14:paraId="54D20CED" w14:textId="6A3C7097" w:rsidR="00FA658C" w:rsidRDefault="00C161AA" w:rsidP="00491F4A">
            <w:pPr>
              <w:pStyle w:val="TabeliTekst"/>
              <w:jc w:val="center"/>
            </w:pPr>
            <w:r>
              <w:t>5/ 5</w:t>
            </w:r>
          </w:p>
        </w:tc>
        <w:tc>
          <w:tcPr>
            <w:tcW w:w="2835" w:type="dxa"/>
          </w:tcPr>
          <w:p w14:paraId="5B0A0AFF" w14:textId="6CD8AA59" w:rsidR="00FA658C" w:rsidRDefault="00134E79" w:rsidP="00491F4A">
            <w:pPr>
              <w:pStyle w:val="TabeliTekst"/>
              <w:jc w:val="center"/>
            </w:pPr>
            <w:r w:rsidRPr="00134E79">
              <w:rPr>
                <w:lang w:val="et-EE"/>
              </w:rPr>
              <w:t>12/ 5</w:t>
            </w:r>
          </w:p>
        </w:tc>
        <w:tc>
          <w:tcPr>
            <w:tcW w:w="2262" w:type="dxa"/>
          </w:tcPr>
          <w:p w14:paraId="70608982" w14:textId="2A4D099D" w:rsidR="00FA658C" w:rsidRDefault="0009769F" w:rsidP="00491F4A">
            <w:pPr>
              <w:pStyle w:val="TabeliTekst"/>
              <w:jc w:val="center"/>
            </w:pPr>
            <w:r w:rsidRPr="0009769F">
              <w:rPr>
                <w:lang w:val="et-EE"/>
              </w:rPr>
              <w:t>-1/ 3</w:t>
            </w:r>
          </w:p>
        </w:tc>
      </w:tr>
      <w:tr w:rsidR="00FA658C" w:rsidRPr="006E3048" w14:paraId="7B8AA3A8" w14:textId="77777777" w:rsidTr="001645AC">
        <w:trPr>
          <w:jc w:val="center"/>
        </w:trPr>
        <w:tc>
          <w:tcPr>
            <w:tcW w:w="704" w:type="dxa"/>
          </w:tcPr>
          <w:p w14:paraId="622297CE" w14:textId="105393F0" w:rsidR="00FA658C" w:rsidRDefault="00FA658C" w:rsidP="00491F4A">
            <w:pPr>
              <w:pStyle w:val="TabeliTekst"/>
              <w:jc w:val="center"/>
            </w:pPr>
            <w:r>
              <w:t>4</w:t>
            </w:r>
          </w:p>
        </w:tc>
        <w:tc>
          <w:tcPr>
            <w:tcW w:w="1985" w:type="dxa"/>
          </w:tcPr>
          <w:p w14:paraId="6426B28B" w14:textId="0515A102" w:rsidR="00FA658C" w:rsidRPr="00D060BA" w:rsidRDefault="00B3482D" w:rsidP="00491F4A">
            <w:pPr>
              <w:pStyle w:val="TabeliTekst"/>
              <w:jc w:val="center"/>
              <w:rPr>
                <w:lang w:val="en-GB"/>
              </w:rPr>
            </w:pPr>
            <w:r>
              <w:rPr>
                <w:lang w:val="en-GB"/>
              </w:rPr>
              <w:t xml:space="preserve">-2700/ </w:t>
            </w:r>
            <w:r w:rsidR="004B2BA8">
              <w:rPr>
                <w:lang w:val="en-GB"/>
              </w:rPr>
              <w:t>54</w:t>
            </w:r>
            <w:r w:rsidR="00FA658C">
              <w:rPr>
                <w:lang w:val="en-GB"/>
              </w:rPr>
              <w:t>00</w:t>
            </w:r>
          </w:p>
        </w:tc>
        <w:tc>
          <w:tcPr>
            <w:tcW w:w="1842" w:type="dxa"/>
          </w:tcPr>
          <w:p w14:paraId="40B6FF5A" w14:textId="5ECFDED7" w:rsidR="00FA658C" w:rsidRDefault="00C161AA" w:rsidP="00491F4A">
            <w:pPr>
              <w:pStyle w:val="TabeliTekst"/>
              <w:jc w:val="center"/>
            </w:pPr>
            <w:r>
              <w:t>3/ 3</w:t>
            </w:r>
          </w:p>
        </w:tc>
        <w:tc>
          <w:tcPr>
            <w:tcW w:w="2835" w:type="dxa"/>
          </w:tcPr>
          <w:p w14:paraId="5CB3DA08" w14:textId="3BB27D58" w:rsidR="00FA658C" w:rsidRDefault="00134E79" w:rsidP="00491F4A">
            <w:pPr>
              <w:pStyle w:val="TabeliTekst"/>
              <w:jc w:val="center"/>
            </w:pPr>
            <w:r w:rsidRPr="00134E79">
              <w:rPr>
                <w:lang w:val="et-EE"/>
              </w:rPr>
              <w:t>12/ 5</w:t>
            </w:r>
          </w:p>
        </w:tc>
        <w:tc>
          <w:tcPr>
            <w:tcW w:w="2262" w:type="dxa"/>
          </w:tcPr>
          <w:p w14:paraId="58A64930" w14:textId="5E3B7ABD" w:rsidR="00FA658C" w:rsidRDefault="0009769F" w:rsidP="00491F4A">
            <w:pPr>
              <w:pStyle w:val="TabeliTekst"/>
              <w:jc w:val="center"/>
            </w:pPr>
            <w:r w:rsidRPr="0009769F">
              <w:rPr>
                <w:lang w:val="et-EE"/>
              </w:rPr>
              <w:t>-1/ 3</w:t>
            </w:r>
          </w:p>
        </w:tc>
      </w:tr>
      <w:tr w:rsidR="00FA658C" w:rsidRPr="006E3048" w14:paraId="3499E50D" w14:textId="77777777" w:rsidTr="001645AC">
        <w:trPr>
          <w:jc w:val="center"/>
        </w:trPr>
        <w:tc>
          <w:tcPr>
            <w:tcW w:w="704" w:type="dxa"/>
          </w:tcPr>
          <w:p w14:paraId="727A01BE" w14:textId="6369CF7B" w:rsidR="00FA658C" w:rsidRDefault="00FA658C" w:rsidP="00491F4A">
            <w:pPr>
              <w:pStyle w:val="TabeliTekst"/>
              <w:jc w:val="center"/>
            </w:pPr>
            <w:r>
              <w:t>5</w:t>
            </w:r>
          </w:p>
        </w:tc>
        <w:tc>
          <w:tcPr>
            <w:tcW w:w="1985" w:type="dxa"/>
          </w:tcPr>
          <w:p w14:paraId="4DA1D04E" w14:textId="7F479B76" w:rsidR="00FA658C" w:rsidRPr="00D060BA" w:rsidRDefault="00B3482D" w:rsidP="00491F4A">
            <w:pPr>
              <w:pStyle w:val="TabeliTekst"/>
              <w:jc w:val="center"/>
              <w:rPr>
                <w:lang w:val="en-GB"/>
              </w:rPr>
            </w:pPr>
            <w:r>
              <w:rPr>
                <w:lang w:val="en-GB"/>
              </w:rPr>
              <w:t xml:space="preserve">-5600/ </w:t>
            </w:r>
            <w:r w:rsidR="004B2BA8">
              <w:rPr>
                <w:lang w:val="en-GB"/>
              </w:rPr>
              <w:t>11 200</w:t>
            </w:r>
          </w:p>
        </w:tc>
        <w:tc>
          <w:tcPr>
            <w:tcW w:w="1842" w:type="dxa"/>
          </w:tcPr>
          <w:p w14:paraId="6A67F92C" w14:textId="22F3CA55" w:rsidR="00FA658C" w:rsidRDefault="00C161AA" w:rsidP="00491F4A">
            <w:pPr>
              <w:pStyle w:val="TabeliTekst"/>
              <w:jc w:val="center"/>
            </w:pPr>
            <w:r>
              <w:t>6/ 6</w:t>
            </w:r>
          </w:p>
        </w:tc>
        <w:tc>
          <w:tcPr>
            <w:tcW w:w="2835" w:type="dxa"/>
          </w:tcPr>
          <w:p w14:paraId="2D70BE1B" w14:textId="7D76EA51" w:rsidR="00FA658C" w:rsidRDefault="00134E79" w:rsidP="00491F4A">
            <w:pPr>
              <w:pStyle w:val="TabeliTekst"/>
              <w:jc w:val="center"/>
            </w:pPr>
            <w:r w:rsidRPr="00134E79">
              <w:rPr>
                <w:lang w:val="et-EE"/>
              </w:rPr>
              <w:t>12/ 5</w:t>
            </w:r>
          </w:p>
        </w:tc>
        <w:tc>
          <w:tcPr>
            <w:tcW w:w="2262" w:type="dxa"/>
          </w:tcPr>
          <w:p w14:paraId="1BF014BB" w14:textId="0DECC2A1" w:rsidR="00FA658C" w:rsidRDefault="0009769F" w:rsidP="00491F4A">
            <w:pPr>
              <w:pStyle w:val="TabeliTekst"/>
              <w:jc w:val="center"/>
            </w:pPr>
            <w:r w:rsidRPr="0009769F">
              <w:rPr>
                <w:lang w:val="et-EE"/>
              </w:rPr>
              <w:t>-1/ 3</w:t>
            </w:r>
          </w:p>
        </w:tc>
      </w:tr>
      <w:tr w:rsidR="00FA658C" w:rsidRPr="006E3048" w14:paraId="6FC59556" w14:textId="77777777" w:rsidTr="001645AC">
        <w:trPr>
          <w:jc w:val="center"/>
        </w:trPr>
        <w:tc>
          <w:tcPr>
            <w:tcW w:w="704" w:type="dxa"/>
          </w:tcPr>
          <w:p w14:paraId="24D6A4B4" w14:textId="563CCC8F" w:rsidR="00FA658C" w:rsidRDefault="00FA658C" w:rsidP="00280C23">
            <w:pPr>
              <w:pStyle w:val="TabeliTekst"/>
              <w:jc w:val="center"/>
            </w:pPr>
            <w:r>
              <w:t>6</w:t>
            </w:r>
          </w:p>
        </w:tc>
        <w:tc>
          <w:tcPr>
            <w:tcW w:w="1985" w:type="dxa"/>
          </w:tcPr>
          <w:p w14:paraId="5979583E" w14:textId="256FCF07" w:rsidR="00FA658C" w:rsidRDefault="00B3482D" w:rsidP="00280C23">
            <w:pPr>
              <w:pStyle w:val="TabeliTekst"/>
              <w:jc w:val="center"/>
              <w:rPr>
                <w:lang w:val="en-GB"/>
              </w:rPr>
            </w:pPr>
            <w:r>
              <w:rPr>
                <w:lang w:val="en-GB"/>
              </w:rPr>
              <w:t xml:space="preserve">0/ </w:t>
            </w:r>
            <w:r w:rsidR="004B2BA8">
              <w:rPr>
                <w:lang w:val="en-GB"/>
              </w:rPr>
              <w:t>10</w:t>
            </w:r>
          </w:p>
        </w:tc>
        <w:tc>
          <w:tcPr>
            <w:tcW w:w="1842" w:type="dxa"/>
          </w:tcPr>
          <w:p w14:paraId="1F3B2DF9" w14:textId="71A46DD5" w:rsidR="00FA658C" w:rsidRDefault="00C161AA" w:rsidP="00280C23">
            <w:pPr>
              <w:pStyle w:val="TabeliTekst"/>
              <w:jc w:val="center"/>
            </w:pPr>
            <w:r>
              <w:t>1/ 0</w:t>
            </w:r>
          </w:p>
        </w:tc>
        <w:tc>
          <w:tcPr>
            <w:tcW w:w="2835" w:type="dxa"/>
          </w:tcPr>
          <w:p w14:paraId="3C5F6F11" w14:textId="2506875F" w:rsidR="00FA658C" w:rsidRDefault="00134E79" w:rsidP="00280C23">
            <w:pPr>
              <w:pStyle w:val="TabeliTekst"/>
              <w:jc w:val="center"/>
            </w:pPr>
            <w:r>
              <w:t>5/ 0</w:t>
            </w:r>
          </w:p>
        </w:tc>
        <w:tc>
          <w:tcPr>
            <w:tcW w:w="2262" w:type="dxa"/>
          </w:tcPr>
          <w:p w14:paraId="3434AF33" w14:textId="0E080668" w:rsidR="00FA658C" w:rsidRDefault="0009769F" w:rsidP="00280C23">
            <w:pPr>
              <w:pStyle w:val="TabeliTekst"/>
              <w:jc w:val="center"/>
            </w:pPr>
            <w:r>
              <w:t>0/ 1</w:t>
            </w:r>
          </w:p>
        </w:tc>
      </w:tr>
    </w:tbl>
    <w:p w14:paraId="19A24B13" w14:textId="2F720817" w:rsidR="00887826" w:rsidRDefault="00D8056B" w:rsidP="006D24B0">
      <w:pPr>
        <w:pStyle w:val="Heading2"/>
      </w:pPr>
      <w:bookmarkStart w:id="8" w:name="_Toc229126470"/>
      <w:r>
        <w:t>Haljastus, heakord ja piirded</w:t>
      </w:r>
      <w:bookmarkEnd w:id="8"/>
    </w:p>
    <w:p w14:paraId="6608444C" w14:textId="51B5BD38" w:rsidR="004E783F" w:rsidRPr="0047588B" w:rsidRDefault="004E783F" w:rsidP="006D24B0">
      <w:pPr>
        <w:pStyle w:val="BodyText"/>
        <w:spacing w:after="0"/>
      </w:pPr>
      <w:r w:rsidRPr="0047588B">
        <w:t xml:space="preserve">Planeeringuala on </w:t>
      </w:r>
      <w:r w:rsidR="0068017E">
        <w:t xml:space="preserve">hetkel </w:t>
      </w:r>
      <w:r w:rsidR="00625122">
        <w:t>kasutuseta tühermaa</w:t>
      </w:r>
      <w:r w:rsidRPr="0047588B">
        <w:t xml:space="preserve">. </w:t>
      </w:r>
      <w:r w:rsidR="00625122">
        <w:t>Taotletava p</w:t>
      </w:r>
      <w:r w:rsidRPr="0047588B">
        <w:t>laneeringu</w:t>
      </w:r>
      <w:r w:rsidR="005F292D">
        <w:t>lahendusega</w:t>
      </w:r>
      <w:r w:rsidRPr="0047588B">
        <w:t xml:space="preserve"> on ette nähtud alale sobiva kõrg- ja madalhaljastuse rajamine</w:t>
      </w:r>
      <w:r w:rsidR="000730F1">
        <w:t>. T</w:t>
      </w:r>
      <w:r w:rsidRPr="0047588B">
        <w:t>äpne haljastuse lahendus antakse ehitusprojekti koostamise käigus.</w:t>
      </w:r>
    </w:p>
    <w:p w14:paraId="6630F292" w14:textId="60D32A77" w:rsidR="004E783F" w:rsidRPr="004625F4" w:rsidRDefault="004E783F" w:rsidP="006D24B0">
      <w:pPr>
        <w:pStyle w:val="BodyText"/>
        <w:spacing w:before="240" w:after="0"/>
      </w:pPr>
      <w:r w:rsidRPr="004625F4">
        <w:t>Jäätmete kogumine toimub planeeringualal individuaalselt vastavalt „</w:t>
      </w:r>
      <w:r w:rsidR="000730F1">
        <w:t>Rae</w:t>
      </w:r>
      <w:r w:rsidRPr="004625F4">
        <w:t xml:space="preserve"> valla jäätmehoolduseeskirjale“ (vastu võetud </w:t>
      </w:r>
      <w:r w:rsidR="000730F1">
        <w:t>Rae</w:t>
      </w:r>
      <w:r w:rsidRPr="004625F4">
        <w:t xml:space="preserve"> Vallavolikogu </w:t>
      </w:r>
      <w:r w:rsidR="000730F1">
        <w:t>15</w:t>
      </w:r>
      <w:r w:rsidRPr="004625F4">
        <w:t>.0</w:t>
      </w:r>
      <w:r w:rsidR="000730F1">
        <w:t>6</w:t>
      </w:r>
      <w:r w:rsidRPr="004625F4">
        <w:t>.20</w:t>
      </w:r>
      <w:r w:rsidR="000730F1">
        <w:t>21</w:t>
      </w:r>
      <w:r w:rsidRPr="004625F4">
        <w:t xml:space="preserve"> otsusega nr 7</w:t>
      </w:r>
      <w:r w:rsidR="000730F1">
        <w:t>3</w:t>
      </w:r>
      <w:r w:rsidRPr="004625F4">
        <w:t>). Prügikonteinerid on lubatud paigaldada nii hoone mahtu kui välja tingimusel, et neile oleks tagatud teenindussõiduki mugav ligipääs. Täpne konteinerite paiknemine antakse ehitusprojekti koostamise staadiumis.</w:t>
      </w:r>
    </w:p>
    <w:p w14:paraId="7ED6B881" w14:textId="08454093" w:rsidR="004E783F" w:rsidRPr="004625F4" w:rsidRDefault="004E783F" w:rsidP="006D24B0">
      <w:pPr>
        <w:pStyle w:val="BodyText"/>
        <w:spacing w:before="240" w:after="0"/>
      </w:pPr>
      <w:r w:rsidRPr="004625F4">
        <w:t>Peale ehitustöid peab planeeringuala korrastama ning ehituse käigus tekkinud jäätmed käitlema vastavalt jäätmeseadusele ja „</w:t>
      </w:r>
      <w:r w:rsidR="00664845">
        <w:t>Rae</w:t>
      </w:r>
      <w:r w:rsidRPr="004625F4">
        <w:t xml:space="preserve"> valla jäätmehoolduseeskirjale“.</w:t>
      </w:r>
    </w:p>
    <w:p w14:paraId="0E713B88" w14:textId="259343E9" w:rsidR="004E783F" w:rsidRPr="004430E9" w:rsidRDefault="00A042A2" w:rsidP="006D24B0">
      <w:pPr>
        <w:pStyle w:val="BodyText"/>
        <w:spacing w:before="240" w:after="0"/>
      </w:pPr>
      <w:r>
        <w:t>Taotletava p</w:t>
      </w:r>
      <w:r w:rsidR="004E783F" w:rsidRPr="004625F4">
        <w:t>laneeringu</w:t>
      </w:r>
      <w:r>
        <w:t>lahendusega</w:t>
      </w:r>
      <w:r w:rsidR="004E783F" w:rsidRPr="004625F4">
        <w:t xml:space="preserve"> </w:t>
      </w:r>
      <w:r>
        <w:t xml:space="preserve">ei ole alale ette nähtud </w:t>
      </w:r>
      <w:r w:rsidR="004E783F" w:rsidRPr="004625F4">
        <w:t>piirdea</w:t>
      </w:r>
      <w:r>
        <w:t>edade</w:t>
      </w:r>
      <w:r w:rsidR="004E783F" w:rsidRPr="004625F4">
        <w:t xml:space="preserve"> rajami</w:t>
      </w:r>
      <w:r>
        <w:t>ne.</w:t>
      </w:r>
    </w:p>
    <w:p w14:paraId="29057DE4" w14:textId="77777777" w:rsidR="004E783F" w:rsidRPr="004625F4" w:rsidRDefault="004E783F" w:rsidP="006D24B0">
      <w:pPr>
        <w:pStyle w:val="BodyText"/>
        <w:spacing w:after="0"/>
      </w:pPr>
    </w:p>
    <w:p w14:paraId="52BB511E" w14:textId="77777777" w:rsidR="004E783F" w:rsidRPr="004625F4" w:rsidRDefault="004E783F" w:rsidP="006D24B0">
      <w:pPr>
        <w:pStyle w:val="BodyText"/>
        <w:spacing w:after="0"/>
      </w:pPr>
      <w:r w:rsidRPr="004625F4">
        <w:t>Täpsem heakorrastuse lahendus ja haljastuskava antakse projekteerimise staadiumis.</w:t>
      </w:r>
    </w:p>
    <w:p w14:paraId="44514235" w14:textId="13D010F6" w:rsidR="00D8056B" w:rsidRDefault="004E783F" w:rsidP="007C631D">
      <w:pPr>
        <w:pStyle w:val="Heading2"/>
      </w:pPr>
      <w:bookmarkStart w:id="9" w:name="_Toc229126471"/>
      <w:r>
        <w:t>Liiklus- ja parkimislahendus</w:t>
      </w:r>
      <w:bookmarkEnd w:id="9"/>
    </w:p>
    <w:p w14:paraId="02F9D612" w14:textId="3981B034" w:rsidR="00103584" w:rsidRDefault="00064A8D" w:rsidP="0049769F">
      <w:pPr>
        <w:autoSpaceDE w:val="0"/>
        <w:autoSpaceDN w:val="0"/>
        <w:adjustRightInd w:val="0"/>
        <w:rPr>
          <w:rFonts w:cs="Arial"/>
        </w:rPr>
      </w:pPr>
      <w:r>
        <w:rPr>
          <w:rFonts w:cs="Arial"/>
        </w:rPr>
        <w:t xml:space="preserve">Juurdepääs </w:t>
      </w:r>
      <w:r w:rsidR="00E70351">
        <w:rPr>
          <w:rFonts w:cs="Arial"/>
        </w:rPr>
        <w:t>taotletavale planeeringualale on olemasoleva teedevõrgu baasil</w:t>
      </w:r>
      <w:r w:rsidR="006D6BEC">
        <w:rPr>
          <w:rFonts w:cs="Arial"/>
        </w:rPr>
        <w:t xml:space="preserve"> ning</w:t>
      </w:r>
      <w:r w:rsidR="00E70351">
        <w:rPr>
          <w:rFonts w:cs="Arial"/>
        </w:rPr>
        <w:t xml:space="preserve"> mahasõitudega </w:t>
      </w:r>
      <w:r w:rsidR="006E579D">
        <w:rPr>
          <w:rFonts w:cs="Arial"/>
        </w:rPr>
        <w:t xml:space="preserve">Rõõla tänavalt, riigimaantee kõrvalmaanteelt nr 11330 </w:t>
      </w:r>
      <w:r w:rsidR="006E579D" w:rsidRPr="006E579D">
        <w:rPr>
          <w:rFonts w:cs="Arial"/>
        </w:rPr>
        <w:t>Järveküla-Jüri tee</w:t>
      </w:r>
      <w:r w:rsidR="006E579D">
        <w:rPr>
          <w:rFonts w:cs="Arial"/>
        </w:rPr>
        <w:t xml:space="preserve"> ning riigimaantee kõrvalmaanteelt nr 1111</w:t>
      </w:r>
      <w:r w:rsidR="00B537B1">
        <w:rPr>
          <w:rFonts w:cs="Arial"/>
        </w:rPr>
        <w:t xml:space="preserve">3 </w:t>
      </w:r>
      <w:r w:rsidR="00B537B1" w:rsidRPr="00B537B1">
        <w:rPr>
          <w:rFonts w:cs="Arial"/>
        </w:rPr>
        <w:t>Assaku-Jüri tee</w:t>
      </w:r>
      <w:r w:rsidR="00B537B1">
        <w:rPr>
          <w:rFonts w:cs="Arial"/>
        </w:rPr>
        <w:t>.</w:t>
      </w:r>
      <w:r w:rsidR="00103584">
        <w:rPr>
          <w:rFonts w:cs="Arial"/>
        </w:rPr>
        <w:t xml:space="preserve"> </w:t>
      </w:r>
      <w:r w:rsidR="00103584" w:rsidRPr="00103584">
        <w:rPr>
          <w:rFonts w:cs="Arial"/>
        </w:rPr>
        <w:t>Liik</w:t>
      </w:r>
      <w:r w:rsidR="00103584">
        <w:rPr>
          <w:rFonts w:cs="Arial"/>
        </w:rPr>
        <w:t>luslahenduse</w:t>
      </w:r>
      <w:r w:rsidR="00103584" w:rsidRPr="00103584">
        <w:rPr>
          <w:rFonts w:cs="Arial"/>
        </w:rPr>
        <w:t xml:space="preserve"> kavandamisel on eristatud autoliiklus ja jalakäijate liikumine. Autoliiklus on suunatud eelkõige planeeringuala perimeetrile ning parkimine on lahendatud kruntide piires, vältides liigset koormust kvartali sisealale. Jalakäijatele on kavandatud sidus ja turvaline liikumisvõrgustik, mis kulgeb läbi rohealade ning ühendab erinevad hooned ja funktsioonid. Selline lahendus loob eeldused rahustatud liikluskeskkonna tekkeks ning suurendab ala kasutusmugavust ja turvalisust.</w:t>
      </w:r>
    </w:p>
    <w:p w14:paraId="4E13814D" w14:textId="77777777" w:rsidR="001D05E3" w:rsidRDefault="001D05E3" w:rsidP="0049769F">
      <w:pPr>
        <w:autoSpaceDE w:val="0"/>
        <w:autoSpaceDN w:val="0"/>
        <w:adjustRightInd w:val="0"/>
        <w:rPr>
          <w:rFonts w:cs="Arial"/>
        </w:rPr>
      </w:pPr>
    </w:p>
    <w:p w14:paraId="130D8B03" w14:textId="2E39979C" w:rsidR="0049769F" w:rsidRDefault="0049769F" w:rsidP="0049769F">
      <w:pPr>
        <w:autoSpaceDE w:val="0"/>
        <w:autoSpaceDN w:val="0"/>
        <w:adjustRightInd w:val="0"/>
        <w:rPr>
          <w:rFonts w:cs="Arial"/>
        </w:rPr>
      </w:pPr>
      <w:r w:rsidRPr="00BF56C4">
        <w:rPr>
          <w:rFonts w:cs="Arial"/>
        </w:rPr>
        <w:t>Planeeritavad parkimiskohad lahendatakse planeeringuala siseselt, nähes igale krundile ette normikohased parkimiskohad.</w:t>
      </w:r>
    </w:p>
    <w:p w14:paraId="06AAA0EA" w14:textId="012201BA" w:rsidR="004E783F" w:rsidRDefault="0049769F" w:rsidP="00B13C3B">
      <w:pPr>
        <w:pStyle w:val="Heading2"/>
      </w:pPr>
      <w:bookmarkStart w:id="10" w:name="_Toc229126472"/>
      <w:r>
        <w:t>Tehnovõrgud</w:t>
      </w:r>
      <w:bookmarkEnd w:id="10"/>
    </w:p>
    <w:p w14:paraId="14191BAA" w14:textId="4A7AE630" w:rsidR="004500CE" w:rsidRPr="00976BF0" w:rsidRDefault="00976BF0" w:rsidP="00976BF0">
      <w:pPr>
        <w:autoSpaceDE w:val="0"/>
        <w:autoSpaceDN w:val="0"/>
        <w:adjustRightInd w:val="0"/>
        <w:spacing w:before="240"/>
        <w:rPr>
          <w:rFonts w:cs="Arial"/>
        </w:rPr>
      </w:pPr>
      <w:r>
        <w:rPr>
          <w:rFonts w:cs="Arial"/>
        </w:rPr>
        <w:t>Tehnovõrkude lahendus antakse edasise planeeringu koostamise käigus lähtuvalt võrguvaldajate tehnilistest tingimustest.</w:t>
      </w:r>
    </w:p>
    <w:p w14:paraId="2246FA96" w14:textId="77777777" w:rsidR="008315D8" w:rsidRDefault="008315D8" w:rsidP="005A0DFD">
      <w:pPr>
        <w:pStyle w:val="BodyText"/>
        <w:sectPr w:rsidR="008315D8" w:rsidSect="001E79D8">
          <w:headerReference w:type="default" r:id="rId23"/>
          <w:type w:val="oddPage"/>
          <w:pgSz w:w="11906" w:h="16838" w:code="9"/>
          <w:pgMar w:top="1134" w:right="1134" w:bottom="964" w:left="1134" w:header="397" w:footer="284" w:gutter="0"/>
          <w:cols w:space="708"/>
          <w:docGrid w:linePitch="360"/>
        </w:sectPr>
      </w:pPr>
    </w:p>
    <w:p w14:paraId="18081E51" w14:textId="77777777" w:rsidR="0083190A" w:rsidRDefault="0083190A" w:rsidP="008315D8">
      <w:pPr>
        <w:pStyle w:val="ANormal"/>
      </w:pPr>
      <w:bookmarkStart w:id="11" w:name="_Hlk164243694"/>
    </w:p>
    <w:p w14:paraId="0A7FCA64" w14:textId="51C5279D" w:rsidR="0083190A" w:rsidRDefault="007E5BB9" w:rsidP="0083190A">
      <w:pPr>
        <w:pStyle w:val="ABCDE"/>
      </w:pPr>
      <w:bookmarkStart w:id="12" w:name="_Toc229126473"/>
      <w:r>
        <w:t>B</w:t>
      </w:r>
      <w:r w:rsidR="0083190A" w:rsidRPr="00A344AA">
        <w:t xml:space="preserve"> – </w:t>
      </w:r>
      <w:bookmarkEnd w:id="11"/>
      <w:r w:rsidR="004816FF">
        <w:t>JOONISED</w:t>
      </w:r>
      <w:bookmarkEnd w:id="12"/>
    </w:p>
    <w:p w14:paraId="00BF1A87" w14:textId="57F19919" w:rsidR="00BD28E8" w:rsidRDefault="004816FF" w:rsidP="004816FF">
      <w:pPr>
        <w:pStyle w:val="ListBullet"/>
        <w:numPr>
          <w:ilvl w:val="0"/>
          <w:numId w:val="0"/>
        </w:numPr>
        <w:spacing w:before="240" w:line="480" w:lineRule="auto"/>
      </w:pPr>
      <w:r w:rsidRPr="004816FF">
        <w:rPr>
          <w:b/>
          <w:bCs/>
        </w:rPr>
        <w:t>Joonis 1-</w:t>
      </w:r>
      <w:r>
        <w:t xml:space="preserve"> Asukohaskeem</w:t>
      </w:r>
    </w:p>
    <w:p w14:paraId="35A62A98" w14:textId="2F26C03F" w:rsidR="004816FF" w:rsidRPr="00BD28E8" w:rsidRDefault="004816FF" w:rsidP="00EA4441">
      <w:pPr>
        <w:pStyle w:val="ListBullet"/>
        <w:numPr>
          <w:ilvl w:val="0"/>
          <w:numId w:val="0"/>
        </w:numPr>
        <w:spacing w:line="480" w:lineRule="auto"/>
      </w:pPr>
      <w:r w:rsidRPr="004816FF">
        <w:rPr>
          <w:b/>
          <w:bCs/>
        </w:rPr>
        <w:t>Joonis 2-</w:t>
      </w:r>
      <w:r>
        <w:t xml:space="preserve"> Eskiislahendus M 1:1000</w:t>
      </w:r>
    </w:p>
    <w:sectPr w:rsidR="004816FF" w:rsidRPr="00BD28E8" w:rsidSect="00C35236">
      <w:footerReference w:type="even" r:id="rId24"/>
      <w:footerReference w:type="default" r:id="rId25"/>
      <w:type w:val="oddPage"/>
      <w:pgSz w:w="11906" w:h="16838" w:code="9"/>
      <w:pgMar w:top="851" w:right="567" w:bottom="851"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A914C" w14:textId="77777777" w:rsidR="003E11C2" w:rsidRPr="00F3318E" w:rsidRDefault="003E11C2" w:rsidP="00D75C42">
      <w:r w:rsidRPr="00F3318E">
        <w:separator/>
      </w:r>
    </w:p>
    <w:p w14:paraId="56C4D23F" w14:textId="77777777" w:rsidR="003E11C2" w:rsidRDefault="003E11C2"/>
  </w:endnote>
  <w:endnote w:type="continuationSeparator" w:id="0">
    <w:p w14:paraId="5F7CED7B" w14:textId="77777777" w:rsidR="003E11C2" w:rsidRPr="00F3318E" w:rsidRDefault="003E11C2" w:rsidP="00D75C42">
      <w:r w:rsidRPr="00F3318E">
        <w:continuationSeparator/>
      </w:r>
    </w:p>
    <w:p w14:paraId="56AF765A" w14:textId="77777777" w:rsidR="003E11C2" w:rsidRDefault="003E11C2"/>
  </w:endnote>
  <w:endnote w:type="continuationNotice" w:id="1">
    <w:p w14:paraId="01F90AB1" w14:textId="77777777" w:rsidR="003E11C2" w:rsidRDefault="003E11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legreya Sans">
    <w:altName w:val="Calibri"/>
    <w:charset w:val="BA"/>
    <w:family w:val="auto"/>
    <w:pitch w:val="variable"/>
    <w:sig w:usb0="6000028F"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ontserrat ExtraBold">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Gilroy-Regular">
    <w:altName w:val="Calibri"/>
    <w:panose1 w:val="00000000000000000000"/>
    <w:charset w:val="00"/>
    <w:family w:val="swiss"/>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Yanus">
    <w:altName w:val="Calibri"/>
    <w:panose1 w:val="00000000000000000000"/>
    <w:charset w:val="00"/>
    <w:family w:val="modern"/>
    <w:notTrueType/>
    <w:pitch w:val="variable"/>
    <w:sig w:usb0="800002EF" w:usb1="5000204A" w:usb2="00000000" w:usb3="00000000" w:csb0="00000097" w:csb1="00000000"/>
  </w:font>
  <w:font w:name="Alegreya Sans Medium">
    <w:altName w:val="Calibri"/>
    <w:charset w:val="BA"/>
    <w:family w:val="auto"/>
    <w:pitch w:val="variable"/>
    <w:sig w:usb0="6000028F"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6395"/>
      <w:gridCol w:w="3017"/>
    </w:tblGrid>
    <w:tr w:rsidR="00687C46" w:rsidRPr="00BF1659" w14:paraId="003AC873" w14:textId="77777777" w:rsidTr="00A940F5">
      <w:tc>
        <w:tcPr>
          <w:tcW w:w="6379" w:type="dxa"/>
          <w:noWrap/>
          <w:tcMar>
            <w:left w:w="0" w:type="dxa"/>
            <w:right w:w="0" w:type="dxa"/>
          </w:tcMar>
          <w:vAlign w:val="center"/>
        </w:tcPr>
        <w:p w14:paraId="719F89C6" w14:textId="77777777" w:rsidR="00687C46" w:rsidRPr="00BF1659" w:rsidRDefault="00687C46" w:rsidP="00BF1659">
          <w:pPr>
            <w:pStyle w:val="Footer"/>
          </w:pPr>
        </w:p>
      </w:tc>
      <w:tc>
        <w:tcPr>
          <w:tcW w:w="3259" w:type="dxa"/>
          <w:vAlign w:val="bottom"/>
        </w:tcPr>
        <w:p w14:paraId="10755496" w14:textId="77777777" w:rsidR="00687C46" w:rsidRPr="00BF1659" w:rsidRDefault="00687C46" w:rsidP="00BF1659">
          <w:pPr>
            <w:pStyle w:val="Footer"/>
            <w:jc w:val="right"/>
          </w:pPr>
        </w:p>
      </w:tc>
    </w:tr>
    <w:tr w:rsidR="00BF1659" w:rsidRPr="00BF1659" w14:paraId="2F7EAC09" w14:textId="77777777" w:rsidTr="00A940F5">
      <w:tc>
        <w:tcPr>
          <w:tcW w:w="6379" w:type="dxa"/>
          <w:noWrap/>
          <w:tcMar>
            <w:left w:w="0" w:type="dxa"/>
            <w:right w:w="0" w:type="dxa"/>
          </w:tcMar>
          <w:vAlign w:val="center"/>
        </w:tcPr>
        <w:p w14:paraId="6A28A1F7" w14:textId="77777777" w:rsidR="00BF1659" w:rsidRPr="00BF1659" w:rsidRDefault="00BF1659" w:rsidP="00BF1659">
          <w:pPr>
            <w:pStyle w:val="Footer"/>
          </w:pPr>
          <w:r w:rsidRPr="00BF1659">
            <w:t>PLANNUM OÜ  I  www.plannum.ee  I  tere@plannum.ee</w:t>
          </w:r>
        </w:p>
        <w:p w14:paraId="33DA77CB" w14:textId="77777777" w:rsidR="00BF1659" w:rsidRPr="00BF1659" w:rsidRDefault="00BF1659" w:rsidP="00BF1659">
          <w:pPr>
            <w:pStyle w:val="Footer"/>
          </w:pPr>
          <w:r w:rsidRPr="00BF1659">
            <w:t>Tartu mnt 84a  I  Tallinn 10112  I  Harjumaa</w:t>
          </w:r>
        </w:p>
      </w:tc>
      <w:tc>
        <w:tcPr>
          <w:tcW w:w="3259" w:type="dxa"/>
          <w:vAlign w:val="bottom"/>
        </w:tcPr>
        <w:p w14:paraId="5F3280A9" w14:textId="77777777" w:rsidR="00BF1659" w:rsidRPr="00BF1659" w:rsidRDefault="00BF1659" w:rsidP="00BF1659">
          <w:pPr>
            <w:pStyle w:val="Footer"/>
            <w:jc w:val="right"/>
          </w:pPr>
          <w:r w:rsidRPr="00BF1659">
            <w:drawing>
              <wp:inline distT="0" distB="0" distL="0" distR="0" wp14:anchorId="21C4E58A" wp14:editId="19A69F59">
                <wp:extent cx="1249200" cy="205200"/>
                <wp:effectExtent l="0" t="0" r="8255" b="4445"/>
                <wp:docPr id="1762831698" name="Picture 3"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39685" name="Picture 3" descr="A black and grey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9200" cy="205200"/>
                        </a:xfrm>
                        <a:prstGeom prst="rect">
                          <a:avLst/>
                        </a:prstGeom>
                      </pic:spPr>
                    </pic:pic>
                  </a:graphicData>
                </a:graphic>
              </wp:inline>
            </w:drawing>
          </w:r>
        </w:p>
      </w:tc>
    </w:tr>
  </w:tbl>
  <w:p w14:paraId="299AAA8A" w14:textId="77777777" w:rsidR="00BF622A" w:rsidRPr="00687C46" w:rsidRDefault="00BF622A">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6395"/>
      <w:gridCol w:w="3243"/>
    </w:tblGrid>
    <w:tr w:rsidR="00687C46" w:rsidRPr="00A170AA" w14:paraId="12ABC35F" w14:textId="77777777" w:rsidTr="00CC1B5E">
      <w:tc>
        <w:tcPr>
          <w:tcW w:w="6379" w:type="dxa"/>
          <w:noWrap/>
          <w:tcMar>
            <w:left w:w="0" w:type="dxa"/>
            <w:right w:w="0" w:type="dxa"/>
          </w:tcMar>
          <w:vAlign w:val="center"/>
        </w:tcPr>
        <w:p w14:paraId="5FCF188E" w14:textId="77777777" w:rsidR="00687C46" w:rsidRPr="00A170AA" w:rsidRDefault="00687C46" w:rsidP="00A170AA">
          <w:pPr>
            <w:pStyle w:val="Footer"/>
          </w:pPr>
        </w:p>
      </w:tc>
      <w:tc>
        <w:tcPr>
          <w:tcW w:w="3259" w:type="dxa"/>
        </w:tcPr>
        <w:p w14:paraId="26EDFA65" w14:textId="77777777" w:rsidR="00687C46" w:rsidRDefault="00687C46" w:rsidP="00CC1B5E">
          <w:pPr>
            <w:pStyle w:val="Footer"/>
            <w:jc w:val="right"/>
          </w:pPr>
        </w:p>
      </w:tc>
    </w:tr>
    <w:tr w:rsidR="00A170AA" w:rsidRPr="00A170AA" w14:paraId="781349BF" w14:textId="77777777" w:rsidTr="00821722">
      <w:tc>
        <w:tcPr>
          <w:tcW w:w="6379" w:type="dxa"/>
          <w:noWrap/>
          <w:tcMar>
            <w:left w:w="0" w:type="dxa"/>
            <w:right w:w="0" w:type="dxa"/>
          </w:tcMar>
          <w:vAlign w:val="center"/>
        </w:tcPr>
        <w:p w14:paraId="6272BC59" w14:textId="77777777" w:rsidR="00A170AA" w:rsidRPr="00A170AA" w:rsidRDefault="00A170AA" w:rsidP="00A170AA">
          <w:pPr>
            <w:pStyle w:val="Footer"/>
          </w:pPr>
          <w:r w:rsidRPr="00A170AA">
            <w:t>PLANNUM OÜ  I  www.plannum.ee  I  tere@plannum.ee</w:t>
          </w:r>
        </w:p>
        <w:p w14:paraId="66B07BF2" w14:textId="77777777" w:rsidR="00A170AA" w:rsidRPr="00A170AA" w:rsidRDefault="00A170AA" w:rsidP="00A170AA">
          <w:pPr>
            <w:pStyle w:val="Footer"/>
          </w:pPr>
          <w:r w:rsidRPr="00A170AA">
            <w:t>Tartu mnt 84a  I  Tallinn 10112  I  Harjumaa</w:t>
          </w:r>
        </w:p>
      </w:tc>
      <w:tc>
        <w:tcPr>
          <w:tcW w:w="3259" w:type="dxa"/>
        </w:tcPr>
        <w:p w14:paraId="1B8FD60C" w14:textId="77777777" w:rsidR="00A170AA" w:rsidRPr="00A170AA" w:rsidRDefault="00821722" w:rsidP="00821722">
          <w:pPr>
            <w:pStyle w:val="Footer"/>
            <w:jc w:val="right"/>
          </w:pPr>
          <w:r w:rsidRPr="00BF1659">
            <w:drawing>
              <wp:inline distT="0" distB="0" distL="0" distR="0" wp14:anchorId="283BE65C" wp14:editId="1D0126C6">
                <wp:extent cx="1249200" cy="205200"/>
                <wp:effectExtent l="0" t="0" r="8255" b="4445"/>
                <wp:docPr id="1166799456" name="Picture 3"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39685" name="Picture 3" descr="A black and grey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9200" cy="205200"/>
                        </a:xfrm>
                        <a:prstGeom prst="rect">
                          <a:avLst/>
                        </a:prstGeom>
                      </pic:spPr>
                    </pic:pic>
                  </a:graphicData>
                </a:graphic>
              </wp:inline>
            </w:drawing>
          </w:r>
        </w:p>
      </w:tc>
    </w:tr>
  </w:tbl>
  <w:p w14:paraId="170117DB" w14:textId="77777777" w:rsidR="00E87D20" w:rsidRPr="00A170AA" w:rsidRDefault="00E87D20" w:rsidP="00A170AA">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93A74" w14:textId="77777777" w:rsidR="00BF622A" w:rsidRDefault="00BF62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BF3A4" w14:textId="77777777" w:rsidR="00BF622A" w:rsidRPr="00A170AA" w:rsidRDefault="00BF622A" w:rsidP="00A170A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BC73C" w14:textId="77777777" w:rsidR="003E11C2" w:rsidRPr="00F3318E" w:rsidRDefault="003E11C2" w:rsidP="00D75C42">
      <w:r w:rsidRPr="00F3318E">
        <w:separator/>
      </w:r>
    </w:p>
  </w:footnote>
  <w:footnote w:type="continuationSeparator" w:id="0">
    <w:p w14:paraId="7E053055" w14:textId="77777777" w:rsidR="003E11C2" w:rsidRPr="00F3318E" w:rsidRDefault="003E11C2" w:rsidP="00D75C42">
      <w:r w:rsidRPr="00F3318E">
        <w:continuationSeparator/>
      </w:r>
    </w:p>
    <w:p w14:paraId="281C2285" w14:textId="77777777" w:rsidR="003E11C2" w:rsidRDefault="003E11C2"/>
  </w:footnote>
  <w:footnote w:type="continuationNotice" w:id="1">
    <w:p w14:paraId="7024E084" w14:textId="77777777" w:rsidR="003E11C2" w:rsidRDefault="003E11C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66CCF" w14:textId="269EAC71" w:rsidR="00516CDF" w:rsidRPr="00393FF5" w:rsidRDefault="003E11C2" w:rsidP="00AF5E98">
    <w:pPr>
      <w:pStyle w:val="Header"/>
      <w:tabs>
        <w:tab w:val="clear" w:pos="15026"/>
        <w:tab w:val="right" w:pos="15082"/>
      </w:tabs>
    </w:pPr>
    <w:sdt>
      <w:sdtPr>
        <w:id w:val="-109057876"/>
        <w:docPartObj>
          <w:docPartGallery w:val="Page Numbers (Top of Page)"/>
          <w:docPartUnique/>
        </w:docPartObj>
      </w:sdtPr>
      <w:sdtEndPr/>
      <w:sdtContent>
        <w:r w:rsidR="00516CDF" w:rsidRPr="00393FF5">
          <w:fldChar w:fldCharType="begin"/>
        </w:r>
        <w:r w:rsidR="00516CDF" w:rsidRPr="00393FF5">
          <w:instrText>PAGE   \* MERGEFORMAT</w:instrText>
        </w:r>
        <w:r w:rsidR="00516CDF" w:rsidRPr="00393FF5">
          <w:fldChar w:fldCharType="separate"/>
        </w:r>
        <w:r w:rsidR="00516CDF" w:rsidRPr="00393FF5">
          <w:t>2</w:t>
        </w:r>
        <w:r w:rsidR="00516CDF" w:rsidRPr="00393FF5">
          <w:fldChar w:fldCharType="end"/>
        </w:r>
      </w:sdtContent>
    </w:sdt>
    <w:r w:rsidR="00516CDF" w:rsidRPr="00393FF5">
      <w:tab/>
    </w:r>
    <w:fldSimple w:instr=" STYLEREF  Tiitel  \* MERGEFORMAT ">
      <w:r w:rsidR="009B640D">
        <w:rPr>
          <w:noProof/>
        </w:rPr>
        <w:t>ALGATAMISE TAOTLUS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C7A88" w14:textId="77777777" w:rsidR="00050182" w:rsidRPr="00F3318E" w:rsidRDefault="001E79D8" w:rsidP="00AF5E98">
    <w:pPr>
      <w:pStyle w:val="Header"/>
    </w:pPr>
    <w:r>
      <w:fldChar w:fldCharType="begin"/>
    </w:r>
    <w:r>
      <w:instrText xml:space="preserve"> STYLEREF  Tiitel  \* MERGEFORMAT </w:instrText>
    </w:r>
    <w:r>
      <w:fldChar w:fldCharType="separate"/>
    </w:r>
    <w:r>
      <w:rPr>
        <w:noProof/>
      </w:rPr>
      <w:t>Aruande pealkiri</w:t>
    </w:r>
    <w:r>
      <w:rPr>
        <w:noProof/>
      </w:rPr>
      <w:fldChar w:fldCharType="end"/>
    </w:r>
    <w:r w:rsidR="00050182" w:rsidRPr="00F3318E">
      <w:tab/>
    </w:r>
    <w:r w:rsidR="007B29B8" w:rsidRPr="00F3318E">
      <w:fldChar w:fldCharType="begin"/>
    </w:r>
    <w:r w:rsidR="007B29B8" w:rsidRPr="00F3318E">
      <w:instrText>PAGE   \* MERGEFORMAT</w:instrText>
    </w:r>
    <w:r w:rsidR="007B29B8" w:rsidRPr="00F3318E">
      <w:fldChar w:fldCharType="separate"/>
    </w:r>
    <w:r w:rsidR="007B29B8" w:rsidRPr="00F3318E">
      <w:t>1</w:t>
    </w:r>
    <w:r w:rsidR="007B29B8" w:rsidRPr="00F3318E">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E370C" w14:textId="363040BC" w:rsidR="00AC709C" w:rsidRPr="00F3318E" w:rsidRDefault="00424001" w:rsidP="00AF5E98">
    <w:pPr>
      <w:pStyle w:val="Header"/>
    </w:pPr>
    <w:fldSimple w:instr=" STYLEREF  Tiitel ">
      <w:r w:rsidR="009B640D">
        <w:rPr>
          <w:noProof/>
        </w:rPr>
        <w:t>ALGATAMISE TAOTLUS</w:t>
      </w:r>
    </w:fldSimple>
    <w:r w:rsidR="009E6DEA" w:rsidRPr="009E6DEA">
      <w:tab/>
    </w:r>
    <w:r w:rsidR="009E6DEA" w:rsidRPr="009E6DEA">
      <w:fldChar w:fldCharType="begin"/>
    </w:r>
    <w:r w:rsidR="009E6DEA" w:rsidRPr="009E6DEA">
      <w:instrText>PAGE   \* MERGEFORMAT</w:instrText>
    </w:r>
    <w:r w:rsidR="009E6DEA" w:rsidRPr="009E6DEA">
      <w:fldChar w:fldCharType="separate"/>
    </w:r>
    <w:r w:rsidR="009E6DEA" w:rsidRPr="009E6DEA">
      <w:t>5</w:t>
    </w:r>
    <w:r w:rsidR="009E6DEA" w:rsidRPr="009E6DEA">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750E4" w14:textId="28539DC4" w:rsidR="00B34E98" w:rsidRDefault="003F2356" w:rsidP="00AF5E98">
    <w:pPr>
      <w:pStyle w:val="Header"/>
    </w:pPr>
    <w:fldSimple w:instr=" STYLEREF  Tiitel ">
      <w:r w:rsidR="009B640D">
        <w:rPr>
          <w:noProof/>
        </w:rPr>
        <w:t>ALGATAMISE TAOTLUS</w:t>
      </w:r>
    </w:fldSimple>
    <w:r w:rsidR="003A5449">
      <w:tab/>
    </w:r>
    <w:r w:rsidR="003A5449">
      <w:fldChar w:fldCharType="begin"/>
    </w:r>
    <w:r w:rsidR="003A5449">
      <w:instrText>PAGE   \* MERGEFORMAT</w:instrText>
    </w:r>
    <w:r w:rsidR="003A5449">
      <w:fldChar w:fldCharType="separate"/>
    </w:r>
    <w:r w:rsidR="003A5449">
      <w:t>1</w:t>
    </w:r>
    <w:r w:rsidR="003A544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8C406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9.4pt" o:bullet="t">
        <v:imagedata r:id="rId1" o:title="j0115836"/>
      </v:shape>
    </w:pict>
  </w:numPicBullet>
  <w:abstractNum w:abstractNumId="0" w15:restartNumberingAfterBreak="0">
    <w:nsid w:val="FFFFFF7C"/>
    <w:multiLevelType w:val="singleLevel"/>
    <w:tmpl w:val="0000000A"/>
    <w:name w:val="WW8Num10"/>
    <w:lvl w:ilvl="0">
      <w:start w:val="1"/>
      <w:numFmt w:val="decimal"/>
      <w:lvlText w:val="%1."/>
      <w:lvlJc w:val="left"/>
      <w:pPr>
        <w:tabs>
          <w:tab w:val="num" w:pos="720"/>
        </w:tabs>
        <w:ind w:left="720" w:hanging="360"/>
      </w:pPr>
      <w:rPr>
        <w:rFonts w:cs="Times New Roman"/>
      </w:rPr>
    </w:lvl>
  </w:abstractNum>
  <w:abstractNum w:abstractNumId="1" w15:restartNumberingAfterBreak="0">
    <w:nsid w:val="FFFFFF89"/>
    <w:multiLevelType w:val="singleLevel"/>
    <w:tmpl w:val="0054E97A"/>
    <w:lvl w:ilvl="0">
      <w:start w:val="1"/>
      <w:numFmt w:val="bullet"/>
      <w:lvlText w:val=""/>
      <w:lvlJc w:val="left"/>
      <w:pPr>
        <w:ind w:left="360" w:hanging="360"/>
      </w:pPr>
      <w:rPr>
        <w:rFonts w:ascii="Symbol" w:hAnsi="Symbol" w:hint="default"/>
        <w:color w:val="000000" w:themeColor="text1"/>
        <w:sz w:val="16"/>
      </w:rPr>
    </w:lvl>
  </w:abstractNum>
  <w:abstractNum w:abstractNumId="2" w15:restartNumberingAfterBreak="0">
    <w:nsid w:val="005D0D89"/>
    <w:multiLevelType w:val="hybridMultilevel"/>
    <w:tmpl w:val="F9F60B82"/>
    <w:lvl w:ilvl="0" w:tplc="2BE0B310">
      <w:start w:val="1"/>
      <w:numFmt w:val="lowerRoman"/>
      <w:pStyle w:val="Listnri"/>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3946F47"/>
    <w:multiLevelType w:val="hybridMultilevel"/>
    <w:tmpl w:val="CF126B74"/>
    <w:lvl w:ilvl="0" w:tplc="1368EC7A">
      <w:start w:val="1"/>
      <w:numFmt w:val="decimal"/>
      <w:lvlText w:val="%1."/>
      <w:lvlJc w:val="left"/>
      <w:pPr>
        <w:ind w:left="644"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9386405"/>
    <w:multiLevelType w:val="hybridMultilevel"/>
    <w:tmpl w:val="13C60D66"/>
    <w:lvl w:ilvl="0" w:tplc="D9623804">
      <w:numFmt w:val="bullet"/>
      <w:lvlText w:val=""/>
      <w:lvlJc w:val="left"/>
      <w:pPr>
        <w:ind w:left="720" w:hanging="360"/>
      </w:pPr>
      <w:rPr>
        <w:rFonts w:ascii="Symbol" w:eastAsia="Times New Roman" w:hAnsi="Symbol" w:cs="Times-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5F2806"/>
    <w:multiLevelType w:val="hybridMultilevel"/>
    <w:tmpl w:val="4AC855D8"/>
    <w:lvl w:ilvl="0" w:tplc="D9623804">
      <w:numFmt w:val="bullet"/>
      <w:lvlText w:val=""/>
      <w:lvlJc w:val="left"/>
      <w:pPr>
        <w:ind w:left="720" w:hanging="360"/>
      </w:pPr>
      <w:rPr>
        <w:rFonts w:ascii="Symbol" w:eastAsia="Times New Roman" w:hAnsi="Symbol" w:cs="Times-Roman"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0606FBF"/>
    <w:multiLevelType w:val="multilevel"/>
    <w:tmpl w:val="E8ACB72E"/>
    <w:lvl w:ilvl="0">
      <w:start w:val="1"/>
      <w:numFmt w:val="bullet"/>
      <w:lvlText w:val=""/>
      <w:lvlJc w:val="left"/>
      <w:pPr>
        <w:tabs>
          <w:tab w:val="num" w:pos="357"/>
        </w:tabs>
        <w:ind w:left="360" w:hanging="360"/>
      </w:pPr>
      <w:rPr>
        <w:rFonts w:ascii="Symbol" w:hAnsi="Symbol" w:hint="default"/>
        <w:color w:val="000000" w:themeColor="text1"/>
        <w:sz w:val="16"/>
      </w:rPr>
    </w:lvl>
    <w:lvl w:ilvl="1">
      <w:start w:val="1"/>
      <w:numFmt w:val="bullet"/>
      <w:pStyle w:val="ListBullet2"/>
      <w:lvlText w:val=""/>
      <w:lvlJc w:val="left"/>
      <w:pPr>
        <w:tabs>
          <w:tab w:val="num" w:pos="964"/>
        </w:tabs>
        <w:ind w:left="964" w:hanging="397"/>
      </w:pPr>
      <w:rPr>
        <w:rFonts w:ascii="Symbol" w:hAnsi="Symbol" w:hint="default"/>
        <w:sz w:val="16"/>
      </w:rPr>
    </w:lvl>
    <w:lvl w:ilvl="2">
      <w:start w:val="1"/>
      <w:numFmt w:val="bullet"/>
      <w:pStyle w:val="ListBullet3"/>
      <w:lvlText w:val=""/>
      <w:lvlJc w:val="left"/>
      <w:pPr>
        <w:tabs>
          <w:tab w:val="num" w:pos="1418"/>
        </w:tabs>
        <w:ind w:left="1418" w:hanging="397"/>
      </w:pPr>
      <w:rPr>
        <w:rFonts w:ascii="Symbol" w:hAnsi="Symbol" w:hint="default"/>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DD2255F"/>
    <w:multiLevelType w:val="hybridMultilevel"/>
    <w:tmpl w:val="B3DEE1E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AD2807"/>
    <w:multiLevelType w:val="hybridMultilevel"/>
    <w:tmpl w:val="BABAE4AA"/>
    <w:lvl w:ilvl="0" w:tplc="08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71A518D"/>
    <w:multiLevelType w:val="multilevel"/>
    <w:tmpl w:val="9064BB5C"/>
    <w:lvl w:ilvl="0">
      <w:start w:val="1"/>
      <w:numFmt w:val="decimal"/>
      <w:suff w:val="space"/>
      <w:lvlText w:val="Note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B064DAD"/>
    <w:multiLevelType w:val="hybridMultilevel"/>
    <w:tmpl w:val="415A7298"/>
    <w:lvl w:ilvl="0" w:tplc="08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2BE47E10"/>
    <w:multiLevelType w:val="hybridMultilevel"/>
    <w:tmpl w:val="0E121A2C"/>
    <w:lvl w:ilvl="0" w:tplc="08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E040D31"/>
    <w:multiLevelType w:val="multilevel"/>
    <w:tmpl w:val="27D44F6E"/>
    <w:lvl w:ilvl="0">
      <w:start w:val="1"/>
      <w:numFmt w:val="decimal"/>
      <w:pStyle w:val="Loetelum"/>
      <w:suff w:val="space"/>
      <w:lvlText w:val="§ %1. "/>
      <w:lvlJc w:val="left"/>
      <w:pPr>
        <w:ind w:left="0" w:firstLine="0"/>
      </w:pPr>
      <w:rPr>
        <w:rFonts w:hint="default"/>
        <w:b/>
        <w:i w:val="0"/>
      </w:rPr>
    </w:lvl>
    <w:lvl w:ilvl="1">
      <w:start w:val="1"/>
      <w:numFmt w:val="decimal"/>
      <w:pStyle w:val="Bodym"/>
      <w:suff w:val="space"/>
      <w:lvlText w:val="(%2)"/>
      <w:lvlJc w:val="left"/>
      <w:pPr>
        <w:ind w:left="0" w:firstLine="0"/>
      </w:pPr>
      <w:rPr>
        <w:rFonts w:hint="default"/>
      </w:rPr>
    </w:lvl>
    <w:lvl w:ilvl="2">
      <w:start w:val="1"/>
      <w:numFmt w:val="decimal"/>
      <w:pStyle w:val="Bodym1"/>
      <w:suff w:val="space"/>
      <w:lvlText w:val="%3)"/>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6952D3C"/>
    <w:multiLevelType w:val="hybridMultilevel"/>
    <w:tmpl w:val="44886B7C"/>
    <w:lvl w:ilvl="0" w:tplc="B8B8097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39193BB0"/>
    <w:multiLevelType w:val="multilevel"/>
    <w:tmpl w:val="A4E0A290"/>
    <w:lvl w:ilvl="0">
      <w:start w:val="1"/>
      <w:numFmt w:val="bullet"/>
      <w:pStyle w:val="ListBullet"/>
      <w:lvlText w:val="n"/>
      <w:lvlJc w:val="left"/>
      <w:pPr>
        <w:ind w:left="360" w:hanging="360"/>
      </w:pPr>
      <w:rPr>
        <w:rFonts w:ascii="Wingdings" w:hAnsi="Wingdings" w:hint="default"/>
        <w:b w:val="0"/>
        <w:i w:val="0"/>
        <w:color w:val="FD1E4A"/>
        <w:sz w:val="16"/>
        <w:u w:color="FFFFFF" w:themeColor="background1"/>
      </w:rPr>
    </w:lvl>
    <w:lvl w:ilvl="1">
      <w:start w:val="1"/>
      <w:numFmt w:val="bullet"/>
      <w:pStyle w:val="RuutM"/>
      <w:lvlText w:val=""/>
      <w:lvlJc w:val="left"/>
      <w:pPr>
        <w:ind w:left="720" w:hanging="360"/>
      </w:pPr>
      <w:rPr>
        <w:rFonts w:ascii="Symbol" w:hAnsi="Symbol" w:hint="default"/>
        <w:b w:val="0"/>
        <w:i w:val="0"/>
        <w:color w:val="auto"/>
        <w:sz w:val="20"/>
      </w:rPr>
    </w:lvl>
    <w:lvl w:ilvl="2">
      <w:start w:val="1"/>
      <w:numFmt w:val="bullet"/>
      <w:lvlText w:val=""/>
      <w:lvlJc w:val="left"/>
      <w:pPr>
        <w:ind w:left="1080" w:hanging="360"/>
      </w:pPr>
      <w:rPr>
        <w:rFonts w:ascii="Wingdings" w:hAnsi="Wingdings" w:hint="default"/>
        <w:sz w:val="2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A853C25"/>
    <w:multiLevelType w:val="multilevel"/>
    <w:tmpl w:val="BD3673EA"/>
    <w:lvl w:ilvl="0">
      <w:start w:val="1"/>
      <w:numFmt w:val="decimal"/>
      <w:isLgl/>
      <w:lvlText w:val="%1."/>
      <w:lvlJc w:val="left"/>
      <w:pPr>
        <w:tabs>
          <w:tab w:val="num" w:pos="431"/>
        </w:tabs>
        <w:ind w:left="431" w:hanging="431"/>
      </w:pPr>
      <w:rPr>
        <w:rFonts w:hint="default"/>
        <w:b/>
        <w:i w:val="0"/>
        <w:sz w:val="24"/>
        <w:szCs w:val="20"/>
      </w:rPr>
    </w:lvl>
    <w:lvl w:ilvl="1">
      <w:start w:val="1"/>
      <w:numFmt w:val="decimal"/>
      <w:lvlText w:val="%1.%2"/>
      <w:lvlJc w:val="left"/>
      <w:pPr>
        <w:tabs>
          <w:tab w:val="num" w:pos="936"/>
        </w:tabs>
        <w:ind w:left="936" w:hanging="431"/>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16" w15:restartNumberingAfterBreak="0">
    <w:nsid w:val="412027A1"/>
    <w:multiLevelType w:val="multilevel"/>
    <w:tmpl w:val="92AA0B1C"/>
    <w:lvl w:ilvl="0">
      <w:start w:val="1"/>
      <w:numFmt w:val="decimal"/>
      <w:pStyle w:val="Lisatekst"/>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35274B8"/>
    <w:multiLevelType w:val="multilevel"/>
    <w:tmpl w:val="EAF45436"/>
    <w:lvl w:ilvl="0">
      <w:start w:val="1"/>
      <w:numFmt w:val="decimal"/>
      <w:pStyle w:val="Loetelu"/>
      <w:suff w:val="space"/>
      <w:lvlText w:val="%1."/>
      <w:lvlJc w:val="left"/>
      <w:pPr>
        <w:ind w:left="0" w:firstLine="0"/>
      </w:pPr>
      <w:rPr>
        <w:rFonts w:hint="default"/>
      </w:rPr>
    </w:lvl>
    <w:lvl w:ilvl="1">
      <w:start w:val="1"/>
      <w:numFmt w:val="decimal"/>
      <w:pStyle w:val="Bodyt"/>
      <w:suff w:val="space"/>
      <w:lvlText w:val="%1.%2"/>
      <w:lvlJc w:val="left"/>
      <w:pPr>
        <w:ind w:left="0" w:firstLine="0"/>
      </w:pPr>
      <w:rPr>
        <w:rFonts w:hint="default"/>
      </w:rPr>
    </w:lvl>
    <w:lvl w:ilvl="2">
      <w:start w:val="1"/>
      <w:numFmt w:val="decimal"/>
      <w:pStyle w:val="Bodyt1"/>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52665B18"/>
    <w:multiLevelType w:val="hybridMultilevel"/>
    <w:tmpl w:val="E7F0A802"/>
    <w:lvl w:ilvl="0" w:tplc="9B662AAA">
      <w:start w:val="1"/>
      <w:numFmt w:val="decimal"/>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57580765"/>
    <w:multiLevelType w:val="hybridMultilevel"/>
    <w:tmpl w:val="5330DAFC"/>
    <w:lvl w:ilvl="0" w:tplc="9D4C1AEE">
      <w:start w:val="1"/>
      <w:numFmt w:val="bullet"/>
      <w:lvlText w:val=""/>
      <w:lvlPicBulletId w:val="0"/>
      <w:lvlJc w:val="left"/>
      <w:pPr>
        <w:ind w:left="2124" w:hanging="360"/>
      </w:pPr>
      <w:rPr>
        <w:rFonts w:ascii="Symbol" w:hAnsi="Symbol" w:hint="default"/>
        <w:color w:val="auto"/>
      </w:rPr>
    </w:lvl>
    <w:lvl w:ilvl="1" w:tplc="04250003">
      <w:start w:val="1"/>
      <w:numFmt w:val="bullet"/>
      <w:lvlText w:val="o"/>
      <w:lvlJc w:val="left"/>
      <w:pPr>
        <w:ind w:left="2844"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20" w15:restartNumberingAfterBreak="0">
    <w:nsid w:val="6CDC7D5D"/>
    <w:multiLevelType w:val="hybridMultilevel"/>
    <w:tmpl w:val="6750C06E"/>
    <w:lvl w:ilvl="0" w:tplc="B12A250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714C4D0C"/>
    <w:multiLevelType w:val="hybridMultilevel"/>
    <w:tmpl w:val="F4CE3FCE"/>
    <w:lvl w:ilvl="0" w:tplc="08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726E309C"/>
    <w:multiLevelType w:val="multilevel"/>
    <w:tmpl w:val="82F46E2E"/>
    <w:lvl w:ilvl="0">
      <w:start w:val="1"/>
      <w:numFmt w:val="decimal"/>
      <w:isLgl/>
      <w:lvlText w:val="%1."/>
      <w:lvlJc w:val="left"/>
      <w:pPr>
        <w:tabs>
          <w:tab w:val="num" w:pos="431"/>
        </w:tabs>
        <w:ind w:left="431" w:hanging="431"/>
      </w:pPr>
      <w:rPr>
        <w:rFonts w:hint="default"/>
        <w:b/>
        <w:i w:val="0"/>
        <w:sz w:val="24"/>
        <w:szCs w:val="20"/>
      </w:rPr>
    </w:lvl>
    <w:lvl w:ilvl="1">
      <w:start w:val="1"/>
      <w:numFmt w:val="decimal"/>
      <w:lvlText w:val="1.%2"/>
      <w:lvlJc w:val="left"/>
      <w:pPr>
        <w:tabs>
          <w:tab w:val="num" w:pos="936"/>
        </w:tabs>
        <w:ind w:left="936" w:hanging="431"/>
      </w:pPr>
      <w:rPr>
        <w:rFonts w:ascii="Times New Roman" w:hAnsi="Times New Roman" w:hint="default"/>
        <w:b w:val="0"/>
        <w:i w:val="0"/>
        <w:sz w:val="20"/>
        <w:szCs w:val="2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23" w15:restartNumberingAfterBreak="0">
    <w:nsid w:val="7FA121DC"/>
    <w:multiLevelType w:val="multilevel"/>
    <w:tmpl w:val="30B64106"/>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887423504">
    <w:abstractNumId w:val="16"/>
  </w:num>
  <w:num w:numId="2" w16cid:durableId="1882402763">
    <w:abstractNumId w:val="19"/>
  </w:num>
  <w:num w:numId="3" w16cid:durableId="1189873145">
    <w:abstractNumId w:val="3"/>
  </w:num>
  <w:num w:numId="4" w16cid:durableId="1853103531">
    <w:abstractNumId w:val="2"/>
  </w:num>
  <w:num w:numId="5" w16cid:durableId="62146011">
    <w:abstractNumId w:val="22"/>
  </w:num>
  <w:num w:numId="6" w16cid:durableId="2112896563">
    <w:abstractNumId w:val="15"/>
  </w:num>
  <w:num w:numId="7" w16cid:durableId="2138252847">
    <w:abstractNumId w:val="6"/>
  </w:num>
  <w:num w:numId="8" w16cid:durableId="1494182004">
    <w:abstractNumId w:val="17"/>
  </w:num>
  <w:num w:numId="9" w16cid:durableId="1432434866">
    <w:abstractNumId w:val="1"/>
  </w:num>
  <w:num w:numId="10" w16cid:durableId="28723946">
    <w:abstractNumId w:val="9"/>
  </w:num>
  <w:num w:numId="11" w16cid:durableId="1972591932">
    <w:abstractNumId w:val="18"/>
  </w:num>
  <w:num w:numId="12" w16cid:durableId="315766734">
    <w:abstractNumId w:val="23"/>
  </w:num>
  <w:num w:numId="13" w16cid:durableId="616762782">
    <w:abstractNumId w:val="12"/>
  </w:num>
  <w:num w:numId="14" w16cid:durableId="1156146221">
    <w:abstractNumId w:val="1"/>
  </w:num>
  <w:num w:numId="15" w16cid:durableId="1976177551">
    <w:abstractNumId w:val="23"/>
  </w:num>
  <w:num w:numId="16" w16cid:durableId="307058077">
    <w:abstractNumId w:val="1"/>
  </w:num>
  <w:num w:numId="17" w16cid:durableId="1406368676">
    <w:abstractNumId w:val="23"/>
  </w:num>
  <w:num w:numId="18" w16cid:durableId="683557140">
    <w:abstractNumId w:val="23"/>
  </w:num>
  <w:num w:numId="19" w16cid:durableId="1258755892">
    <w:abstractNumId w:val="23"/>
  </w:num>
  <w:num w:numId="20" w16cid:durableId="874660812">
    <w:abstractNumId w:val="23"/>
  </w:num>
  <w:num w:numId="21" w16cid:durableId="1455517349">
    <w:abstractNumId w:val="1"/>
  </w:num>
  <w:num w:numId="22" w16cid:durableId="642347667">
    <w:abstractNumId w:val="23"/>
  </w:num>
  <w:num w:numId="23" w16cid:durableId="198277071">
    <w:abstractNumId w:val="23"/>
  </w:num>
  <w:num w:numId="24" w16cid:durableId="1993946256">
    <w:abstractNumId w:val="23"/>
  </w:num>
  <w:num w:numId="25" w16cid:durableId="1579368284">
    <w:abstractNumId w:val="23"/>
  </w:num>
  <w:num w:numId="26" w16cid:durableId="565263980">
    <w:abstractNumId w:val="23"/>
  </w:num>
  <w:num w:numId="27" w16cid:durableId="1125271847">
    <w:abstractNumId w:val="23"/>
  </w:num>
  <w:num w:numId="28" w16cid:durableId="612833262">
    <w:abstractNumId w:val="23"/>
  </w:num>
  <w:num w:numId="29" w16cid:durableId="1136485574">
    <w:abstractNumId w:val="23"/>
  </w:num>
  <w:num w:numId="30" w16cid:durableId="328876133">
    <w:abstractNumId w:val="23"/>
  </w:num>
  <w:num w:numId="31" w16cid:durableId="96559997">
    <w:abstractNumId w:val="14"/>
  </w:num>
  <w:num w:numId="32" w16cid:durableId="65610136">
    <w:abstractNumId w:val="14"/>
  </w:num>
  <w:num w:numId="33" w16cid:durableId="1437597744">
    <w:abstractNumId w:val="23"/>
  </w:num>
  <w:num w:numId="34" w16cid:durableId="20135703">
    <w:abstractNumId w:val="23"/>
  </w:num>
  <w:num w:numId="35" w16cid:durableId="823200553">
    <w:abstractNumId w:val="23"/>
  </w:num>
  <w:num w:numId="36" w16cid:durableId="2110618199">
    <w:abstractNumId w:val="23"/>
  </w:num>
  <w:num w:numId="37" w16cid:durableId="118763248">
    <w:abstractNumId w:val="14"/>
  </w:num>
  <w:num w:numId="38" w16cid:durableId="1279676213">
    <w:abstractNumId w:val="14"/>
  </w:num>
  <w:num w:numId="39" w16cid:durableId="2049527857">
    <w:abstractNumId w:val="11"/>
  </w:num>
  <w:num w:numId="40" w16cid:durableId="285892238">
    <w:abstractNumId w:val="8"/>
  </w:num>
  <w:num w:numId="41" w16cid:durableId="73360915">
    <w:abstractNumId w:val="10"/>
  </w:num>
  <w:num w:numId="42" w16cid:durableId="1615356846">
    <w:abstractNumId w:val="7"/>
  </w:num>
  <w:num w:numId="43" w16cid:durableId="900210992">
    <w:abstractNumId w:val="21"/>
  </w:num>
  <w:num w:numId="44" w16cid:durableId="1656304138">
    <w:abstractNumId w:val="20"/>
  </w:num>
  <w:num w:numId="45" w16cid:durableId="1128665833">
    <w:abstractNumId w:val="13"/>
  </w:num>
  <w:num w:numId="46" w16cid:durableId="18779639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723376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88420584">
    <w:abstractNumId w:val="4"/>
  </w:num>
  <w:num w:numId="49" w16cid:durableId="1648431331">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mirrorMargins/>
  <w:proofState w:grammar="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9D8"/>
    <w:rsid w:val="00000B47"/>
    <w:rsid w:val="00001134"/>
    <w:rsid w:val="00003E0A"/>
    <w:rsid w:val="0000692C"/>
    <w:rsid w:val="00012188"/>
    <w:rsid w:val="00012F1A"/>
    <w:rsid w:val="00030940"/>
    <w:rsid w:val="000363F7"/>
    <w:rsid w:val="00036640"/>
    <w:rsid w:val="000378A3"/>
    <w:rsid w:val="00037DC5"/>
    <w:rsid w:val="00042B5E"/>
    <w:rsid w:val="00044D54"/>
    <w:rsid w:val="0004585A"/>
    <w:rsid w:val="00045F5A"/>
    <w:rsid w:val="000467FD"/>
    <w:rsid w:val="00050182"/>
    <w:rsid w:val="00050455"/>
    <w:rsid w:val="00057E92"/>
    <w:rsid w:val="00060809"/>
    <w:rsid w:val="000622BB"/>
    <w:rsid w:val="00064A8D"/>
    <w:rsid w:val="00071AAF"/>
    <w:rsid w:val="00071F74"/>
    <w:rsid w:val="00072066"/>
    <w:rsid w:val="00072763"/>
    <w:rsid w:val="000730F1"/>
    <w:rsid w:val="00076094"/>
    <w:rsid w:val="000765C5"/>
    <w:rsid w:val="00076D48"/>
    <w:rsid w:val="000806CE"/>
    <w:rsid w:val="00091403"/>
    <w:rsid w:val="00091908"/>
    <w:rsid w:val="00091D4D"/>
    <w:rsid w:val="00093829"/>
    <w:rsid w:val="00095313"/>
    <w:rsid w:val="000956B0"/>
    <w:rsid w:val="00095DD9"/>
    <w:rsid w:val="0009769F"/>
    <w:rsid w:val="000A23E6"/>
    <w:rsid w:val="000B0C21"/>
    <w:rsid w:val="000B1830"/>
    <w:rsid w:val="000B5F74"/>
    <w:rsid w:val="000B77EB"/>
    <w:rsid w:val="000C4568"/>
    <w:rsid w:val="000C5EE3"/>
    <w:rsid w:val="000C7ED8"/>
    <w:rsid w:val="000D32D0"/>
    <w:rsid w:val="000D47FB"/>
    <w:rsid w:val="000E0711"/>
    <w:rsid w:val="000E4706"/>
    <w:rsid w:val="000E65C3"/>
    <w:rsid w:val="000E7AC5"/>
    <w:rsid w:val="000F2CF8"/>
    <w:rsid w:val="001002A1"/>
    <w:rsid w:val="00101B2E"/>
    <w:rsid w:val="00103031"/>
    <w:rsid w:val="00103584"/>
    <w:rsid w:val="00103E9D"/>
    <w:rsid w:val="0010417D"/>
    <w:rsid w:val="00110761"/>
    <w:rsid w:val="00114110"/>
    <w:rsid w:val="00114A27"/>
    <w:rsid w:val="00117408"/>
    <w:rsid w:val="001214EB"/>
    <w:rsid w:val="001251E9"/>
    <w:rsid w:val="00125A73"/>
    <w:rsid w:val="00125C92"/>
    <w:rsid w:val="00130D03"/>
    <w:rsid w:val="00132256"/>
    <w:rsid w:val="001323C0"/>
    <w:rsid w:val="00132FE3"/>
    <w:rsid w:val="00134E79"/>
    <w:rsid w:val="00134EE7"/>
    <w:rsid w:val="00136690"/>
    <w:rsid w:val="001425E3"/>
    <w:rsid w:val="00142C64"/>
    <w:rsid w:val="001459D6"/>
    <w:rsid w:val="00145D20"/>
    <w:rsid w:val="001461A4"/>
    <w:rsid w:val="00153A8E"/>
    <w:rsid w:val="00153FA2"/>
    <w:rsid w:val="00157EAB"/>
    <w:rsid w:val="0016310A"/>
    <w:rsid w:val="0016388A"/>
    <w:rsid w:val="001645AC"/>
    <w:rsid w:val="001647EA"/>
    <w:rsid w:val="001657D6"/>
    <w:rsid w:val="00165CDA"/>
    <w:rsid w:val="0016629E"/>
    <w:rsid w:val="00170995"/>
    <w:rsid w:val="00171374"/>
    <w:rsid w:val="00171CBB"/>
    <w:rsid w:val="0017302E"/>
    <w:rsid w:val="0017332C"/>
    <w:rsid w:val="00176C35"/>
    <w:rsid w:val="00184929"/>
    <w:rsid w:val="0018636E"/>
    <w:rsid w:val="00192A74"/>
    <w:rsid w:val="00193AAE"/>
    <w:rsid w:val="0019502D"/>
    <w:rsid w:val="001A07EA"/>
    <w:rsid w:val="001A26FB"/>
    <w:rsid w:val="001A36ED"/>
    <w:rsid w:val="001A51D6"/>
    <w:rsid w:val="001A682A"/>
    <w:rsid w:val="001A6AD0"/>
    <w:rsid w:val="001B0799"/>
    <w:rsid w:val="001B22D1"/>
    <w:rsid w:val="001C3684"/>
    <w:rsid w:val="001C56E4"/>
    <w:rsid w:val="001C6534"/>
    <w:rsid w:val="001C7704"/>
    <w:rsid w:val="001C7CE5"/>
    <w:rsid w:val="001D05E3"/>
    <w:rsid w:val="001D46D6"/>
    <w:rsid w:val="001D481C"/>
    <w:rsid w:val="001D7034"/>
    <w:rsid w:val="001D71D8"/>
    <w:rsid w:val="001D79DB"/>
    <w:rsid w:val="001D7E91"/>
    <w:rsid w:val="001E79D8"/>
    <w:rsid w:val="001F0BA8"/>
    <w:rsid w:val="001F3C67"/>
    <w:rsid w:val="001F54A0"/>
    <w:rsid w:val="001F550C"/>
    <w:rsid w:val="001F55CA"/>
    <w:rsid w:val="001F68C5"/>
    <w:rsid w:val="00201C64"/>
    <w:rsid w:val="0020308B"/>
    <w:rsid w:val="00203F98"/>
    <w:rsid w:val="002047A2"/>
    <w:rsid w:val="0020482F"/>
    <w:rsid w:val="00207A9D"/>
    <w:rsid w:val="002105E0"/>
    <w:rsid w:val="00210975"/>
    <w:rsid w:val="00210ACA"/>
    <w:rsid w:val="00212982"/>
    <w:rsid w:val="00216CFE"/>
    <w:rsid w:val="002178CE"/>
    <w:rsid w:val="0022161C"/>
    <w:rsid w:val="002225CC"/>
    <w:rsid w:val="00222E53"/>
    <w:rsid w:val="00224EE2"/>
    <w:rsid w:val="002256F7"/>
    <w:rsid w:val="0022772A"/>
    <w:rsid w:val="00231014"/>
    <w:rsid w:val="00234D89"/>
    <w:rsid w:val="00235649"/>
    <w:rsid w:val="00235B74"/>
    <w:rsid w:val="0023726D"/>
    <w:rsid w:val="00240191"/>
    <w:rsid w:val="00242E2A"/>
    <w:rsid w:val="0024386D"/>
    <w:rsid w:val="00244FC3"/>
    <w:rsid w:val="0025209B"/>
    <w:rsid w:val="00256257"/>
    <w:rsid w:val="00265302"/>
    <w:rsid w:val="00267ACF"/>
    <w:rsid w:val="002706D6"/>
    <w:rsid w:val="00270DAA"/>
    <w:rsid w:val="00273B69"/>
    <w:rsid w:val="00273FA4"/>
    <w:rsid w:val="00276284"/>
    <w:rsid w:val="0028022A"/>
    <w:rsid w:val="00280782"/>
    <w:rsid w:val="00280C23"/>
    <w:rsid w:val="00286188"/>
    <w:rsid w:val="00292FAD"/>
    <w:rsid w:val="00295463"/>
    <w:rsid w:val="00296F77"/>
    <w:rsid w:val="002A1D60"/>
    <w:rsid w:val="002A2DC5"/>
    <w:rsid w:val="002A3923"/>
    <w:rsid w:val="002A415F"/>
    <w:rsid w:val="002B2659"/>
    <w:rsid w:val="002B352C"/>
    <w:rsid w:val="002B3C00"/>
    <w:rsid w:val="002B5D06"/>
    <w:rsid w:val="002B62EE"/>
    <w:rsid w:val="002B6630"/>
    <w:rsid w:val="002B6722"/>
    <w:rsid w:val="002B6EAF"/>
    <w:rsid w:val="002B74F7"/>
    <w:rsid w:val="002C361B"/>
    <w:rsid w:val="002C3635"/>
    <w:rsid w:val="002C7F52"/>
    <w:rsid w:val="002D07C7"/>
    <w:rsid w:val="002D1D3C"/>
    <w:rsid w:val="002D4249"/>
    <w:rsid w:val="002D7D5B"/>
    <w:rsid w:val="002E31CE"/>
    <w:rsid w:val="002E783E"/>
    <w:rsid w:val="002F0648"/>
    <w:rsid w:val="002F2037"/>
    <w:rsid w:val="002F23F1"/>
    <w:rsid w:val="002F46CF"/>
    <w:rsid w:val="002F5BDA"/>
    <w:rsid w:val="002F78F1"/>
    <w:rsid w:val="00301700"/>
    <w:rsid w:val="0030710C"/>
    <w:rsid w:val="0030745C"/>
    <w:rsid w:val="00310AD3"/>
    <w:rsid w:val="00312042"/>
    <w:rsid w:val="00312CC7"/>
    <w:rsid w:val="00315AC6"/>
    <w:rsid w:val="00316DB4"/>
    <w:rsid w:val="00320914"/>
    <w:rsid w:val="0032474A"/>
    <w:rsid w:val="00325A67"/>
    <w:rsid w:val="003264F4"/>
    <w:rsid w:val="00326E5A"/>
    <w:rsid w:val="003303DA"/>
    <w:rsid w:val="00331D9C"/>
    <w:rsid w:val="0033290F"/>
    <w:rsid w:val="00334CBB"/>
    <w:rsid w:val="003364AF"/>
    <w:rsid w:val="00344692"/>
    <w:rsid w:val="003449AE"/>
    <w:rsid w:val="00346B72"/>
    <w:rsid w:val="00347F28"/>
    <w:rsid w:val="00351799"/>
    <w:rsid w:val="0035328F"/>
    <w:rsid w:val="00356490"/>
    <w:rsid w:val="00360971"/>
    <w:rsid w:val="0036455E"/>
    <w:rsid w:val="00364C15"/>
    <w:rsid w:val="00364C4F"/>
    <w:rsid w:val="00365854"/>
    <w:rsid w:val="00365BB8"/>
    <w:rsid w:val="00365E42"/>
    <w:rsid w:val="00366C80"/>
    <w:rsid w:val="003703E3"/>
    <w:rsid w:val="00383D2A"/>
    <w:rsid w:val="00383F88"/>
    <w:rsid w:val="00393FF5"/>
    <w:rsid w:val="00395665"/>
    <w:rsid w:val="00397E47"/>
    <w:rsid w:val="003A4A91"/>
    <w:rsid w:val="003A50CC"/>
    <w:rsid w:val="003A5156"/>
    <w:rsid w:val="003A5449"/>
    <w:rsid w:val="003C05A9"/>
    <w:rsid w:val="003C06BB"/>
    <w:rsid w:val="003C1562"/>
    <w:rsid w:val="003C4ECA"/>
    <w:rsid w:val="003D0448"/>
    <w:rsid w:val="003D344D"/>
    <w:rsid w:val="003D3B73"/>
    <w:rsid w:val="003E11B8"/>
    <w:rsid w:val="003E11C2"/>
    <w:rsid w:val="003E5BB4"/>
    <w:rsid w:val="003E7F3B"/>
    <w:rsid w:val="003F0560"/>
    <w:rsid w:val="003F1568"/>
    <w:rsid w:val="003F2356"/>
    <w:rsid w:val="003F29BC"/>
    <w:rsid w:val="003F55BC"/>
    <w:rsid w:val="003F66A0"/>
    <w:rsid w:val="00401C4A"/>
    <w:rsid w:val="00401DD1"/>
    <w:rsid w:val="004038CA"/>
    <w:rsid w:val="004039AF"/>
    <w:rsid w:val="004060F3"/>
    <w:rsid w:val="0041162D"/>
    <w:rsid w:val="00414C60"/>
    <w:rsid w:val="00422792"/>
    <w:rsid w:val="00424001"/>
    <w:rsid w:val="00426F0D"/>
    <w:rsid w:val="00427A44"/>
    <w:rsid w:val="0043103E"/>
    <w:rsid w:val="00431F90"/>
    <w:rsid w:val="0043349F"/>
    <w:rsid w:val="00440775"/>
    <w:rsid w:val="004417DD"/>
    <w:rsid w:val="00442EF0"/>
    <w:rsid w:val="004451C7"/>
    <w:rsid w:val="004500CE"/>
    <w:rsid w:val="00452386"/>
    <w:rsid w:val="00456B17"/>
    <w:rsid w:val="00456D8C"/>
    <w:rsid w:val="00460F83"/>
    <w:rsid w:val="00461254"/>
    <w:rsid w:val="00462512"/>
    <w:rsid w:val="00463120"/>
    <w:rsid w:val="00480669"/>
    <w:rsid w:val="004816FF"/>
    <w:rsid w:val="00484A8D"/>
    <w:rsid w:val="00487FA9"/>
    <w:rsid w:val="004908DA"/>
    <w:rsid w:val="00491565"/>
    <w:rsid w:val="00491F4A"/>
    <w:rsid w:val="00495EAD"/>
    <w:rsid w:val="0049769F"/>
    <w:rsid w:val="004A06B3"/>
    <w:rsid w:val="004A3AC6"/>
    <w:rsid w:val="004A4F6F"/>
    <w:rsid w:val="004A4F91"/>
    <w:rsid w:val="004A7CFB"/>
    <w:rsid w:val="004B2BA8"/>
    <w:rsid w:val="004B3DCE"/>
    <w:rsid w:val="004B3DE0"/>
    <w:rsid w:val="004B7359"/>
    <w:rsid w:val="004C0F66"/>
    <w:rsid w:val="004C28F0"/>
    <w:rsid w:val="004C3531"/>
    <w:rsid w:val="004C4777"/>
    <w:rsid w:val="004C572B"/>
    <w:rsid w:val="004C5F5D"/>
    <w:rsid w:val="004D0782"/>
    <w:rsid w:val="004D21E2"/>
    <w:rsid w:val="004D28B1"/>
    <w:rsid w:val="004D5B82"/>
    <w:rsid w:val="004D5FB8"/>
    <w:rsid w:val="004D6FF5"/>
    <w:rsid w:val="004E1025"/>
    <w:rsid w:val="004E16AE"/>
    <w:rsid w:val="004E1E37"/>
    <w:rsid w:val="004E783F"/>
    <w:rsid w:val="004F3C67"/>
    <w:rsid w:val="004F60FC"/>
    <w:rsid w:val="004F6330"/>
    <w:rsid w:val="0050167C"/>
    <w:rsid w:val="00504671"/>
    <w:rsid w:val="005068CD"/>
    <w:rsid w:val="005119EE"/>
    <w:rsid w:val="0051387C"/>
    <w:rsid w:val="00516CDF"/>
    <w:rsid w:val="00517C33"/>
    <w:rsid w:val="005263BE"/>
    <w:rsid w:val="00530841"/>
    <w:rsid w:val="0053265D"/>
    <w:rsid w:val="00532E0B"/>
    <w:rsid w:val="0053671B"/>
    <w:rsid w:val="00540123"/>
    <w:rsid w:val="005404B2"/>
    <w:rsid w:val="005411D8"/>
    <w:rsid w:val="005428E1"/>
    <w:rsid w:val="00542A3D"/>
    <w:rsid w:val="00544349"/>
    <w:rsid w:val="005444F2"/>
    <w:rsid w:val="005526B8"/>
    <w:rsid w:val="005532F3"/>
    <w:rsid w:val="005538F4"/>
    <w:rsid w:val="00553DBB"/>
    <w:rsid w:val="00554A4D"/>
    <w:rsid w:val="00562CAB"/>
    <w:rsid w:val="00564356"/>
    <w:rsid w:val="00565BDA"/>
    <w:rsid w:val="00566D9F"/>
    <w:rsid w:val="005738AE"/>
    <w:rsid w:val="00577393"/>
    <w:rsid w:val="005816AB"/>
    <w:rsid w:val="00582B10"/>
    <w:rsid w:val="00584476"/>
    <w:rsid w:val="005851B9"/>
    <w:rsid w:val="00585A67"/>
    <w:rsid w:val="005873C4"/>
    <w:rsid w:val="00597D82"/>
    <w:rsid w:val="005A0DFD"/>
    <w:rsid w:val="005A1637"/>
    <w:rsid w:val="005A50B2"/>
    <w:rsid w:val="005A5C16"/>
    <w:rsid w:val="005A6D6A"/>
    <w:rsid w:val="005B01AB"/>
    <w:rsid w:val="005B52F0"/>
    <w:rsid w:val="005B59E7"/>
    <w:rsid w:val="005B64E5"/>
    <w:rsid w:val="005B73B6"/>
    <w:rsid w:val="005B7A04"/>
    <w:rsid w:val="005C0855"/>
    <w:rsid w:val="005C2402"/>
    <w:rsid w:val="005C3B11"/>
    <w:rsid w:val="005C5E4C"/>
    <w:rsid w:val="005C7604"/>
    <w:rsid w:val="005D324D"/>
    <w:rsid w:val="005D67C5"/>
    <w:rsid w:val="005E32F0"/>
    <w:rsid w:val="005E536A"/>
    <w:rsid w:val="005E59F0"/>
    <w:rsid w:val="005F0128"/>
    <w:rsid w:val="005F01F9"/>
    <w:rsid w:val="005F0280"/>
    <w:rsid w:val="005F292D"/>
    <w:rsid w:val="0060480A"/>
    <w:rsid w:val="006073A2"/>
    <w:rsid w:val="00607CA5"/>
    <w:rsid w:val="00610036"/>
    <w:rsid w:val="0061022A"/>
    <w:rsid w:val="006103B5"/>
    <w:rsid w:val="00612E57"/>
    <w:rsid w:val="00614AB8"/>
    <w:rsid w:val="00615CBC"/>
    <w:rsid w:val="006160E5"/>
    <w:rsid w:val="00620214"/>
    <w:rsid w:val="0062066B"/>
    <w:rsid w:val="006210FE"/>
    <w:rsid w:val="006212BC"/>
    <w:rsid w:val="00625122"/>
    <w:rsid w:val="00630CE0"/>
    <w:rsid w:val="00630F0A"/>
    <w:rsid w:val="00631C3F"/>
    <w:rsid w:val="00631F7C"/>
    <w:rsid w:val="00633ACB"/>
    <w:rsid w:val="00636749"/>
    <w:rsid w:val="00640C34"/>
    <w:rsid w:val="00644CAD"/>
    <w:rsid w:val="00644DAF"/>
    <w:rsid w:val="00652DFF"/>
    <w:rsid w:val="006554E2"/>
    <w:rsid w:val="00663951"/>
    <w:rsid w:val="00664845"/>
    <w:rsid w:val="00671717"/>
    <w:rsid w:val="00671E6D"/>
    <w:rsid w:val="00672A68"/>
    <w:rsid w:val="006733A9"/>
    <w:rsid w:val="00674272"/>
    <w:rsid w:val="00674B20"/>
    <w:rsid w:val="006768CF"/>
    <w:rsid w:val="0068017E"/>
    <w:rsid w:val="00680FC4"/>
    <w:rsid w:val="00685BD0"/>
    <w:rsid w:val="00686D3A"/>
    <w:rsid w:val="00686F8C"/>
    <w:rsid w:val="00687C46"/>
    <w:rsid w:val="006904A4"/>
    <w:rsid w:val="00690CD5"/>
    <w:rsid w:val="0069205C"/>
    <w:rsid w:val="006971F0"/>
    <w:rsid w:val="006A0E6C"/>
    <w:rsid w:val="006A1BE2"/>
    <w:rsid w:val="006A5B6D"/>
    <w:rsid w:val="006A6B9B"/>
    <w:rsid w:val="006B7E46"/>
    <w:rsid w:val="006C2946"/>
    <w:rsid w:val="006C764F"/>
    <w:rsid w:val="006D01AE"/>
    <w:rsid w:val="006D24B0"/>
    <w:rsid w:val="006D37B5"/>
    <w:rsid w:val="006D3BCE"/>
    <w:rsid w:val="006D6BEC"/>
    <w:rsid w:val="006E3448"/>
    <w:rsid w:val="006E579D"/>
    <w:rsid w:val="006E5BCC"/>
    <w:rsid w:val="006F2124"/>
    <w:rsid w:val="006F2AE0"/>
    <w:rsid w:val="006F3C99"/>
    <w:rsid w:val="006F795B"/>
    <w:rsid w:val="006F7C05"/>
    <w:rsid w:val="0070058E"/>
    <w:rsid w:val="00700EF0"/>
    <w:rsid w:val="00703CA3"/>
    <w:rsid w:val="00704A9A"/>
    <w:rsid w:val="00712746"/>
    <w:rsid w:val="007160DE"/>
    <w:rsid w:val="00716C28"/>
    <w:rsid w:val="0072735F"/>
    <w:rsid w:val="00727398"/>
    <w:rsid w:val="00730014"/>
    <w:rsid w:val="0073285C"/>
    <w:rsid w:val="007338BC"/>
    <w:rsid w:val="00733DFC"/>
    <w:rsid w:val="0073515A"/>
    <w:rsid w:val="0073580D"/>
    <w:rsid w:val="00735E02"/>
    <w:rsid w:val="00737259"/>
    <w:rsid w:val="00742E46"/>
    <w:rsid w:val="00744611"/>
    <w:rsid w:val="007500BB"/>
    <w:rsid w:val="0075299C"/>
    <w:rsid w:val="007539D1"/>
    <w:rsid w:val="00753E1F"/>
    <w:rsid w:val="00757DE1"/>
    <w:rsid w:val="00760C70"/>
    <w:rsid w:val="00760F4A"/>
    <w:rsid w:val="0076306B"/>
    <w:rsid w:val="00764D97"/>
    <w:rsid w:val="007653F9"/>
    <w:rsid w:val="0076580F"/>
    <w:rsid w:val="00767C91"/>
    <w:rsid w:val="00771C63"/>
    <w:rsid w:val="00772F43"/>
    <w:rsid w:val="0077386D"/>
    <w:rsid w:val="00773A3A"/>
    <w:rsid w:val="0077481E"/>
    <w:rsid w:val="00774AA0"/>
    <w:rsid w:val="00774FA5"/>
    <w:rsid w:val="00784DBE"/>
    <w:rsid w:val="00786C80"/>
    <w:rsid w:val="00786DDD"/>
    <w:rsid w:val="00786F3C"/>
    <w:rsid w:val="0079157E"/>
    <w:rsid w:val="00796F82"/>
    <w:rsid w:val="007A12BA"/>
    <w:rsid w:val="007A42B8"/>
    <w:rsid w:val="007A5400"/>
    <w:rsid w:val="007A78FD"/>
    <w:rsid w:val="007A7E8D"/>
    <w:rsid w:val="007B29B8"/>
    <w:rsid w:val="007B6164"/>
    <w:rsid w:val="007C259F"/>
    <w:rsid w:val="007C274C"/>
    <w:rsid w:val="007C2ADC"/>
    <w:rsid w:val="007C31BA"/>
    <w:rsid w:val="007C4459"/>
    <w:rsid w:val="007C631D"/>
    <w:rsid w:val="007D2825"/>
    <w:rsid w:val="007D6537"/>
    <w:rsid w:val="007D754C"/>
    <w:rsid w:val="007D7A04"/>
    <w:rsid w:val="007E5429"/>
    <w:rsid w:val="007E5BB9"/>
    <w:rsid w:val="007E7141"/>
    <w:rsid w:val="007F1930"/>
    <w:rsid w:val="007F250B"/>
    <w:rsid w:val="007F3E55"/>
    <w:rsid w:val="007F6187"/>
    <w:rsid w:val="00802743"/>
    <w:rsid w:val="00806DEA"/>
    <w:rsid w:val="00810B2E"/>
    <w:rsid w:val="008110A7"/>
    <w:rsid w:val="008112C7"/>
    <w:rsid w:val="00812015"/>
    <w:rsid w:val="00814C67"/>
    <w:rsid w:val="00821722"/>
    <w:rsid w:val="00821B0D"/>
    <w:rsid w:val="00825492"/>
    <w:rsid w:val="008273CC"/>
    <w:rsid w:val="00830B34"/>
    <w:rsid w:val="0083141E"/>
    <w:rsid w:val="008315D8"/>
    <w:rsid w:val="0083190A"/>
    <w:rsid w:val="0083697A"/>
    <w:rsid w:val="00836AF9"/>
    <w:rsid w:val="00837B1B"/>
    <w:rsid w:val="00841E6E"/>
    <w:rsid w:val="0084302B"/>
    <w:rsid w:val="00843B0A"/>
    <w:rsid w:val="00844674"/>
    <w:rsid w:val="00844B3C"/>
    <w:rsid w:val="00857507"/>
    <w:rsid w:val="00861454"/>
    <w:rsid w:val="008618FB"/>
    <w:rsid w:val="008620D7"/>
    <w:rsid w:val="00863299"/>
    <w:rsid w:val="00871274"/>
    <w:rsid w:val="00875522"/>
    <w:rsid w:val="00877F34"/>
    <w:rsid w:val="00880AA7"/>
    <w:rsid w:val="00880F6A"/>
    <w:rsid w:val="0088151F"/>
    <w:rsid w:val="00882104"/>
    <w:rsid w:val="00887826"/>
    <w:rsid w:val="00890321"/>
    <w:rsid w:val="00890D70"/>
    <w:rsid w:val="008937E2"/>
    <w:rsid w:val="00893C9D"/>
    <w:rsid w:val="00893D9F"/>
    <w:rsid w:val="008965D0"/>
    <w:rsid w:val="00896F11"/>
    <w:rsid w:val="008A07F9"/>
    <w:rsid w:val="008A3B86"/>
    <w:rsid w:val="008A4642"/>
    <w:rsid w:val="008B708E"/>
    <w:rsid w:val="008C3D56"/>
    <w:rsid w:val="008D2191"/>
    <w:rsid w:val="008D6AD5"/>
    <w:rsid w:val="008D74E2"/>
    <w:rsid w:val="008E1272"/>
    <w:rsid w:val="008E18BE"/>
    <w:rsid w:val="008E60CC"/>
    <w:rsid w:val="008E60E9"/>
    <w:rsid w:val="008F06CF"/>
    <w:rsid w:val="008F2931"/>
    <w:rsid w:val="008F3EC4"/>
    <w:rsid w:val="00905D25"/>
    <w:rsid w:val="00910D20"/>
    <w:rsid w:val="0091353B"/>
    <w:rsid w:val="00913C98"/>
    <w:rsid w:val="009177C2"/>
    <w:rsid w:val="00920D57"/>
    <w:rsid w:val="00922329"/>
    <w:rsid w:val="0092674B"/>
    <w:rsid w:val="00932C07"/>
    <w:rsid w:val="00936355"/>
    <w:rsid w:val="00941E2B"/>
    <w:rsid w:val="00943AD3"/>
    <w:rsid w:val="00947AB4"/>
    <w:rsid w:val="00947DC8"/>
    <w:rsid w:val="00953EB7"/>
    <w:rsid w:val="009548AD"/>
    <w:rsid w:val="00960D44"/>
    <w:rsid w:val="00963721"/>
    <w:rsid w:val="0096583C"/>
    <w:rsid w:val="00965E71"/>
    <w:rsid w:val="00966B4C"/>
    <w:rsid w:val="00971DF7"/>
    <w:rsid w:val="0097207C"/>
    <w:rsid w:val="009729D8"/>
    <w:rsid w:val="00976BF0"/>
    <w:rsid w:val="009800BB"/>
    <w:rsid w:val="009806A6"/>
    <w:rsid w:val="00983E52"/>
    <w:rsid w:val="009861B2"/>
    <w:rsid w:val="0099286C"/>
    <w:rsid w:val="00994BFD"/>
    <w:rsid w:val="009976E1"/>
    <w:rsid w:val="009A07E5"/>
    <w:rsid w:val="009A0805"/>
    <w:rsid w:val="009A5C15"/>
    <w:rsid w:val="009A6EA6"/>
    <w:rsid w:val="009A757E"/>
    <w:rsid w:val="009A7DFB"/>
    <w:rsid w:val="009B640D"/>
    <w:rsid w:val="009C2405"/>
    <w:rsid w:val="009C2A20"/>
    <w:rsid w:val="009C413C"/>
    <w:rsid w:val="009D40D2"/>
    <w:rsid w:val="009D5680"/>
    <w:rsid w:val="009E181F"/>
    <w:rsid w:val="009E2074"/>
    <w:rsid w:val="009E4D49"/>
    <w:rsid w:val="009E5029"/>
    <w:rsid w:val="009E6DEA"/>
    <w:rsid w:val="00A01FEA"/>
    <w:rsid w:val="00A032DD"/>
    <w:rsid w:val="00A042A2"/>
    <w:rsid w:val="00A05AFC"/>
    <w:rsid w:val="00A06CE7"/>
    <w:rsid w:val="00A06FDC"/>
    <w:rsid w:val="00A13ABD"/>
    <w:rsid w:val="00A1407C"/>
    <w:rsid w:val="00A14298"/>
    <w:rsid w:val="00A161BB"/>
    <w:rsid w:val="00A16A43"/>
    <w:rsid w:val="00A170AA"/>
    <w:rsid w:val="00A17B37"/>
    <w:rsid w:val="00A201C5"/>
    <w:rsid w:val="00A20BDE"/>
    <w:rsid w:val="00A2373F"/>
    <w:rsid w:val="00A269F6"/>
    <w:rsid w:val="00A27ED9"/>
    <w:rsid w:val="00A31154"/>
    <w:rsid w:val="00A344AA"/>
    <w:rsid w:val="00A35715"/>
    <w:rsid w:val="00A36371"/>
    <w:rsid w:val="00A36CF6"/>
    <w:rsid w:val="00A426FC"/>
    <w:rsid w:val="00A45FDE"/>
    <w:rsid w:val="00A5107B"/>
    <w:rsid w:val="00A520AA"/>
    <w:rsid w:val="00A55FD1"/>
    <w:rsid w:val="00A562E2"/>
    <w:rsid w:val="00A63ACF"/>
    <w:rsid w:val="00A65B6E"/>
    <w:rsid w:val="00A65E03"/>
    <w:rsid w:val="00A72756"/>
    <w:rsid w:val="00A7744F"/>
    <w:rsid w:val="00A904A9"/>
    <w:rsid w:val="00A91442"/>
    <w:rsid w:val="00A92642"/>
    <w:rsid w:val="00A97E57"/>
    <w:rsid w:val="00AA0D56"/>
    <w:rsid w:val="00AA0D5A"/>
    <w:rsid w:val="00AA2AA6"/>
    <w:rsid w:val="00AA3F8B"/>
    <w:rsid w:val="00AA6AC0"/>
    <w:rsid w:val="00AA70BC"/>
    <w:rsid w:val="00AB5C39"/>
    <w:rsid w:val="00AB75FB"/>
    <w:rsid w:val="00AC08E0"/>
    <w:rsid w:val="00AC709C"/>
    <w:rsid w:val="00AD0A54"/>
    <w:rsid w:val="00AD1030"/>
    <w:rsid w:val="00AD5FAD"/>
    <w:rsid w:val="00AD71D6"/>
    <w:rsid w:val="00AE11F9"/>
    <w:rsid w:val="00AE12C2"/>
    <w:rsid w:val="00AE69BE"/>
    <w:rsid w:val="00AE6D2E"/>
    <w:rsid w:val="00AE77E7"/>
    <w:rsid w:val="00AF3567"/>
    <w:rsid w:val="00AF5E98"/>
    <w:rsid w:val="00AF7065"/>
    <w:rsid w:val="00AF7D0E"/>
    <w:rsid w:val="00B04E03"/>
    <w:rsid w:val="00B13B0A"/>
    <w:rsid w:val="00B13C3B"/>
    <w:rsid w:val="00B14635"/>
    <w:rsid w:val="00B15F31"/>
    <w:rsid w:val="00B21044"/>
    <w:rsid w:val="00B227C0"/>
    <w:rsid w:val="00B23A54"/>
    <w:rsid w:val="00B26D3D"/>
    <w:rsid w:val="00B30637"/>
    <w:rsid w:val="00B30A9A"/>
    <w:rsid w:val="00B3482D"/>
    <w:rsid w:val="00B34E98"/>
    <w:rsid w:val="00B35BA4"/>
    <w:rsid w:val="00B35E9B"/>
    <w:rsid w:val="00B36856"/>
    <w:rsid w:val="00B4095E"/>
    <w:rsid w:val="00B43C86"/>
    <w:rsid w:val="00B44490"/>
    <w:rsid w:val="00B50362"/>
    <w:rsid w:val="00B537B1"/>
    <w:rsid w:val="00B5537C"/>
    <w:rsid w:val="00B56813"/>
    <w:rsid w:val="00B56D79"/>
    <w:rsid w:val="00B61109"/>
    <w:rsid w:val="00B73EE0"/>
    <w:rsid w:val="00B7730C"/>
    <w:rsid w:val="00B77F25"/>
    <w:rsid w:val="00B80BB4"/>
    <w:rsid w:val="00B8297B"/>
    <w:rsid w:val="00B8369E"/>
    <w:rsid w:val="00B83B02"/>
    <w:rsid w:val="00B846A6"/>
    <w:rsid w:val="00B84A0B"/>
    <w:rsid w:val="00B8646E"/>
    <w:rsid w:val="00B866BA"/>
    <w:rsid w:val="00B871C8"/>
    <w:rsid w:val="00B87270"/>
    <w:rsid w:val="00B879C6"/>
    <w:rsid w:val="00B91B83"/>
    <w:rsid w:val="00B9231E"/>
    <w:rsid w:val="00B93A1B"/>
    <w:rsid w:val="00B94871"/>
    <w:rsid w:val="00BA2506"/>
    <w:rsid w:val="00BA499D"/>
    <w:rsid w:val="00BB439D"/>
    <w:rsid w:val="00BB795B"/>
    <w:rsid w:val="00BC1279"/>
    <w:rsid w:val="00BC5CDF"/>
    <w:rsid w:val="00BC68D6"/>
    <w:rsid w:val="00BC6E48"/>
    <w:rsid w:val="00BC7B1F"/>
    <w:rsid w:val="00BD02E7"/>
    <w:rsid w:val="00BD0344"/>
    <w:rsid w:val="00BD0616"/>
    <w:rsid w:val="00BD28E8"/>
    <w:rsid w:val="00BD731E"/>
    <w:rsid w:val="00BE1F87"/>
    <w:rsid w:val="00BE2A75"/>
    <w:rsid w:val="00BE4650"/>
    <w:rsid w:val="00BE4E87"/>
    <w:rsid w:val="00BF125D"/>
    <w:rsid w:val="00BF1659"/>
    <w:rsid w:val="00BF1A56"/>
    <w:rsid w:val="00BF2BF1"/>
    <w:rsid w:val="00BF3462"/>
    <w:rsid w:val="00BF3E58"/>
    <w:rsid w:val="00BF622A"/>
    <w:rsid w:val="00C01A2D"/>
    <w:rsid w:val="00C0235D"/>
    <w:rsid w:val="00C025F8"/>
    <w:rsid w:val="00C0286C"/>
    <w:rsid w:val="00C06607"/>
    <w:rsid w:val="00C1459A"/>
    <w:rsid w:val="00C161AA"/>
    <w:rsid w:val="00C17221"/>
    <w:rsid w:val="00C176FC"/>
    <w:rsid w:val="00C17E4A"/>
    <w:rsid w:val="00C20C84"/>
    <w:rsid w:val="00C2160F"/>
    <w:rsid w:val="00C22C0A"/>
    <w:rsid w:val="00C254FD"/>
    <w:rsid w:val="00C27B20"/>
    <w:rsid w:val="00C30FE8"/>
    <w:rsid w:val="00C327F5"/>
    <w:rsid w:val="00C33EEA"/>
    <w:rsid w:val="00C35236"/>
    <w:rsid w:val="00C35767"/>
    <w:rsid w:val="00C36271"/>
    <w:rsid w:val="00C36B42"/>
    <w:rsid w:val="00C370F4"/>
    <w:rsid w:val="00C3712E"/>
    <w:rsid w:val="00C40347"/>
    <w:rsid w:val="00C40E39"/>
    <w:rsid w:val="00C44A14"/>
    <w:rsid w:val="00C44F91"/>
    <w:rsid w:val="00C46187"/>
    <w:rsid w:val="00C46787"/>
    <w:rsid w:val="00C54F7C"/>
    <w:rsid w:val="00C5795A"/>
    <w:rsid w:val="00C60476"/>
    <w:rsid w:val="00C671ED"/>
    <w:rsid w:val="00C67333"/>
    <w:rsid w:val="00C723C1"/>
    <w:rsid w:val="00C82FD4"/>
    <w:rsid w:val="00C8357C"/>
    <w:rsid w:val="00C83A59"/>
    <w:rsid w:val="00C8437B"/>
    <w:rsid w:val="00C8641A"/>
    <w:rsid w:val="00C9214B"/>
    <w:rsid w:val="00C93E26"/>
    <w:rsid w:val="00CA0498"/>
    <w:rsid w:val="00CA2573"/>
    <w:rsid w:val="00CA26B8"/>
    <w:rsid w:val="00CA43A5"/>
    <w:rsid w:val="00CA47D0"/>
    <w:rsid w:val="00CA4B6C"/>
    <w:rsid w:val="00CA5A79"/>
    <w:rsid w:val="00CB0A42"/>
    <w:rsid w:val="00CB142F"/>
    <w:rsid w:val="00CB58E8"/>
    <w:rsid w:val="00CC10A2"/>
    <w:rsid w:val="00CC1B5E"/>
    <w:rsid w:val="00CC4BA0"/>
    <w:rsid w:val="00CC76B1"/>
    <w:rsid w:val="00CD279A"/>
    <w:rsid w:val="00CD4FB5"/>
    <w:rsid w:val="00CD535B"/>
    <w:rsid w:val="00CE2C8E"/>
    <w:rsid w:val="00CE743B"/>
    <w:rsid w:val="00CF1BF0"/>
    <w:rsid w:val="00D000B1"/>
    <w:rsid w:val="00D02B39"/>
    <w:rsid w:val="00D11FDA"/>
    <w:rsid w:val="00D129B2"/>
    <w:rsid w:val="00D1782E"/>
    <w:rsid w:val="00D17C2F"/>
    <w:rsid w:val="00D233C8"/>
    <w:rsid w:val="00D27034"/>
    <w:rsid w:val="00D324B1"/>
    <w:rsid w:val="00D32A55"/>
    <w:rsid w:val="00D33E5C"/>
    <w:rsid w:val="00D345AF"/>
    <w:rsid w:val="00D35EE9"/>
    <w:rsid w:val="00D375CE"/>
    <w:rsid w:val="00D4625D"/>
    <w:rsid w:val="00D5393A"/>
    <w:rsid w:val="00D6554C"/>
    <w:rsid w:val="00D66536"/>
    <w:rsid w:val="00D72A27"/>
    <w:rsid w:val="00D731BC"/>
    <w:rsid w:val="00D7511D"/>
    <w:rsid w:val="00D75C42"/>
    <w:rsid w:val="00D76D6C"/>
    <w:rsid w:val="00D8056B"/>
    <w:rsid w:val="00D82301"/>
    <w:rsid w:val="00D82BD0"/>
    <w:rsid w:val="00D87C8A"/>
    <w:rsid w:val="00D908F0"/>
    <w:rsid w:val="00D9487C"/>
    <w:rsid w:val="00D96EF6"/>
    <w:rsid w:val="00DA3717"/>
    <w:rsid w:val="00DA4F5E"/>
    <w:rsid w:val="00DA7C31"/>
    <w:rsid w:val="00DB0991"/>
    <w:rsid w:val="00DB1A14"/>
    <w:rsid w:val="00DB1BB0"/>
    <w:rsid w:val="00DB5DF8"/>
    <w:rsid w:val="00DB738C"/>
    <w:rsid w:val="00DC1418"/>
    <w:rsid w:val="00DC1F65"/>
    <w:rsid w:val="00DC55C7"/>
    <w:rsid w:val="00DC60FF"/>
    <w:rsid w:val="00DC648F"/>
    <w:rsid w:val="00DC689C"/>
    <w:rsid w:val="00DD0313"/>
    <w:rsid w:val="00DD1546"/>
    <w:rsid w:val="00DD43CA"/>
    <w:rsid w:val="00DD4A9D"/>
    <w:rsid w:val="00DD57DF"/>
    <w:rsid w:val="00DD6A89"/>
    <w:rsid w:val="00DE20F6"/>
    <w:rsid w:val="00DE240A"/>
    <w:rsid w:val="00DE2637"/>
    <w:rsid w:val="00DE36DF"/>
    <w:rsid w:val="00DE3F53"/>
    <w:rsid w:val="00DE48A9"/>
    <w:rsid w:val="00DE7EC7"/>
    <w:rsid w:val="00DF2F80"/>
    <w:rsid w:val="00DF438D"/>
    <w:rsid w:val="00DF5667"/>
    <w:rsid w:val="00E03292"/>
    <w:rsid w:val="00E03F1D"/>
    <w:rsid w:val="00E04C1E"/>
    <w:rsid w:val="00E06455"/>
    <w:rsid w:val="00E128CA"/>
    <w:rsid w:val="00E13150"/>
    <w:rsid w:val="00E144ED"/>
    <w:rsid w:val="00E17221"/>
    <w:rsid w:val="00E202AB"/>
    <w:rsid w:val="00E20FC7"/>
    <w:rsid w:val="00E23D7C"/>
    <w:rsid w:val="00E274A2"/>
    <w:rsid w:val="00E31030"/>
    <w:rsid w:val="00E3187D"/>
    <w:rsid w:val="00E432E7"/>
    <w:rsid w:val="00E469DC"/>
    <w:rsid w:val="00E50826"/>
    <w:rsid w:val="00E5531D"/>
    <w:rsid w:val="00E55826"/>
    <w:rsid w:val="00E60033"/>
    <w:rsid w:val="00E60276"/>
    <w:rsid w:val="00E6080A"/>
    <w:rsid w:val="00E62055"/>
    <w:rsid w:val="00E63219"/>
    <w:rsid w:val="00E644B4"/>
    <w:rsid w:val="00E64AB7"/>
    <w:rsid w:val="00E65A08"/>
    <w:rsid w:val="00E67DB4"/>
    <w:rsid w:val="00E67EEA"/>
    <w:rsid w:val="00E70351"/>
    <w:rsid w:val="00E7447A"/>
    <w:rsid w:val="00E836F9"/>
    <w:rsid w:val="00E846C9"/>
    <w:rsid w:val="00E87D20"/>
    <w:rsid w:val="00E91B0E"/>
    <w:rsid w:val="00E91C43"/>
    <w:rsid w:val="00E93B92"/>
    <w:rsid w:val="00EA24B3"/>
    <w:rsid w:val="00EA2BAD"/>
    <w:rsid w:val="00EA4441"/>
    <w:rsid w:val="00EA4DCD"/>
    <w:rsid w:val="00EA6AB5"/>
    <w:rsid w:val="00EA7DE5"/>
    <w:rsid w:val="00EB19E2"/>
    <w:rsid w:val="00EB27A4"/>
    <w:rsid w:val="00EB547D"/>
    <w:rsid w:val="00EC33F5"/>
    <w:rsid w:val="00EC511D"/>
    <w:rsid w:val="00ED0673"/>
    <w:rsid w:val="00ED083B"/>
    <w:rsid w:val="00ED2099"/>
    <w:rsid w:val="00ED341A"/>
    <w:rsid w:val="00EE0DE8"/>
    <w:rsid w:val="00EE2332"/>
    <w:rsid w:val="00EE4617"/>
    <w:rsid w:val="00EE6CAA"/>
    <w:rsid w:val="00EF10D7"/>
    <w:rsid w:val="00EF4DEF"/>
    <w:rsid w:val="00EF5A7C"/>
    <w:rsid w:val="00F062FD"/>
    <w:rsid w:val="00F06392"/>
    <w:rsid w:val="00F06598"/>
    <w:rsid w:val="00F07070"/>
    <w:rsid w:val="00F1304A"/>
    <w:rsid w:val="00F1483E"/>
    <w:rsid w:val="00F15D63"/>
    <w:rsid w:val="00F17A24"/>
    <w:rsid w:val="00F21340"/>
    <w:rsid w:val="00F21DBE"/>
    <w:rsid w:val="00F25D40"/>
    <w:rsid w:val="00F279EB"/>
    <w:rsid w:val="00F27FB4"/>
    <w:rsid w:val="00F30C27"/>
    <w:rsid w:val="00F33026"/>
    <w:rsid w:val="00F3318E"/>
    <w:rsid w:val="00F33397"/>
    <w:rsid w:val="00F36D33"/>
    <w:rsid w:val="00F37F0A"/>
    <w:rsid w:val="00F419CB"/>
    <w:rsid w:val="00F457F4"/>
    <w:rsid w:val="00F4743D"/>
    <w:rsid w:val="00F5397E"/>
    <w:rsid w:val="00F54263"/>
    <w:rsid w:val="00F57707"/>
    <w:rsid w:val="00F57945"/>
    <w:rsid w:val="00F6060B"/>
    <w:rsid w:val="00F60CC9"/>
    <w:rsid w:val="00F64916"/>
    <w:rsid w:val="00F666F1"/>
    <w:rsid w:val="00F67E8B"/>
    <w:rsid w:val="00F67EF6"/>
    <w:rsid w:val="00F70911"/>
    <w:rsid w:val="00F764DA"/>
    <w:rsid w:val="00F77884"/>
    <w:rsid w:val="00F84C34"/>
    <w:rsid w:val="00F91B40"/>
    <w:rsid w:val="00F94733"/>
    <w:rsid w:val="00F9529C"/>
    <w:rsid w:val="00F973B5"/>
    <w:rsid w:val="00F97638"/>
    <w:rsid w:val="00FA021A"/>
    <w:rsid w:val="00FA0EE6"/>
    <w:rsid w:val="00FA1596"/>
    <w:rsid w:val="00FA360E"/>
    <w:rsid w:val="00FA658C"/>
    <w:rsid w:val="00FB0935"/>
    <w:rsid w:val="00FB0EE5"/>
    <w:rsid w:val="00FB25CA"/>
    <w:rsid w:val="00FB3036"/>
    <w:rsid w:val="00FB7423"/>
    <w:rsid w:val="00FC7C40"/>
    <w:rsid w:val="00FD1583"/>
    <w:rsid w:val="00FD22AC"/>
    <w:rsid w:val="00FD3E02"/>
    <w:rsid w:val="00FD43E4"/>
    <w:rsid w:val="00FD44D7"/>
    <w:rsid w:val="00FD4909"/>
    <w:rsid w:val="00FD543B"/>
    <w:rsid w:val="00FE1242"/>
    <w:rsid w:val="00FE2134"/>
    <w:rsid w:val="00FE5C73"/>
    <w:rsid w:val="00FF3948"/>
    <w:rsid w:val="00FF4BC4"/>
    <w:rsid w:val="00FF66CC"/>
    <w:rsid w:val="00FF6A56"/>
    <w:rsid w:val="00FF757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94AF2"/>
  <w15:chartTrackingRefBased/>
  <w15:docId w15:val="{A2BBAAF5-F161-4891-9CE0-40524C496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lang w:val="et-EE"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0A2"/>
    <w:pPr>
      <w:spacing w:after="0" w:line="276" w:lineRule="auto"/>
      <w:jc w:val="both"/>
    </w:pPr>
    <w:rPr>
      <w:rFonts w:ascii="Roboto" w:hAnsi="Roboto"/>
      <w:noProof/>
    </w:rPr>
  </w:style>
  <w:style w:type="paragraph" w:styleId="Heading1">
    <w:name w:val="heading 1"/>
    <w:basedOn w:val="Normal"/>
    <w:next w:val="BodyText"/>
    <w:link w:val="Heading1Char"/>
    <w:qFormat/>
    <w:rsid w:val="00C36271"/>
    <w:pPr>
      <w:keepNext/>
      <w:keepLines/>
      <w:numPr>
        <w:numId w:val="36"/>
      </w:numPr>
      <w:spacing w:before="360" w:after="120" w:line="240" w:lineRule="auto"/>
      <w:jc w:val="left"/>
      <w:outlineLvl w:val="0"/>
    </w:pPr>
    <w:rPr>
      <w:rFonts w:eastAsiaTheme="majorEastAsia" w:cstheme="majorBidi"/>
      <w:b/>
      <w:caps/>
      <w:color w:val="FD1E4A"/>
      <w:sz w:val="32"/>
      <w:szCs w:val="32"/>
    </w:rPr>
  </w:style>
  <w:style w:type="paragraph" w:styleId="Heading2">
    <w:name w:val="heading 2"/>
    <w:basedOn w:val="Normal"/>
    <w:next w:val="BodyText"/>
    <w:link w:val="Heading2Char"/>
    <w:qFormat/>
    <w:rsid w:val="00C36271"/>
    <w:pPr>
      <w:keepNext/>
      <w:keepLines/>
      <w:numPr>
        <w:ilvl w:val="1"/>
        <w:numId w:val="36"/>
      </w:numPr>
      <w:spacing w:before="240" w:after="120"/>
      <w:jc w:val="left"/>
      <w:outlineLvl w:val="1"/>
    </w:pPr>
    <w:rPr>
      <w:rFonts w:eastAsiaTheme="majorEastAsia" w:cstheme="majorBidi"/>
      <w:b/>
      <w:noProof w:val="0"/>
      <w:color w:val="FD1E4A"/>
      <w:sz w:val="28"/>
      <w:szCs w:val="26"/>
    </w:rPr>
  </w:style>
  <w:style w:type="paragraph" w:styleId="Heading3">
    <w:name w:val="heading 3"/>
    <w:basedOn w:val="Normal"/>
    <w:next w:val="BodyText"/>
    <w:link w:val="Heading3Char"/>
    <w:qFormat/>
    <w:rsid w:val="00C36271"/>
    <w:pPr>
      <w:keepNext/>
      <w:keepLines/>
      <w:numPr>
        <w:ilvl w:val="2"/>
        <w:numId w:val="36"/>
      </w:numPr>
      <w:spacing w:before="240" w:after="120"/>
      <w:contextualSpacing/>
      <w:jc w:val="left"/>
      <w:outlineLvl w:val="2"/>
    </w:pPr>
    <w:rPr>
      <w:rFonts w:eastAsiaTheme="majorEastAsia" w:cstheme="majorBidi"/>
      <w:b/>
      <w:iCs/>
      <w:sz w:val="26"/>
      <w14:numForm w14:val="lining"/>
    </w:rPr>
  </w:style>
  <w:style w:type="paragraph" w:styleId="Heading4">
    <w:name w:val="heading 4"/>
    <w:basedOn w:val="Normal"/>
    <w:next w:val="BodyText"/>
    <w:link w:val="Heading4Char"/>
    <w:uiPriority w:val="9"/>
    <w:unhideWhenUsed/>
    <w:rsid w:val="00C36271"/>
    <w:pPr>
      <w:keepNext/>
      <w:keepLines/>
      <w:numPr>
        <w:ilvl w:val="3"/>
        <w:numId w:val="36"/>
      </w:numPr>
      <w:spacing w:before="240" w:after="120"/>
      <w:jc w:val="left"/>
      <w:outlineLvl w:val="3"/>
    </w:pPr>
    <w:rPr>
      <w:rFonts w:eastAsiaTheme="majorEastAsia" w:cstheme="majorBidi"/>
      <w:b/>
      <w:iCs/>
      <w:szCs w:val="22"/>
    </w:rPr>
  </w:style>
  <w:style w:type="paragraph" w:styleId="Heading5">
    <w:name w:val="heading 5"/>
    <w:basedOn w:val="Normal"/>
    <w:next w:val="BodyText"/>
    <w:link w:val="Heading5Char"/>
    <w:uiPriority w:val="9"/>
    <w:unhideWhenUsed/>
    <w:rsid w:val="00414C60"/>
    <w:pPr>
      <w:keepNext/>
      <w:keepLines/>
      <w:spacing w:before="240" w:after="120"/>
      <w:jc w:val="left"/>
      <w:outlineLvl w:val="4"/>
    </w:pPr>
    <w:rPr>
      <w:rFonts w:ascii="Alegreya Sans" w:eastAsiaTheme="majorEastAsia" w:hAnsi="Alegreya Sans" w:cstheme="majorBidi"/>
      <w:b/>
    </w:rPr>
  </w:style>
  <w:style w:type="paragraph" w:styleId="Heading6">
    <w:name w:val="heading 6"/>
    <w:basedOn w:val="Normal"/>
    <w:next w:val="Normal"/>
    <w:link w:val="Heading6Char"/>
    <w:uiPriority w:val="9"/>
    <w:semiHidden/>
    <w:unhideWhenUsed/>
    <w:rsid w:val="00680FC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80FC4"/>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80FC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0FC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C36271"/>
    <w:pPr>
      <w:spacing w:after="120"/>
    </w:pPr>
  </w:style>
  <w:style w:type="character" w:customStyle="1" w:styleId="BodyTextChar">
    <w:name w:val="Body Text Char"/>
    <w:basedOn w:val="DefaultParagraphFont"/>
    <w:link w:val="BodyText"/>
    <w:uiPriority w:val="99"/>
    <w:rsid w:val="00C36271"/>
    <w:rPr>
      <w:rFonts w:ascii="Roboto" w:hAnsi="Roboto"/>
      <w:noProof/>
      <w:sz w:val="22"/>
    </w:rPr>
  </w:style>
  <w:style w:type="character" w:customStyle="1" w:styleId="Heading1Char">
    <w:name w:val="Heading 1 Char"/>
    <w:basedOn w:val="DefaultParagraphFont"/>
    <w:link w:val="Heading1"/>
    <w:rsid w:val="00C36271"/>
    <w:rPr>
      <w:rFonts w:ascii="Roboto" w:eastAsiaTheme="majorEastAsia" w:hAnsi="Roboto" w:cstheme="majorBidi"/>
      <w:b/>
      <w:caps/>
      <w:noProof/>
      <w:color w:val="FD1E4A"/>
      <w:sz w:val="32"/>
      <w:szCs w:val="32"/>
    </w:rPr>
  </w:style>
  <w:style w:type="paragraph" w:styleId="TOC2">
    <w:name w:val="toc 2"/>
    <w:basedOn w:val="Normal"/>
    <w:next w:val="Normal"/>
    <w:autoRedefine/>
    <w:uiPriority w:val="39"/>
    <w:unhideWhenUsed/>
    <w:rsid w:val="00C1459A"/>
    <w:pPr>
      <w:tabs>
        <w:tab w:val="right" w:leader="dot" w:pos="9639"/>
      </w:tabs>
      <w:ind w:left="227"/>
      <w:jc w:val="left"/>
    </w:pPr>
  </w:style>
  <w:style w:type="paragraph" w:styleId="ListParagraph">
    <w:name w:val="List Paragraph"/>
    <w:basedOn w:val="Normal"/>
    <w:uiPriority w:val="34"/>
    <w:rsid w:val="00331D9C"/>
    <w:pPr>
      <w:ind w:left="720"/>
      <w:contextualSpacing/>
    </w:pPr>
  </w:style>
  <w:style w:type="character" w:customStyle="1" w:styleId="Heading2Char">
    <w:name w:val="Heading 2 Char"/>
    <w:basedOn w:val="DefaultParagraphFont"/>
    <w:link w:val="Heading2"/>
    <w:rsid w:val="00C36271"/>
    <w:rPr>
      <w:rFonts w:ascii="Roboto" w:eastAsiaTheme="majorEastAsia" w:hAnsi="Roboto" w:cstheme="majorBidi"/>
      <w:b/>
      <w:color w:val="FD1E4A"/>
      <w:sz w:val="28"/>
      <w:szCs w:val="26"/>
    </w:rPr>
  </w:style>
  <w:style w:type="character" w:customStyle="1" w:styleId="Heading3Char">
    <w:name w:val="Heading 3 Char"/>
    <w:basedOn w:val="DefaultParagraphFont"/>
    <w:link w:val="Heading3"/>
    <w:rsid w:val="00C36271"/>
    <w:rPr>
      <w:rFonts w:ascii="Roboto" w:eastAsiaTheme="majorEastAsia" w:hAnsi="Roboto" w:cstheme="majorBidi"/>
      <w:b/>
      <w:iCs/>
      <w:noProof/>
      <w:sz w:val="26"/>
      <w14:numForm w14:val="lining"/>
    </w:rPr>
  </w:style>
  <w:style w:type="paragraph" w:customStyle="1" w:styleId="Ingliskeelnetekst">
    <w:name w:val="Ingliskeelne tekst"/>
    <w:basedOn w:val="BodyText"/>
    <w:rsid w:val="007D754C"/>
  </w:style>
  <w:style w:type="paragraph" w:customStyle="1" w:styleId="MoistedTabel">
    <w:name w:val="MoistedTabel"/>
    <w:basedOn w:val="Normal"/>
    <w:rsid w:val="00EF5A7C"/>
    <w:pPr>
      <w:autoSpaceDE w:val="0"/>
      <w:autoSpaceDN w:val="0"/>
      <w:spacing w:before="60" w:after="60"/>
    </w:pPr>
  </w:style>
  <w:style w:type="character" w:styleId="FollowedHyperlink">
    <w:name w:val="FollowedHyperlink"/>
    <w:basedOn w:val="DefaultParagraphFont"/>
    <w:uiPriority w:val="99"/>
    <w:semiHidden/>
    <w:unhideWhenUsed/>
    <w:rsid w:val="00636749"/>
    <w:rPr>
      <w:color w:val="954F72" w:themeColor="followedHyperlink"/>
      <w:u w:val="single"/>
    </w:rPr>
  </w:style>
  <w:style w:type="character" w:styleId="Hyperlink">
    <w:name w:val="Hyperlink"/>
    <w:basedOn w:val="DefaultParagraphFont"/>
    <w:uiPriority w:val="99"/>
    <w:unhideWhenUsed/>
    <w:rsid w:val="00153A8E"/>
    <w:rPr>
      <w:color w:val="auto"/>
      <w:u w:val="single"/>
    </w:rPr>
  </w:style>
  <w:style w:type="paragraph" w:customStyle="1" w:styleId="Muu">
    <w:name w:val="Muu"/>
    <w:basedOn w:val="Normal"/>
    <w:next w:val="BodyText"/>
    <w:link w:val="MuuChar"/>
    <w:rsid w:val="007C274C"/>
    <w:pPr>
      <w:keepNext/>
      <w:spacing w:before="480" w:after="240"/>
    </w:pPr>
    <w:rPr>
      <w:rFonts w:ascii="Montserrat ExtraBold" w:eastAsia="Calibri" w:hAnsi="Montserrat ExtraBold"/>
      <w:color w:val="007749"/>
      <w:sz w:val="44"/>
    </w:rPr>
  </w:style>
  <w:style w:type="character" w:customStyle="1" w:styleId="MuuChar">
    <w:name w:val="Muu Char"/>
    <w:basedOn w:val="DefaultParagraphFont"/>
    <w:link w:val="Muu"/>
    <w:rsid w:val="007C274C"/>
    <w:rPr>
      <w:rFonts w:ascii="Montserrat ExtraBold" w:eastAsia="Calibri" w:hAnsi="Montserrat ExtraBold" w:cs="Calibri"/>
      <w:b w:val="0"/>
      <w:noProof/>
      <w:color w:val="007749"/>
      <w:sz w:val="44"/>
      <w:szCs w:val="24"/>
    </w:rPr>
  </w:style>
  <w:style w:type="paragraph" w:styleId="ListNumber">
    <w:name w:val="List Number"/>
    <w:basedOn w:val="Normal"/>
    <w:uiPriority w:val="99"/>
    <w:unhideWhenUsed/>
    <w:rsid w:val="007D754C"/>
    <w:pPr>
      <w:spacing w:after="120"/>
      <w:ind w:left="357" w:hanging="357"/>
      <w:contextualSpacing/>
    </w:pPr>
  </w:style>
  <w:style w:type="paragraph" w:customStyle="1" w:styleId="MuuSamaLK">
    <w:name w:val="MuuSamaLK"/>
    <w:basedOn w:val="Muu"/>
    <w:next w:val="BodyText"/>
    <w:rsid w:val="00463120"/>
  </w:style>
  <w:style w:type="paragraph" w:styleId="TOC1">
    <w:name w:val="toc 1"/>
    <w:basedOn w:val="Normal"/>
    <w:next w:val="Normal"/>
    <w:autoRedefine/>
    <w:uiPriority w:val="39"/>
    <w:unhideWhenUsed/>
    <w:rsid w:val="007D6537"/>
    <w:pPr>
      <w:tabs>
        <w:tab w:val="right" w:leader="dot" w:pos="9639"/>
      </w:tabs>
      <w:spacing w:before="100"/>
      <w:jc w:val="left"/>
    </w:pPr>
    <w:rPr>
      <w:b/>
      <w:caps/>
    </w:rPr>
  </w:style>
  <w:style w:type="paragraph" w:styleId="TOC3">
    <w:name w:val="toc 3"/>
    <w:basedOn w:val="Normal"/>
    <w:next w:val="Normal"/>
    <w:autoRedefine/>
    <w:uiPriority w:val="39"/>
    <w:unhideWhenUsed/>
    <w:rsid w:val="00C36271"/>
    <w:pPr>
      <w:tabs>
        <w:tab w:val="right" w:leader="dot" w:pos="9639"/>
      </w:tabs>
      <w:ind w:left="227"/>
      <w:jc w:val="left"/>
    </w:pPr>
    <w:rPr>
      <w:noProof w:val="0"/>
    </w:rPr>
  </w:style>
  <w:style w:type="paragraph" w:styleId="Caption">
    <w:name w:val="caption"/>
    <w:basedOn w:val="Normal"/>
    <w:next w:val="Normal"/>
    <w:autoRedefine/>
    <w:uiPriority w:val="35"/>
    <w:unhideWhenUsed/>
    <w:rsid w:val="000B77EB"/>
    <w:pPr>
      <w:keepNext/>
      <w:keepLines/>
    </w:pPr>
    <w:rPr>
      <w:bCs/>
      <w:iCs/>
      <w:color w:val="000000" w:themeColor="text1"/>
      <w:szCs w:val="18"/>
    </w:rPr>
  </w:style>
  <w:style w:type="paragraph" w:customStyle="1" w:styleId="Nimi">
    <w:name w:val="Nimi"/>
    <w:basedOn w:val="Normal"/>
    <w:next w:val="Normal"/>
    <w:rsid w:val="00012188"/>
    <w:pPr>
      <w:jc w:val="center"/>
    </w:pPr>
    <w:rPr>
      <w:rFonts w:ascii="Verdana" w:hAnsi="Verdana"/>
      <w:b/>
      <w:caps/>
      <w:sz w:val="64"/>
      <w:szCs w:val="56"/>
    </w:rPr>
  </w:style>
  <w:style w:type="paragraph" w:styleId="ListBullet">
    <w:name w:val="List Bullet"/>
    <w:basedOn w:val="Normal"/>
    <w:unhideWhenUsed/>
    <w:qFormat/>
    <w:rsid w:val="00A344AA"/>
    <w:pPr>
      <w:numPr>
        <w:numId w:val="38"/>
      </w:numPr>
      <w:spacing w:after="120"/>
      <w:contextualSpacing/>
      <w:jc w:val="left"/>
    </w:pPr>
    <w:rPr>
      <w:noProof w:val="0"/>
    </w:rPr>
  </w:style>
  <w:style w:type="paragraph" w:customStyle="1" w:styleId="Lisatekst">
    <w:name w:val="Lisatekst"/>
    <w:basedOn w:val="BodyText"/>
    <w:rsid w:val="005E32F0"/>
    <w:pPr>
      <w:keepNext/>
      <w:numPr>
        <w:numId w:val="1"/>
      </w:numPr>
      <w:tabs>
        <w:tab w:val="left" w:pos="6521"/>
      </w:tabs>
      <w:spacing w:before="120"/>
    </w:pPr>
    <w:rPr>
      <w:b/>
    </w:rPr>
  </w:style>
  <w:style w:type="paragraph" w:customStyle="1" w:styleId="Bodyt">
    <w:name w:val="Bodyt"/>
    <w:basedOn w:val="Normal"/>
    <w:rsid w:val="0073515A"/>
    <w:pPr>
      <w:numPr>
        <w:ilvl w:val="1"/>
        <w:numId w:val="8"/>
      </w:numPr>
      <w:spacing w:after="60"/>
    </w:pPr>
  </w:style>
  <w:style w:type="paragraph" w:customStyle="1" w:styleId="Bodyt1">
    <w:name w:val="Bodyt1"/>
    <w:basedOn w:val="Bodyt"/>
    <w:rsid w:val="00AE6D2E"/>
    <w:pPr>
      <w:numPr>
        <w:ilvl w:val="2"/>
      </w:numPr>
    </w:pPr>
  </w:style>
  <w:style w:type="paragraph" w:customStyle="1" w:styleId="Loetelu">
    <w:name w:val="Loetelu"/>
    <w:basedOn w:val="Normal"/>
    <w:qFormat/>
    <w:rsid w:val="00C83A59"/>
    <w:pPr>
      <w:numPr>
        <w:numId w:val="8"/>
      </w:numPr>
      <w:spacing w:after="120"/>
      <w:contextualSpacing/>
      <w:jc w:val="left"/>
    </w:pPr>
  </w:style>
  <w:style w:type="paragraph" w:customStyle="1" w:styleId="All">
    <w:name w:val="All"/>
    <w:basedOn w:val="Normal"/>
    <w:rsid w:val="00B4095E"/>
    <w:rPr>
      <w:rFonts w:eastAsia="Calibri"/>
    </w:rPr>
  </w:style>
  <w:style w:type="paragraph" w:styleId="TOC4">
    <w:name w:val="toc 4"/>
    <w:basedOn w:val="Normal"/>
    <w:next w:val="Normal"/>
    <w:autoRedefine/>
    <w:uiPriority w:val="39"/>
    <w:unhideWhenUsed/>
    <w:rsid w:val="00C36271"/>
    <w:pPr>
      <w:tabs>
        <w:tab w:val="right" w:leader="dot" w:pos="9639"/>
      </w:tabs>
      <w:ind w:left="227"/>
      <w:jc w:val="left"/>
    </w:pPr>
    <w:rPr>
      <w:noProof w:val="0"/>
    </w:rPr>
  </w:style>
  <w:style w:type="paragraph" w:styleId="ListBullet2">
    <w:name w:val="List Bullet 2"/>
    <w:basedOn w:val="Normal"/>
    <w:uiPriority w:val="99"/>
    <w:unhideWhenUsed/>
    <w:rsid w:val="00F30C27"/>
    <w:pPr>
      <w:numPr>
        <w:ilvl w:val="1"/>
        <w:numId w:val="7"/>
      </w:numPr>
      <w:contextualSpacing/>
    </w:pPr>
  </w:style>
  <w:style w:type="paragraph" w:styleId="Footer">
    <w:name w:val="footer"/>
    <w:basedOn w:val="Normal"/>
    <w:link w:val="FooterChar"/>
    <w:uiPriority w:val="99"/>
    <w:rsid w:val="009E6DEA"/>
    <w:pPr>
      <w:tabs>
        <w:tab w:val="center" w:pos="4320"/>
        <w:tab w:val="right" w:pos="8640"/>
      </w:tabs>
      <w:spacing w:line="240" w:lineRule="auto"/>
      <w:jc w:val="left"/>
    </w:pPr>
    <w:rPr>
      <w:sz w:val="16"/>
    </w:rPr>
  </w:style>
  <w:style w:type="character" w:customStyle="1" w:styleId="FooterChar">
    <w:name w:val="Footer Char"/>
    <w:basedOn w:val="DefaultParagraphFont"/>
    <w:link w:val="Footer"/>
    <w:uiPriority w:val="99"/>
    <w:rsid w:val="00A170AA"/>
    <w:rPr>
      <w:rFonts w:ascii="Roboto" w:hAnsi="Roboto"/>
      <w:noProof/>
      <w:sz w:val="16"/>
    </w:rPr>
  </w:style>
  <w:style w:type="paragraph" w:customStyle="1" w:styleId="Tabletext">
    <w:name w:val="Table_text"/>
    <w:basedOn w:val="Normal"/>
    <w:rsid w:val="003303DA"/>
    <w:pPr>
      <w:spacing w:before="60" w:after="60"/>
      <w:contextualSpacing/>
    </w:pPr>
  </w:style>
  <w:style w:type="paragraph" w:customStyle="1" w:styleId="Tablehead">
    <w:name w:val="Table_head"/>
    <w:basedOn w:val="Normal"/>
    <w:rsid w:val="003303DA"/>
    <w:pPr>
      <w:spacing w:before="60" w:after="60"/>
    </w:pPr>
    <w:rPr>
      <w:b/>
    </w:rPr>
  </w:style>
  <w:style w:type="paragraph" w:customStyle="1" w:styleId="Td">
    <w:name w:val="Tööd"/>
    <w:basedOn w:val="Normal"/>
    <w:rsid w:val="00E3187D"/>
    <w:pPr>
      <w:keepNext/>
      <w:keepLines/>
      <w:spacing w:before="240" w:after="60"/>
    </w:pPr>
    <w:rPr>
      <w:rFonts w:asciiTheme="majorHAnsi" w:hAnsiTheme="majorHAnsi"/>
      <w:b/>
    </w:rPr>
  </w:style>
  <w:style w:type="paragraph" w:customStyle="1" w:styleId="Tpitudtekst">
    <w:name w:val="Täpitud tekst"/>
    <w:basedOn w:val="ListBullet3"/>
    <w:rsid w:val="00E3187D"/>
    <w:pPr>
      <w:numPr>
        <w:numId w:val="0"/>
      </w:numPr>
    </w:pPr>
    <w:rPr>
      <w:rFonts w:ascii="Minion Pro" w:hAnsi="Minion Pro"/>
    </w:rPr>
  </w:style>
  <w:style w:type="paragraph" w:styleId="ListBullet3">
    <w:name w:val="List Bullet 3"/>
    <w:basedOn w:val="Normal"/>
    <w:uiPriority w:val="99"/>
    <w:unhideWhenUsed/>
    <w:rsid w:val="00F30C27"/>
    <w:pPr>
      <w:numPr>
        <w:ilvl w:val="2"/>
        <w:numId w:val="7"/>
      </w:numPr>
      <w:contextualSpacing/>
    </w:pPr>
  </w:style>
  <w:style w:type="paragraph" w:styleId="FootnoteText">
    <w:name w:val="footnote text"/>
    <w:basedOn w:val="Normal"/>
    <w:link w:val="FootnoteTextChar"/>
    <w:uiPriority w:val="99"/>
    <w:unhideWhenUsed/>
    <w:rsid w:val="002F2037"/>
    <w:pPr>
      <w:spacing w:after="60" w:line="240" w:lineRule="auto"/>
      <w:ind w:left="113" w:hanging="113"/>
    </w:pPr>
    <w:rPr>
      <w:sz w:val="16"/>
    </w:rPr>
  </w:style>
  <w:style w:type="character" w:customStyle="1" w:styleId="FootnoteTextChar">
    <w:name w:val="Footnote Text Char"/>
    <w:basedOn w:val="DefaultParagraphFont"/>
    <w:link w:val="FootnoteText"/>
    <w:uiPriority w:val="99"/>
    <w:qFormat/>
    <w:rsid w:val="002F2037"/>
    <w:rPr>
      <w:rFonts w:ascii="Roboto" w:hAnsi="Roboto"/>
      <w:noProof/>
      <w:sz w:val="16"/>
    </w:rPr>
  </w:style>
  <w:style w:type="paragraph" w:customStyle="1" w:styleId="Listnri">
    <w:name w:val="Listnri"/>
    <w:basedOn w:val="Normal"/>
    <w:rsid w:val="00A13ABD"/>
    <w:pPr>
      <w:numPr>
        <w:numId w:val="4"/>
      </w:numPr>
    </w:pPr>
  </w:style>
  <w:style w:type="paragraph" w:customStyle="1" w:styleId="Tabel">
    <w:name w:val="Tabel"/>
    <w:basedOn w:val="Normal"/>
    <w:rsid w:val="00AA6AC0"/>
    <w:pPr>
      <w:spacing w:before="40" w:after="40"/>
    </w:pPr>
    <w:rPr>
      <w:sz w:val="18"/>
    </w:rPr>
  </w:style>
  <w:style w:type="paragraph" w:customStyle="1" w:styleId="Muuuuslk">
    <w:name w:val="Muu uus lk"/>
    <w:basedOn w:val="Muu"/>
    <w:next w:val="BodyText"/>
    <w:rsid w:val="007D754C"/>
    <w:pPr>
      <w:pageBreakBefore/>
      <w:spacing w:before="0"/>
    </w:pPr>
  </w:style>
  <w:style w:type="paragraph" w:customStyle="1" w:styleId="LisaListnr">
    <w:name w:val="LisaListnr"/>
    <w:basedOn w:val="ListNumber"/>
    <w:rsid w:val="009C2A20"/>
    <w:pPr>
      <w:tabs>
        <w:tab w:val="left" w:pos="113"/>
      </w:tabs>
      <w:ind w:left="0" w:firstLine="0"/>
    </w:pPr>
    <w:rPr>
      <w:b/>
      <w:color w:val="84BD00"/>
    </w:rPr>
  </w:style>
  <w:style w:type="paragraph" w:styleId="EndnoteText">
    <w:name w:val="endnote text"/>
    <w:basedOn w:val="Normal"/>
    <w:link w:val="EndnoteTextChar"/>
    <w:uiPriority w:val="99"/>
    <w:semiHidden/>
    <w:unhideWhenUsed/>
    <w:rsid w:val="007D754C"/>
  </w:style>
  <w:style w:type="character" w:customStyle="1" w:styleId="EndnoteTextChar">
    <w:name w:val="Endnote Text Char"/>
    <w:basedOn w:val="DefaultParagraphFont"/>
    <w:link w:val="EndnoteText"/>
    <w:uiPriority w:val="99"/>
    <w:semiHidden/>
    <w:rsid w:val="007D754C"/>
    <w:rPr>
      <w:lang w:val="et-EE"/>
    </w:rPr>
  </w:style>
  <w:style w:type="paragraph" w:customStyle="1" w:styleId="TabContents">
    <w:name w:val="TabContents"/>
    <w:basedOn w:val="Normal"/>
    <w:next w:val="Normal"/>
    <w:rsid w:val="00401C4A"/>
    <w:pPr>
      <w:keepNext/>
      <w:pageBreakBefore/>
      <w:spacing w:after="320"/>
    </w:pPr>
    <w:rPr>
      <w:b/>
      <w:sz w:val="36"/>
    </w:rPr>
  </w:style>
  <w:style w:type="paragraph" w:styleId="TOCHeading">
    <w:name w:val="TOC Heading"/>
    <w:basedOn w:val="Heading1"/>
    <w:next w:val="Normal"/>
    <w:uiPriority w:val="39"/>
    <w:unhideWhenUsed/>
    <w:rsid w:val="00540123"/>
    <w:pPr>
      <w:outlineLvl w:val="9"/>
    </w:pPr>
    <w:rPr>
      <w:bCs/>
      <w:lang w:val="en-US"/>
    </w:rPr>
  </w:style>
  <w:style w:type="paragraph" w:customStyle="1" w:styleId="Bullets">
    <w:name w:val="Bullets"/>
    <w:basedOn w:val="ListBullet"/>
    <w:rsid w:val="00540123"/>
    <w:pPr>
      <w:spacing w:after="240"/>
      <w:ind w:left="397" w:hanging="397"/>
    </w:pPr>
  </w:style>
  <w:style w:type="paragraph" w:customStyle="1" w:styleId="PurpleText">
    <w:name w:val="Purple Text"/>
    <w:basedOn w:val="BodyText"/>
    <w:next w:val="BodyText"/>
    <w:link w:val="PurpleTextChar"/>
    <w:uiPriority w:val="1"/>
    <w:rsid w:val="00EC33F5"/>
    <w:rPr>
      <w:color w:val="A78EED"/>
    </w:rPr>
  </w:style>
  <w:style w:type="character" w:customStyle="1" w:styleId="PurpleTextChar">
    <w:name w:val="Purple Text Char"/>
    <w:basedOn w:val="BodyTextChar"/>
    <w:link w:val="PurpleText"/>
    <w:uiPriority w:val="1"/>
    <w:rsid w:val="00EC33F5"/>
    <w:rPr>
      <w:rFonts w:ascii="Arial" w:hAnsi="Arial" w:cs="Times New Roman"/>
      <w:noProof/>
      <w:color w:val="A78EED"/>
      <w:kern w:val="0"/>
      <w:sz w:val="20"/>
      <w:szCs w:val="28"/>
      <w:lang w:val="en-GB"/>
      <w14:ligatures w14:val="none"/>
    </w:rPr>
  </w:style>
  <w:style w:type="paragraph" w:customStyle="1" w:styleId="Title1">
    <w:name w:val="Title1"/>
    <w:basedOn w:val="Normal"/>
    <w:next w:val="Normal"/>
    <w:rsid w:val="00057E92"/>
    <w:pPr>
      <w:spacing w:before="1200"/>
    </w:pPr>
    <w:rPr>
      <w:b/>
      <w:sz w:val="60"/>
    </w:rPr>
  </w:style>
  <w:style w:type="paragraph" w:customStyle="1" w:styleId="Pealkiri">
    <w:name w:val="Pealkiri"/>
    <w:basedOn w:val="Normal"/>
    <w:next w:val="BodyText"/>
    <w:rsid w:val="00030940"/>
    <w:pPr>
      <w:spacing w:before="960" w:after="600"/>
      <w:ind w:right="5103"/>
    </w:pPr>
  </w:style>
  <w:style w:type="paragraph" w:customStyle="1" w:styleId="Dokumendinimetus">
    <w:name w:val="Dokumendi nimetus"/>
    <w:basedOn w:val="Normal"/>
    <w:next w:val="BodyText"/>
    <w:rsid w:val="00564356"/>
    <w:pPr>
      <w:spacing w:before="960"/>
      <w:ind w:right="4706"/>
    </w:pPr>
    <w:rPr>
      <w:b/>
      <w:caps/>
    </w:rPr>
  </w:style>
  <w:style w:type="paragraph" w:customStyle="1" w:styleId="TabeleText">
    <w:name w:val="TabeleText"/>
    <w:basedOn w:val="Normal"/>
    <w:rsid w:val="002256F7"/>
  </w:style>
  <w:style w:type="character" w:styleId="FootnoteReference">
    <w:name w:val="footnote reference"/>
    <w:basedOn w:val="DefaultParagraphFont"/>
    <w:rsid w:val="00663951"/>
    <w:rPr>
      <w:rFonts w:ascii="Gilroy-Regular" w:hAnsi="Gilroy-Regular"/>
      <w:sz w:val="22"/>
      <w:vertAlign w:val="superscript"/>
    </w:rPr>
  </w:style>
  <w:style w:type="paragraph" w:styleId="TableofFigures">
    <w:name w:val="table of figures"/>
    <w:basedOn w:val="Normal"/>
    <w:next w:val="Normal"/>
    <w:uiPriority w:val="99"/>
    <w:unhideWhenUsed/>
    <w:rsid w:val="00B77F25"/>
    <w:pPr>
      <w:ind w:left="851" w:hanging="851"/>
    </w:pPr>
    <w:rPr>
      <w:rFonts w:cstheme="minorHAnsi"/>
      <w:bCs/>
    </w:rPr>
  </w:style>
  <w:style w:type="table" w:styleId="TableGrid">
    <w:name w:val="Table Grid"/>
    <w:basedOn w:val="TableNormal"/>
    <w:uiPriority w:val="59"/>
    <w:rsid w:val="004C572B"/>
    <w:pPr>
      <w:autoSpaceDE w:val="0"/>
      <w:autoSpaceDN w:val="0"/>
    </w:pPr>
    <w:rPr>
      <w:rFonts w:ascii="Montserrat" w:eastAsia="Times New Roman" w:hAnsi="Montserrat" w:cs="Times New Roman"/>
      <w:lang w:eastAsia="et-EE"/>
      <w14:ligatures w14:val="none"/>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wordWrap/>
        <w:spacing w:beforeLines="40" w:before="40" w:beforeAutospacing="0" w:afterLines="40" w:after="40" w:afterAutospacing="0" w:line="260" w:lineRule="exact"/>
        <w:ind w:leftChars="0" w:left="0" w:rightChars="0" w:right="0" w:firstLineChars="0" w:firstLine="0"/>
        <w:jc w:val="center"/>
      </w:pPr>
      <w:rPr>
        <w:b/>
      </w:rPr>
    </w:tblStylePr>
    <w:tblStylePr w:type="firstCol">
      <w:pPr>
        <w:wordWrap/>
        <w:spacing w:beforeLines="40" w:before="40" w:beforeAutospacing="0" w:afterLines="40" w:after="40" w:afterAutospacing="0" w:line="260" w:lineRule="exact"/>
        <w:ind w:leftChars="0" w:left="0" w:rightChars="0" w:right="0" w:firstLineChars="0" w:firstLine="0"/>
      </w:pPr>
      <w:rPr>
        <w:rFonts w:ascii="Montserrat" w:hAnsi="Montserrat"/>
        <w:b/>
        <w:sz w:val="20"/>
      </w:rPr>
      <w:tblPr/>
      <w:tcPr>
        <w:tcMar>
          <w:top w:w="0" w:type="nil"/>
          <w:left w:w="57" w:type="dxa"/>
          <w:bottom w:w="0" w:type="nil"/>
          <w:right w:w="57" w:type="dxa"/>
        </w:tcMar>
      </w:tcPr>
    </w:tblStylePr>
    <w:tblStylePr w:type="band1Vert">
      <w:pPr>
        <w:wordWrap/>
        <w:spacing w:beforeLines="40" w:before="40" w:beforeAutospacing="0" w:afterLines="40" w:after="40" w:afterAutospacing="0" w:line="260" w:lineRule="exact"/>
        <w:ind w:leftChars="0" w:left="0" w:rightChars="0" w:right="0" w:firstLineChars="0" w:firstLine="0"/>
        <w:jc w:val="left"/>
      </w:pPr>
      <w:tblPr/>
      <w:tcPr>
        <w:tcMar>
          <w:top w:w="0" w:type="nil"/>
          <w:left w:w="57" w:type="dxa"/>
          <w:bottom w:w="0" w:type="nil"/>
          <w:right w:w="57" w:type="dxa"/>
        </w:tcMar>
      </w:tcPr>
    </w:tblStylePr>
    <w:tblStylePr w:type="band2Vert">
      <w:pPr>
        <w:wordWrap/>
        <w:spacing w:beforeLines="40" w:before="40" w:beforeAutospacing="0" w:afterLines="40" w:after="40" w:afterAutospacing="0"/>
        <w:ind w:leftChars="0" w:left="0" w:rightChars="0" w:right="0" w:firstLineChars="0" w:firstLine="0"/>
        <w:jc w:val="left"/>
      </w:pPr>
    </w:tblStylePr>
    <w:tblStylePr w:type="nwCell">
      <w:pPr>
        <w:wordWrap/>
        <w:spacing w:beforeLines="0" w:before="100" w:beforeAutospacing="1" w:afterLines="0" w:after="100" w:afterAutospacing="1" w:line="240" w:lineRule="auto"/>
        <w:ind w:leftChars="0" w:left="0" w:rightChars="0" w:right="0"/>
        <w:jc w:val="left"/>
      </w:pPr>
      <w:rPr>
        <w:rFonts w:ascii="Montserrat" w:hAnsi="Montserrat"/>
        <w:sz w:val="18"/>
      </w:rPr>
    </w:tblStylePr>
  </w:style>
  <w:style w:type="table" w:styleId="ListTable4-Accent3">
    <w:name w:val="List Table 4 Accent 3"/>
    <w:basedOn w:val="TableNormal"/>
    <w:uiPriority w:val="49"/>
    <w:rsid w:val="00426F0D"/>
    <w:pPr>
      <w:spacing w:before="40" w:after="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left w:w="0" w:type="dxa"/>
        <w:right w:w="0"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pPr>
        <w:wordWrap/>
        <w:spacing w:beforeLines="40" w:before="40" w:beforeAutospacing="0" w:afterLines="40" w:after="40" w:afterAutospacing="0" w:line="240" w:lineRule="auto"/>
        <w:contextualSpacing/>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2">
    <w:name w:val="List Table 4 Accent 2"/>
    <w:basedOn w:val="TableNormal"/>
    <w:uiPriority w:val="49"/>
    <w:rsid w:val="00426F0D"/>
    <w:pPr>
      <w:spacing w:before="40"/>
    </w:pPr>
    <w:rPr>
      <w:rFonts w:ascii="Yanus" w:hAnsi="Ya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left w:w="0" w:type="dxa"/>
        <w:right w:w="0" w:type="dxa"/>
      </w:tblCellMar>
    </w:tblPr>
    <w:tblStylePr w:type="firstRow">
      <w:pPr>
        <w:jc w:val="center"/>
      </w:pPr>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vAlign w:val="center"/>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pPr>
        <w:jc w:val="left"/>
      </w:pPr>
      <w:tblPr/>
      <w:tcPr>
        <w:shd w:val="clear" w:color="auto" w:fill="FBE4D5" w:themeFill="accent2" w:themeFillTint="33"/>
        <w:vAlign w:val="center"/>
      </w:tcPr>
    </w:tblStylePr>
    <w:tblStylePr w:type="band2Horz">
      <w:pPr>
        <w:jc w:val="left"/>
      </w:pPr>
      <w:tblPr/>
      <w:tcPr>
        <w:vAlign w:val="center"/>
      </w:tcPr>
    </w:tblStylePr>
  </w:style>
  <w:style w:type="table" w:styleId="GridTable4-Accent3">
    <w:name w:val="Grid Table 4 Accent 3"/>
    <w:basedOn w:val="TableNormal"/>
    <w:uiPriority w:val="49"/>
    <w:rsid w:val="00426F0D"/>
    <w:pPr>
      <w:spacing w:before="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left w:w="0" w:type="dxa"/>
        <w:right w:w="0" w:type="dxa"/>
      </w:tblCellMar>
    </w:tblPr>
    <w:tblStylePr w:type="firstRow">
      <w:pPr>
        <w:jc w:val="center"/>
      </w:pPr>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center"/>
      </w:tcPr>
    </w:tblStylePr>
    <w:tblStylePr w:type="lastRow">
      <w:rPr>
        <w:b/>
        <w:bCs/>
      </w:rPr>
      <w:tblPr/>
      <w:tcPr>
        <w:tcBorders>
          <w:top w:val="double" w:sz="4" w:space="0" w:color="A5A5A5" w:themeColor="accent3"/>
        </w:tcBorders>
      </w:tcPr>
    </w:tblStylePr>
    <w:tblStylePr w:type="firstCol">
      <w:pPr>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4Char">
    <w:name w:val="Heading 4 Char"/>
    <w:basedOn w:val="DefaultParagraphFont"/>
    <w:link w:val="Heading4"/>
    <w:uiPriority w:val="9"/>
    <w:rsid w:val="00C36271"/>
    <w:rPr>
      <w:rFonts w:ascii="Roboto" w:eastAsiaTheme="majorEastAsia" w:hAnsi="Roboto" w:cstheme="majorBidi"/>
      <w:b/>
      <w:iCs/>
      <w:noProof/>
      <w:sz w:val="22"/>
      <w:szCs w:val="22"/>
    </w:rPr>
  </w:style>
  <w:style w:type="paragraph" w:customStyle="1" w:styleId="Bodym">
    <w:name w:val="Bodym"/>
    <w:basedOn w:val="Bodyt"/>
    <w:rsid w:val="006971F0"/>
    <w:pPr>
      <w:numPr>
        <w:numId w:val="13"/>
      </w:numPr>
      <w:spacing w:before="80" w:after="0"/>
    </w:pPr>
    <w:rPr>
      <w:rFonts w:ascii="Arial" w:eastAsia="Times New Roman" w:hAnsi="Arial" w:cs="Times New Roman"/>
    </w:rPr>
  </w:style>
  <w:style w:type="paragraph" w:customStyle="1" w:styleId="Bodym1">
    <w:name w:val="Bodym1"/>
    <w:basedOn w:val="Bodym"/>
    <w:rsid w:val="006971F0"/>
    <w:pPr>
      <w:numPr>
        <w:ilvl w:val="2"/>
      </w:numPr>
      <w:spacing w:before="0"/>
    </w:pPr>
  </w:style>
  <w:style w:type="paragraph" w:customStyle="1" w:styleId="Loetelum">
    <w:name w:val="Loetelum"/>
    <w:basedOn w:val="Loetelu"/>
    <w:rsid w:val="006971F0"/>
    <w:pPr>
      <w:keepNext/>
      <w:numPr>
        <w:numId w:val="13"/>
      </w:numPr>
      <w:tabs>
        <w:tab w:val="left" w:pos="6521"/>
      </w:tabs>
    </w:pPr>
    <w:rPr>
      <w:rFonts w:ascii="Arial" w:eastAsia="Times New Roman" w:hAnsi="Arial" w:cs="Times New Roman"/>
      <w:b/>
    </w:rPr>
  </w:style>
  <w:style w:type="character" w:styleId="Emphasis">
    <w:name w:val="Emphasis"/>
    <w:basedOn w:val="DefaultParagraphFont"/>
    <w:uiPriority w:val="20"/>
    <w:rsid w:val="00E64AB7"/>
    <w:rPr>
      <w:i/>
      <w:iCs/>
    </w:rPr>
  </w:style>
  <w:style w:type="character" w:styleId="SubtleReference">
    <w:name w:val="Subtle Reference"/>
    <w:basedOn w:val="DefaultParagraphFont"/>
    <w:uiPriority w:val="31"/>
    <w:rsid w:val="00E64AB7"/>
    <w:rPr>
      <w:smallCaps/>
      <w:color w:val="5A5A5A" w:themeColor="text1" w:themeTint="A5"/>
    </w:rPr>
  </w:style>
  <w:style w:type="paragraph" w:customStyle="1" w:styleId="Nimi14">
    <w:name w:val="Nimi14"/>
    <w:basedOn w:val="Normal"/>
    <w:link w:val="Nimi14Char"/>
    <w:rsid w:val="003449AE"/>
    <w:pPr>
      <w:spacing w:after="200"/>
      <w:jc w:val="right"/>
    </w:pPr>
    <w:rPr>
      <w:rFonts w:ascii="Alegreya Sans" w:hAnsi="Alegreya Sans" w:cs="Alegreya Sans"/>
      <w:bCs/>
      <w:spacing w:val="2"/>
      <w:sz w:val="28"/>
      <w:szCs w:val="28"/>
    </w:rPr>
  </w:style>
  <w:style w:type="character" w:customStyle="1" w:styleId="Nimi14Char">
    <w:name w:val="Nimi14 Char"/>
    <w:basedOn w:val="DefaultParagraphFont"/>
    <w:link w:val="Nimi14"/>
    <w:rsid w:val="003449AE"/>
    <w:rPr>
      <w:rFonts w:ascii="Alegreya Sans" w:hAnsi="Alegreya Sans" w:cs="Alegreya Sans"/>
      <w:bCs/>
      <w:spacing w:val="2"/>
      <w:sz w:val="28"/>
      <w:szCs w:val="28"/>
    </w:rPr>
  </w:style>
  <w:style w:type="paragraph" w:customStyle="1" w:styleId="TNR">
    <w:name w:val="TööNR"/>
    <w:basedOn w:val="Normal"/>
    <w:next w:val="Normal"/>
    <w:rsid w:val="00C370F4"/>
    <w:pPr>
      <w:spacing w:before="360"/>
      <w:jc w:val="right"/>
    </w:pPr>
    <w:rPr>
      <w:rFonts w:ascii="Alegreya Sans" w:hAnsi="Alegreya Sans" w:cs="Alegreya Sans"/>
      <w:color w:val="FFFFFF" w:themeColor="background1"/>
      <w:spacing w:val="6"/>
      <w:sz w:val="28"/>
      <w:szCs w:val="28"/>
      <w14:textOutline w14:w="9525" w14:cap="flat" w14:cmpd="sng" w14:algn="ctr">
        <w14:noFill/>
        <w14:prstDash w14:val="solid"/>
        <w14:round/>
      </w14:textOutline>
    </w:rPr>
  </w:style>
  <w:style w:type="paragraph" w:customStyle="1" w:styleId="Tnumber">
    <w:name w:val="Töö_number"/>
    <w:basedOn w:val="Normal"/>
    <w:rsid w:val="00CC76B1"/>
    <w:pPr>
      <w:spacing w:before="360" w:after="120"/>
      <w:jc w:val="right"/>
    </w:pPr>
    <w:rPr>
      <w:rFonts w:ascii="Alegreya Sans" w:hAnsi="Alegreya Sans"/>
      <w:sz w:val="28"/>
    </w:rPr>
  </w:style>
  <w:style w:type="paragraph" w:customStyle="1" w:styleId="Tiitel">
    <w:name w:val="Tiitel"/>
    <w:basedOn w:val="Normal"/>
    <w:next w:val="Normal"/>
    <w:rsid w:val="00FD3E02"/>
    <w:pPr>
      <w:spacing w:line="240" w:lineRule="auto"/>
      <w:jc w:val="left"/>
    </w:pPr>
    <w:rPr>
      <w:b/>
      <w:sz w:val="52"/>
    </w:rPr>
  </w:style>
  <w:style w:type="paragraph" w:customStyle="1" w:styleId="TiitliAlampealkiri">
    <w:name w:val="TiitliAlampealkiri"/>
    <w:basedOn w:val="Nimi14"/>
    <w:next w:val="Nimi14"/>
    <w:rsid w:val="00E836F9"/>
    <w:pPr>
      <w:spacing w:after="0"/>
    </w:pPr>
    <w:rPr>
      <w:rFonts w:ascii="Alegreya Sans Medium" w:hAnsi="Alegreya Sans Medium"/>
      <w:sz w:val="44"/>
      <w:szCs w:val="44"/>
    </w:rPr>
  </w:style>
  <w:style w:type="paragraph" w:styleId="Header">
    <w:name w:val="header"/>
    <w:basedOn w:val="Normal"/>
    <w:link w:val="HeaderChar"/>
    <w:autoRedefine/>
    <w:uiPriority w:val="99"/>
    <w:unhideWhenUsed/>
    <w:rsid w:val="00AF5E98"/>
    <w:pPr>
      <w:tabs>
        <w:tab w:val="right" w:pos="15026"/>
      </w:tabs>
      <w:jc w:val="left"/>
    </w:pPr>
    <w:rPr>
      <w:noProof w:val="0"/>
      <w:sz w:val="16"/>
      <w:szCs w:val="16"/>
    </w:rPr>
  </w:style>
  <w:style w:type="character" w:customStyle="1" w:styleId="HeaderChar">
    <w:name w:val="Header Char"/>
    <w:basedOn w:val="DefaultParagraphFont"/>
    <w:link w:val="Header"/>
    <w:uiPriority w:val="99"/>
    <w:rsid w:val="00AF5E98"/>
    <w:rPr>
      <w:rFonts w:ascii="Roboto" w:hAnsi="Roboto"/>
      <w:sz w:val="16"/>
      <w:szCs w:val="16"/>
    </w:rPr>
  </w:style>
  <w:style w:type="paragraph" w:customStyle="1" w:styleId="Sisuk">
    <w:name w:val="Sisuk"/>
    <w:basedOn w:val="Normal"/>
    <w:next w:val="Normal"/>
    <w:rsid w:val="00292FAD"/>
    <w:pPr>
      <w:spacing w:after="120"/>
      <w:jc w:val="left"/>
    </w:pPr>
    <w:rPr>
      <w:b/>
      <w:bCs/>
      <w:caps/>
      <w:color w:val="FD1E4A"/>
      <w:sz w:val="32"/>
    </w:rPr>
  </w:style>
  <w:style w:type="character" w:customStyle="1" w:styleId="Heading5Char">
    <w:name w:val="Heading 5 Char"/>
    <w:basedOn w:val="DefaultParagraphFont"/>
    <w:link w:val="Heading5"/>
    <w:uiPriority w:val="9"/>
    <w:rsid w:val="00414C60"/>
    <w:rPr>
      <w:rFonts w:ascii="Alegreya Sans" w:eastAsiaTheme="majorEastAsia" w:hAnsi="Alegreya Sans" w:cstheme="majorBidi"/>
      <w:b/>
      <w:sz w:val="24"/>
    </w:rPr>
  </w:style>
  <w:style w:type="character" w:customStyle="1" w:styleId="Heading6Char">
    <w:name w:val="Heading 6 Char"/>
    <w:basedOn w:val="DefaultParagraphFont"/>
    <w:link w:val="Heading6"/>
    <w:uiPriority w:val="9"/>
    <w:semiHidden/>
    <w:rsid w:val="0010417D"/>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10417D"/>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1041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0417D"/>
    <w:rPr>
      <w:rFonts w:asciiTheme="majorHAnsi" w:eastAsiaTheme="majorEastAsia" w:hAnsiTheme="majorHAnsi" w:cstheme="majorBidi"/>
      <w:i/>
      <w:iCs/>
      <w:color w:val="272727" w:themeColor="text1" w:themeTint="D8"/>
      <w:sz w:val="21"/>
      <w:szCs w:val="21"/>
    </w:rPr>
  </w:style>
  <w:style w:type="paragraph" w:customStyle="1" w:styleId="Vahepealkiri">
    <w:name w:val="Vahepealkiri"/>
    <w:basedOn w:val="Normal"/>
    <w:next w:val="BodyText"/>
    <w:qFormat/>
    <w:rsid w:val="007F6187"/>
    <w:pPr>
      <w:keepNext/>
      <w:spacing w:before="240" w:after="120"/>
      <w:jc w:val="left"/>
    </w:pPr>
    <w:rPr>
      <w:rFonts w:cs="Alegreya Sans"/>
      <w:b/>
      <w:bCs/>
      <w:spacing w:val="2"/>
      <w:szCs w:val="28"/>
    </w:rPr>
  </w:style>
  <w:style w:type="table" w:styleId="TableGridLight">
    <w:name w:val="Grid Table Light"/>
    <w:aliases w:val="Kollane"/>
    <w:basedOn w:val="TableNormal"/>
    <w:uiPriority w:val="40"/>
    <w:rsid w:val="0017332C"/>
    <w:pPr>
      <w:spacing w:after="0"/>
    </w:pPr>
    <w:rPr>
      <w:rFonts w:ascii="Roboto" w:hAnsi="Roboto"/>
      <w:sz w:val="18"/>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cPr>
      <w:shd w:val="clear" w:color="auto" w:fill="FFFFFF" w:themeFill="background1"/>
      <w:tcMar>
        <w:left w:w="57" w:type="dxa"/>
        <w:right w:w="57" w:type="dxa"/>
      </w:tcMar>
    </w:tcPr>
    <w:tblStylePr w:type="firstRow">
      <w:pPr>
        <w:wordWrap/>
        <w:ind w:leftChars="0" w:left="57" w:rightChars="0" w:right="57"/>
        <w:jc w:val="left"/>
      </w:pPr>
      <w:rPr>
        <w:rFonts w:ascii="Roboto" w:hAnsi="Roboto"/>
        <w:b/>
        <w:sz w:val="20"/>
      </w:rPr>
      <w:tblPr/>
      <w:trPr>
        <w:tblHeader/>
      </w:trPr>
      <w:tcPr>
        <w:shd w:val="clear" w:color="auto" w:fill="FBF5E7"/>
        <w:tcMar>
          <w:top w:w="0" w:type="nil"/>
          <w:left w:w="68" w:type="dxa"/>
          <w:bottom w:w="0" w:type="nil"/>
          <w:right w:w="68" w:type="dxa"/>
        </w:tcMar>
      </w:tcPr>
    </w:tblStylePr>
    <w:tblStylePr w:type="band1Horz">
      <w:rPr>
        <w:rFonts w:ascii="Roboto" w:hAnsi="Roboto"/>
        <w:sz w:val="18"/>
      </w:rPr>
      <w:tblPr/>
      <w:tcPr>
        <w:tcMar>
          <w:top w:w="0" w:type="nil"/>
          <w:left w:w="108" w:type="dxa"/>
          <w:bottom w:w="0" w:type="nil"/>
          <w:right w:w="108" w:type="dxa"/>
        </w:tcMar>
      </w:tcPr>
    </w:tblStylePr>
    <w:tblStylePr w:type="band2Horz">
      <w:rPr>
        <w:rFonts w:ascii="Roboto" w:hAnsi="Roboto"/>
        <w:sz w:val="18"/>
      </w:rPr>
      <w:tblPr/>
      <w:tcPr>
        <w:tcMar>
          <w:top w:w="0" w:type="nil"/>
          <w:left w:w="108" w:type="dxa"/>
          <w:bottom w:w="0" w:type="nil"/>
          <w:right w:w="108" w:type="dxa"/>
        </w:tcMar>
      </w:tcPr>
    </w:tblStylePr>
    <w:tblStylePr w:type="nwCell">
      <w:rPr>
        <w:rFonts w:ascii="Roboto" w:hAnsi="Roboto"/>
        <w:b/>
        <w:sz w:val="20"/>
      </w:rPr>
    </w:tblStylePr>
  </w:style>
  <w:style w:type="paragraph" w:customStyle="1" w:styleId="Pis">
    <w:name w:val="Päis"/>
    <w:basedOn w:val="Normal"/>
    <w:rsid w:val="00DA7C31"/>
    <w:rPr>
      <w:sz w:val="16"/>
    </w:rPr>
  </w:style>
  <w:style w:type="table" w:styleId="GridTable1Light-Accent1">
    <w:name w:val="Grid Table 1 Light Accent 1"/>
    <w:basedOn w:val="TableNormal"/>
    <w:uiPriority w:val="46"/>
    <w:rsid w:val="00565BDA"/>
    <w:pPr>
      <w:spacing w:after="0"/>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left w:w="0" w:type="dxa"/>
        <w:right w:w="0"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nr0">
    <w:name w:val="Töönr"/>
    <w:basedOn w:val="Normal"/>
    <w:next w:val="Andmed"/>
    <w:rsid w:val="001F3C67"/>
    <w:pPr>
      <w:spacing w:after="240"/>
    </w:pPr>
    <w:rPr>
      <w:b/>
      <w:sz w:val="28"/>
    </w:rPr>
  </w:style>
  <w:style w:type="paragraph" w:customStyle="1" w:styleId="TabeliPea">
    <w:name w:val="TabeliPea"/>
    <w:basedOn w:val="Normal"/>
    <w:next w:val="Normal"/>
    <w:qFormat/>
    <w:rsid w:val="00C36271"/>
    <w:pPr>
      <w:spacing w:beforeLines="40" w:before="96" w:afterLines="40" w:after="96" w:line="240" w:lineRule="auto"/>
      <w:jc w:val="left"/>
    </w:pPr>
    <w:rPr>
      <w:rFonts w:eastAsiaTheme="minorEastAsia"/>
      <w:color w:val="000000" w:themeColor="text1"/>
      <w:lang w:val="en-US"/>
      <w14:ligatures w14:val="none"/>
    </w:rPr>
  </w:style>
  <w:style w:type="paragraph" w:customStyle="1" w:styleId="RuutM">
    <w:name w:val="RuutM"/>
    <w:basedOn w:val="ListBullet"/>
    <w:rsid w:val="00414C60"/>
    <w:pPr>
      <w:numPr>
        <w:ilvl w:val="1"/>
      </w:numPr>
    </w:pPr>
  </w:style>
  <w:style w:type="paragraph" w:styleId="TOC5">
    <w:name w:val="toc 5"/>
    <w:basedOn w:val="Normal"/>
    <w:next w:val="Normal"/>
    <w:autoRedefine/>
    <w:uiPriority w:val="39"/>
    <w:unhideWhenUsed/>
    <w:rsid w:val="00414C60"/>
    <w:pPr>
      <w:ind w:left="227"/>
    </w:pPr>
  </w:style>
  <w:style w:type="character" w:styleId="UnresolvedMention">
    <w:name w:val="Unresolved Mention"/>
    <w:basedOn w:val="DefaultParagraphFont"/>
    <w:uiPriority w:val="99"/>
    <w:semiHidden/>
    <w:unhideWhenUsed/>
    <w:rsid w:val="00401DD1"/>
    <w:rPr>
      <w:color w:val="605E5C"/>
      <w:shd w:val="clear" w:color="auto" w:fill="E1DFDD"/>
    </w:rPr>
  </w:style>
  <w:style w:type="paragraph" w:customStyle="1" w:styleId="Andmed">
    <w:name w:val="Andmed"/>
    <w:basedOn w:val="Normal"/>
    <w:rsid w:val="00C36271"/>
    <w:pPr>
      <w:jc w:val="left"/>
    </w:pPr>
    <w:rPr>
      <w:b/>
    </w:rPr>
  </w:style>
  <w:style w:type="paragraph" w:customStyle="1" w:styleId="ANormal">
    <w:name w:val="ANormal"/>
    <w:basedOn w:val="AA-Seletuskiri"/>
    <w:rsid w:val="00936355"/>
    <w:pPr>
      <w:spacing w:line="240" w:lineRule="auto"/>
    </w:pPr>
    <w:rPr>
      <w:sz w:val="8"/>
    </w:rPr>
  </w:style>
  <w:style w:type="paragraph" w:customStyle="1" w:styleId="TabeliTekst">
    <w:name w:val="TabeliTekst"/>
    <w:basedOn w:val="Normal"/>
    <w:next w:val="Normal"/>
    <w:qFormat/>
    <w:rsid w:val="001C3684"/>
    <w:pPr>
      <w:spacing w:before="80" w:after="80"/>
      <w:jc w:val="left"/>
    </w:pPr>
    <w:rPr>
      <w:rFonts w:eastAsiaTheme="minorEastAsia"/>
      <w:sz w:val="18"/>
      <w:lang w:val="de-DE"/>
      <w14:ligatures w14:val="none"/>
    </w:rPr>
  </w:style>
  <w:style w:type="paragraph" w:customStyle="1" w:styleId="AA-Seletuskiri">
    <w:name w:val="AA-Seletuskiri"/>
    <w:basedOn w:val="Heading1"/>
    <w:next w:val="BodyText"/>
    <w:rsid w:val="0092674B"/>
    <w:pPr>
      <w:numPr>
        <w:numId w:val="0"/>
      </w:numPr>
      <w:shd w:val="clear" w:color="auto" w:fill="FBF5E7"/>
      <w:spacing w:before="0" w:after="0" w:line="216" w:lineRule="auto"/>
    </w:pPr>
    <w:rPr>
      <w:color w:val="FD1E04"/>
      <w:sz w:val="44"/>
    </w:rPr>
  </w:style>
  <w:style w:type="paragraph" w:customStyle="1" w:styleId="ABCDE">
    <w:name w:val="ABCDE"/>
    <w:basedOn w:val="Heading1"/>
    <w:next w:val="BodyText"/>
    <w:rsid w:val="00936355"/>
    <w:pPr>
      <w:numPr>
        <w:numId w:val="0"/>
      </w:numPr>
      <w:shd w:val="clear" w:color="auto" w:fill="FBF5E7"/>
      <w:spacing w:before="0" w:line="288" w:lineRule="auto"/>
    </w:pPr>
    <w:rPr>
      <w:sz w:val="36"/>
    </w:rPr>
  </w:style>
  <w:style w:type="paragraph" w:customStyle="1" w:styleId="AlustabListBullet">
    <w:name w:val="Alustab List Bullet"/>
    <w:basedOn w:val="BodyText"/>
    <w:next w:val="ListBullet"/>
    <w:qFormat/>
    <w:rsid w:val="00A05AFC"/>
    <w:pPr>
      <w:keepNext/>
      <w:spacing w:after="0"/>
    </w:pPr>
  </w:style>
  <w:style w:type="paragraph" w:customStyle="1" w:styleId="TabVert">
    <w:name w:val="TabVert"/>
    <w:basedOn w:val="Normal"/>
    <w:next w:val="Normal"/>
    <w:rsid w:val="00CC10A2"/>
    <w:pPr>
      <w:spacing w:line="240" w:lineRule="auto"/>
      <w:jc w:val="left"/>
    </w:pPr>
    <w:rPr>
      <w:rFonts w:eastAsia="Times New Roman" w:cs="Arial"/>
      <w:b/>
      <w:bCs/>
      <w:color w:val="000000"/>
      <w:sz w:val="18"/>
      <w:szCs w:val="18"/>
    </w:rPr>
  </w:style>
  <w:style w:type="paragraph" w:customStyle="1" w:styleId="TEKST">
    <w:name w:val="TEKST"/>
    <w:basedOn w:val="Normal"/>
    <w:link w:val="TEKSTChar"/>
    <w:qFormat/>
    <w:rsid w:val="00F9529C"/>
    <w:pPr>
      <w:spacing w:before="100" w:beforeAutospacing="1" w:after="100" w:afterAutospacing="1" w:line="240" w:lineRule="exact"/>
    </w:pPr>
    <w:rPr>
      <w:rFonts w:ascii="Arial" w:eastAsiaTheme="minorEastAsia" w:hAnsi="Arial"/>
      <w:noProof w:val="0"/>
      <w:spacing w:val="10"/>
      <w:szCs w:val="28"/>
      <w:lang w:eastAsia="et-EE"/>
      <w14:ligatures w14:val="none"/>
    </w:rPr>
  </w:style>
  <w:style w:type="character" w:customStyle="1" w:styleId="TEKSTChar">
    <w:name w:val="TEKST Char"/>
    <w:basedOn w:val="DefaultParagraphFont"/>
    <w:link w:val="TEKST"/>
    <w:rsid w:val="00F9529C"/>
    <w:rPr>
      <w:rFonts w:ascii="Arial" w:eastAsiaTheme="minorEastAsia" w:hAnsi="Arial"/>
      <w:spacing w:val="10"/>
      <w:szCs w:val="28"/>
      <w:lang w:eastAsia="et-EE"/>
      <w14:ligatures w14:val="none"/>
    </w:rPr>
  </w:style>
  <w:style w:type="paragraph" w:customStyle="1" w:styleId="Bullet1">
    <w:name w:val="Bullet1"/>
    <w:basedOn w:val="TEKST"/>
    <w:link w:val="Bullet1Char"/>
    <w:qFormat/>
    <w:rsid w:val="004E783F"/>
    <w:pPr>
      <w:ind w:left="2124" w:hanging="360"/>
      <w:jc w:val="left"/>
    </w:pPr>
  </w:style>
  <w:style w:type="character" w:customStyle="1" w:styleId="Bullet1Char">
    <w:name w:val="Bullet1 Char"/>
    <w:basedOn w:val="TEKSTChar"/>
    <w:link w:val="Bullet1"/>
    <w:rsid w:val="004E783F"/>
    <w:rPr>
      <w:rFonts w:ascii="Arial" w:eastAsiaTheme="minorEastAsia" w:hAnsi="Arial"/>
      <w:spacing w:val="10"/>
      <w:szCs w:val="28"/>
      <w:lang w:eastAsia="et-E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3.svg"/><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ly\OneDrive%20-%20Plannum%20O&#220;\Harku%20vald%20S&#252;temetsa%20tee%2039\algatamise%20taotlus\Aruande%20ma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p:properties xmlns:p="http://schemas.microsoft.com/office/2006/metadata/properties" xmlns:xsi="http://www.w3.org/2001/XMLSchema-instance" xmlns:pc="http://schemas.microsoft.com/office/infopath/2007/PartnerControls">
  <documentManagement>
    <TaxCatchAll xmlns="d81b6ee9-c27d-401d-95db-50e6414b50ae" xsi:nil="true"/>
    <lcf76f155ced4ddcb4097134ff3c332f xmlns="15a972b5-728a-4f91-a6fe-ff76a27a86c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3163C8531AE242938FA876C1714262" ma:contentTypeVersion="16" ma:contentTypeDescription="Create a new document." ma:contentTypeScope="" ma:versionID="710b0b7cdbd934eb24deddc02a7c8c45">
  <xsd:schema xmlns:xsd="http://www.w3.org/2001/XMLSchema" xmlns:xs="http://www.w3.org/2001/XMLSchema" xmlns:p="http://schemas.microsoft.com/office/2006/metadata/properties" xmlns:ns2="d81b6ee9-c27d-401d-95db-50e6414b50ae" xmlns:ns3="15a972b5-728a-4f91-a6fe-ff76a27a86c2" targetNamespace="http://schemas.microsoft.com/office/2006/metadata/properties" ma:root="true" ma:fieldsID="489a9176ea9e2dca907e8590834ae8c3" ns2:_="" ns3:_="">
    <xsd:import namespace="d81b6ee9-c27d-401d-95db-50e6414b50ae"/>
    <xsd:import namespace="15a972b5-728a-4f91-a6fe-ff76a27a86c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b6ee9-c27d-401d-95db-50e6414b50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130d514-1b5e-4762-ba9a-80a6dec78374}" ma:internalName="TaxCatchAll" ma:showField="CatchAllData" ma:web="d81b6ee9-c27d-401d-95db-50e6414b50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a972b5-728a-4f91-a6fe-ff76a27a86c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63896be-8e41-4be5-95ba-ded379c3faf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6BD53A-D16E-4BD3-B65D-D9AEF768B458}">
  <ds:schemaRefs>
    <ds:schemaRef ds:uri="http://schemas.openxmlformats.org/officeDocument/2006/bibliography"/>
  </ds:schemaRefs>
</ds:datastoreItem>
</file>

<file path=customXml/itemProps2.xml><?xml version="1.0" encoding="utf-8"?>
<ds:datastoreItem xmlns:ds="http://schemas.openxmlformats.org/officeDocument/2006/customXml" ds:itemID="{145CFDF0-6685-4D42-8D68-AE229D7CCACD}">
  <ds:schemaRefs>
    <ds:schemaRef ds:uri="http://schemas.microsoft.com/office/2006/metadata/properties"/>
    <ds:schemaRef ds:uri="http://schemas.microsoft.com/office/infopath/2007/PartnerControls"/>
    <ds:schemaRef ds:uri="d81b6ee9-c27d-401d-95db-50e6414b50ae"/>
    <ds:schemaRef ds:uri="15a972b5-728a-4f91-a6fe-ff76a27a86c2"/>
  </ds:schemaRefs>
</ds:datastoreItem>
</file>

<file path=customXml/itemProps3.xml><?xml version="1.0" encoding="utf-8"?>
<ds:datastoreItem xmlns:ds="http://schemas.openxmlformats.org/officeDocument/2006/customXml" ds:itemID="{9CFBB548-91C9-4243-A452-36779B119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b6ee9-c27d-401d-95db-50e6414b50ae"/>
    <ds:schemaRef ds:uri="15a972b5-728a-4f91-a6fe-ff76a27a8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DBFD3D-F0A0-4C05-B526-FCFA8CC467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Aruande mall</Template>
  <TotalTime>9</TotalTime>
  <Pages>11</Pages>
  <Words>2241</Words>
  <Characters>12775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dc:creator>
  <cp:keywords/>
  <dc:description/>
  <cp:lastModifiedBy>Evely Ehrpas</cp:lastModifiedBy>
  <cp:revision>4</cp:revision>
  <dcterms:created xsi:type="dcterms:W3CDTF">2026-05-08T06:37:00Z</dcterms:created>
  <dcterms:modified xsi:type="dcterms:W3CDTF">2026-05-08T06:54:00Z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0x010100F33163C8531AE242938FA876C1714262</vt:lpwstr>
  </property>
  <property fmtid="{D5CDD505-2E9C-101B-9397-08002B2CF9AE}" pid="3" name="MediaServiceImageTags">
    <vt:lpwstr/>
  </property>
</Properties>
</file>